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94FADC" w14:textId="77777777" w:rsidR="00726A20" w:rsidRDefault="00726A20" w:rsidP="00726A20">
      <w:pPr>
        <w:spacing w:after="0" w:line="360" w:lineRule="auto"/>
        <w:jc w:val="both"/>
        <w:rPr>
          <w:rFonts w:ascii="Arial" w:hAnsi="Arial" w:cs="Arial"/>
        </w:rPr>
      </w:pPr>
      <w:bookmarkStart w:id="0" w:name="_GoBack"/>
      <w:bookmarkEnd w:id="0"/>
      <w:r>
        <w:rPr>
          <w:rFonts w:ascii="Arial" w:hAnsi="Arial" w:cs="Arial"/>
        </w:rPr>
        <w:t>Electra Mining Africa 2018</w:t>
      </w:r>
    </w:p>
    <w:p w14:paraId="1F68B9A4" w14:textId="77777777" w:rsidR="00726A20" w:rsidRDefault="00726A20" w:rsidP="00726A20">
      <w:pPr>
        <w:spacing w:after="0" w:line="360" w:lineRule="auto"/>
        <w:jc w:val="both"/>
        <w:rPr>
          <w:rFonts w:ascii="Arial" w:hAnsi="Arial" w:cs="Arial"/>
        </w:rPr>
      </w:pPr>
      <w:r>
        <w:rPr>
          <w:rFonts w:ascii="Arial" w:hAnsi="Arial" w:cs="Arial"/>
        </w:rPr>
        <w:t>Press Release #1</w:t>
      </w:r>
    </w:p>
    <w:p w14:paraId="0FA69BC0" w14:textId="77777777" w:rsidR="00726A20" w:rsidRDefault="00B8502D" w:rsidP="00726A20">
      <w:pPr>
        <w:spacing w:after="0" w:line="360" w:lineRule="auto"/>
        <w:jc w:val="both"/>
        <w:rPr>
          <w:rFonts w:ascii="Arial" w:hAnsi="Arial" w:cs="Arial"/>
        </w:rPr>
      </w:pPr>
      <w:r>
        <w:rPr>
          <w:rFonts w:ascii="Arial" w:hAnsi="Arial" w:cs="Arial"/>
        </w:rPr>
        <w:t xml:space="preserve">10 </w:t>
      </w:r>
      <w:r w:rsidR="003E3F3C">
        <w:rPr>
          <w:rFonts w:ascii="Arial" w:hAnsi="Arial" w:cs="Arial"/>
        </w:rPr>
        <w:t xml:space="preserve">November </w:t>
      </w:r>
      <w:r w:rsidR="00726A20">
        <w:rPr>
          <w:rFonts w:ascii="Arial" w:hAnsi="Arial" w:cs="Arial"/>
        </w:rPr>
        <w:t xml:space="preserve">2017  </w:t>
      </w:r>
    </w:p>
    <w:p w14:paraId="05B1E00F" w14:textId="77777777" w:rsidR="00726A20" w:rsidRDefault="00726A20" w:rsidP="00726A20">
      <w:pPr>
        <w:spacing w:after="0" w:line="360" w:lineRule="auto"/>
        <w:jc w:val="both"/>
        <w:rPr>
          <w:rFonts w:ascii="Arial" w:hAnsi="Arial" w:cs="Arial"/>
          <w:b/>
          <w:lang w:eastAsia="en-ZA"/>
        </w:rPr>
      </w:pPr>
    </w:p>
    <w:p w14:paraId="13ED419F" w14:textId="77777777" w:rsidR="00726A20" w:rsidRPr="00D8099E" w:rsidRDefault="00726A20" w:rsidP="00726A20">
      <w:pPr>
        <w:spacing w:after="0" w:line="360" w:lineRule="auto"/>
        <w:jc w:val="both"/>
        <w:rPr>
          <w:rFonts w:ascii="Arial" w:hAnsi="Arial" w:cs="Arial"/>
          <w:b/>
          <w:sz w:val="28"/>
          <w:szCs w:val="28"/>
        </w:rPr>
      </w:pPr>
      <w:r w:rsidRPr="00D8099E">
        <w:rPr>
          <w:rFonts w:ascii="Arial" w:hAnsi="Arial" w:cs="Arial"/>
          <w:b/>
          <w:sz w:val="28"/>
          <w:szCs w:val="28"/>
        </w:rPr>
        <w:t>Electra Mining Africa</w:t>
      </w:r>
      <w:r w:rsidR="008F0D01" w:rsidRPr="00D8099E">
        <w:rPr>
          <w:rFonts w:ascii="Arial" w:hAnsi="Arial" w:cs="Arial"/>
          <w:b/>
          <w:sz w:val="28"/>
          <w:szCs w:val="28"/>
        </w:rPr>
        <w:t xml:space="preserve"> is over </w:t>
      </w:r>
      <w:r w:rsidR="003E3F3C">
        <w:rPr>
          <w:rFonts w:ascii="Arial" w:hAnsi="Arial" w:cs="Arial"/>
          <w:b/>
          <w:sz w:val="28"/>
          <w:szCs w:val="28"/>
        </w:rPr>
        <w:t>80% s</w:t>
      </w:r>
      <w:r w:rsidR="008F0D01" w:rsidRPr="00D8099E">
        <w:rPr>
          <w:rFonts w:ascii="Arial" w:hAnsi="Arial" w:cs="Arial"/>
          <w:b/>
          <w:sz w:val="28"/>
          <w:szCs w:val="28"/>
        </w:rPr>
        <w:t xml:space="preserve">old </w:t>
      </w:r>
      <w:r w:rsidR="003E3F3C">
        <w:rPr>
          <w:rFonts w:ascii="Arial" w:hAnsi="Arial" w:cs="Arial"/>
          <w:b/>
          <w:sz w:val="28"/>
          <w:szCs w:val="28"/>
        </w:rPr>
        <w:t>with 10 months to go</w:t>
      </w:r>
    </w:p>
    <w:p w14:paraId="0FFB1DA6" w14:textId="77777777" w:rsidR="00726A20" w:rsidRPr="00D8099E" w:rsidRDefault="00726A20" w:rsidP="00726A20">
      <w:pPr>
        <w:spacing w:after="0" w:line="360" w:lineRule="auto"/>
        <w:jc w:val="both"/>
        <w:rPr>
          <w:rFonts w:ascii="Arial" w:hAnsi="Arial" w:cs="Arial"/>
        </w:rPr>
      </w:pPr>
    </w:p>
    <w:p w14:paraId="2FAD1537" w14:textId="77777777" w:rsidR="00BF1288" w:rsidRPr="00D8099E" w:rsidRDefault="00BF1288" w:rsidP="00726A20">
      <w:pPr>
        <w:spacing w:after="0" w:line="360" w:lineRule="auto"/>
        <w:jc w:val="both"/>
        <w:rPr>
          <w:rFonts w:ascii="Arial" w:hAnsi="Arial" w:cs="Arial"/>
        </w:rPr>
      </w:pPr>
      <w:r w:rsidRPr="00D8099E">
        <w:rPr>
          <w:rFonts w:ascii="Arial" w:hAnsi="Arial" w:cs="Arial"/>
        </w:rPr>
        <w:t>Benefitting from 4</w:t>
      </w:r>
      <w:r w:rsidR="006455BC">
        <w:rPr>
          <w:rFonts w:ascii="Arial" w:hAnsi="Arial" w:cs="Arial"/>
        </w:rPr>
        <w:t>6</w:t>
      </w:r>
      <w:r w:rsidRPr="00D8099E">
        <w:rPr>
          <w:rFonts w:ascii="Arial" w:hAnsi="Arial" w:cs="Arial"/>
        </w:rPr>
        <w:t xml:space="preserve"> years of experience </w:t>
      </w:r>
      <w:r w:rsidR="004F7F1D">
        <w:rPr>
          <w:rFonts w:ascii="Arial" w:hAnsi="Arial" w:cs="Arial"/>
        </w:rPr>
        <w:t xml:space="preserve">accumulated </w:t>
      </w:r>
      <w:r w:rsidRPr="00D8099E">
        <w:rPr>
          <w:rFonts w:ascii="Arial" w:hAnsi="Arial" w:cs="Arial"/>
        </w:rPr>
        <w:t xml:space="preserve">since the inaugural event, Electra Mining Africa has a proven track record for driving sales, sales leads and building brand awareness. For many exhibitors, </w:t>
      </w:r>
      <w:r w:rsidR="00726A20" w:rsidRPr="00D8099E">
        <w:rPr>
          <w:rFonts w:ascii="Arial" w:hAnsi="Arial" w:cs="Arial"/>
        </w:rPr>
        <w:t>Electra Mining Africa is</w:t>
      </w:r>
      <w:r w:rsidRPr="00D8099E">
        <w:rPr>
          <w:rFonts w:ascii="Arial" w:hAnsi="Arial" w:cs="Arial"/>
        </w:rPr>
        <w:t xml:space="preserve"> seen as a gateway into Africa for further business expansion.</w:t>
      </w:r>
    </w:p>
    <w:p w14:paraId="1E13A364" w14:textId="77777777" w:rsidR="00BF1288" w:rsidRPr="00D8099E" w:rsidRDefault="00BF1288" w:rsidP="00726A20">
      <w:pPr>
        <w:spacing w:after="0" w:line="360" w:lineRule="auto"/>
        <w:jc w:val="both"/>
        <w:rPr>
          <w:rFonts w:ascii="Arial" w:hAnsi="Arial" w:cs="Arial"/>
        </w:rPr>
      </w:pPr>
    </w:p>
    <w:p w14:paraId="727006F2" w14:textId="77777777" w:rsidR="00104329" w:rsidRPr="00D8099E" w:rsidRDefault="00FB7B9F" w:rsidP="00726A20">
      <w:pPr>
        <w:spacing w:after="0" w:line="360" w:lineRule="auto"/>
        <w:jc w:val="both"/>
        <w:rPr>
          <w:rFonts w:ascii="Arial" w:hAnsi="Arial" w:cs="Arial"/>
        </w:rPr>
      </w:pPr>
      <w:r w:rsidRPr="00D8099E">
        <w:rPr>
          <w:rFonts w:ascii="Arial" w:hAnsi="Arial" w:cs="Arial"/>
        </w:rPr>
        <w:t>Such is the</w:t>
      </w:r>
      <w:r w:rsidR="00104329" w:rsidRPr="00D8099E">
        <w:rPr>
          <w:rFonts w:ascii="Arial" w:hAnsi="Arial" w:cs="Arial"/>
        </w:rPr>
        <w:t xml:space="preserve"> positive </w:t>
      </w:r>
      <w:r w:rsidRPr="00D8099E">
        <w:rPr>
          <w:rFonts w:ascii="Arial" w:hAnsi="Arial" w:cs="Arial"/>
        </w:rPr>
        <w:t xml:space="preserve">industry support for the </w:t>
      </w:r>
      <w:r w:rsidR="00726A20" w:rsidRPr="00D8099E">
        <w:rPr>
          <w:rFonts w:ascii="Arial" w:hAnsi="Arial" w:cs="Arial"/>
        </w:rPr>
        <w:t xml:space="preserve">biggest mining, </w:t>
      </w:r>
      <w:r w:rsidR="00BF1288" w:rsidRPr="00D8099E">
        <w:rPr>
          <w:rFonts w:ascii="Arial" w:hAnsi="Arial" w:cs="Arial"/>
        </w:rPr>
        <w:t xml:space="preserve">manufacturing, </w:t>
      </w:r>
      <w:r w:rsidR="00726A20" w:rsidRPr="00D8099E">
        <w:rPr>
          <w:rFonts w:ascii="Arial" w:hAnsi="Arial" w:cs="Arial"/>
        </w:rPr>
        <w:t>electrical and power trade show in Southern Africa</w:t>
      </w:r>
      <w:r w:rsidRPr="00D8099E">
        <w:rPr>
          <w:rFonts w:ascii="Arial" w:hAnsi="Arial" w:cs="Arial"/>
        </w:rPr>
        <w:t xml:space="preserve">, over </w:t>
      </w:r>
      <w:r w:rsidR="006455BC">
        <w:rPr>
          <w:rFonts w:ascii="Arial" w:hAnsi="Arial" w:cs="Arial"/>
        </w:rPr>
        <w:t>80</w:t>
      </w:r>
      <w:r w:rsidRPr="00D8099E">
        <w:rPr>
          <w:rFonts w:ascii="Arial" w:hAnsi="Arial" w:cs="Arial"/>
        </w:rPr>
        <w:t xml:space="preserve">% of exhibition space has already been sold with </w:t>
      </w:r>
      <w:r w:rsidR="006455BC">
        <w:rPr>
          <w:rFonts w:ascii="Arial" w:hAnsi="Arial" w:cs="Arial"/>
        </w:rPr>
        <w:t xml:space="preserve">10 months to go </w:t>
      </w:r>
      <w:r w:rsidRPr="00D8099E">
        <w:rPr>
          <w:rFonts w:ascii="Arial" w:hAnsi="Arial" w:cs="Arial"/>
        </w:rPr>
        <w:t xml:space="preserve">until </w:t>
      </w:r>
      <w:r w:rsidR="00FD4626" w:rsidRPr="00D8099E">
        <w:rPr>
          <w:rFonts w:ascii="Arial" w:hAnsi="Arial" w:cs="Arial"/>
        </w:rPr>
        <w:t xml:space="preserve">the next edition of </w:t>
      </w:r>
      <w:r w:rsidRPr="00D8099E">
        <w:rPr>
          <w:rFonts w:ascii="Arial" w:hAnsi="Arial" w:cs="Arial"/>
        </w:rPr>
        <w:t>Electra Mining Africa</w:t>
      </w:r>
      <w:r w:rsidR="00104329" w:rsidRPr="00D8099E">
        <w:rPr>
          <w:rFonts w:ascii="Arial" w:hAnsi="Arial" w:cs="Arial"/>
        </w:rPr>
        <w:t xml:space="preserve">, which is taking place </w:t>
      </w:r>
      <w:r w:rsidRPr="00D8099E">
        <w:rPr>
          <w:rFonts w:ascii="Arial" w:hAnsi="Arial" w:cs="Arial"/>
        </w:rPr>
        <w:t xml:space="preserve">from 10-14 September </w:t>
      </w:r>
      <w:r w:rsidR="00FD4626" w:rsidRPr="00D8099E">
        <w:rPr>
          <w:rFonts w:ascii="Arial" w:hAnsi="Arial" w:cs="Arial"/>
        </w:rPr>
        <w:t>2018 at the Expo Centre</w:t>
      </w:r>
      <w:r w:rsidR="006455BC">
        <w:rPr>
          <w:rFonts w:ascii="Arial" w:hAnsi="Arial" w:cs="Arial"/>
        </w:rPr>
        <w:t>,</w:t>
      </w:r>
      <w:r w:rsidR="006455BC" w:rsidRPr="00672DB4">
        <w:rPr>
          <w:rFonts w:ascii="Arial" w:hAnsi="Arial" w:cs="Arial"/>
          <w:lang w:val="en-ZA"/>
        </w:rPr>
        <w:t xml:space="preserve"> Nasrec</w:t>
      </w:r>
      <w:r w:rsidR="006455BC">
        <w:rPr>
          <w:rFonts w:ascii="Arial" w:hAnsi="Arial" w:cs="Arial"/>
        </w:rPr>
        <w:t xml:space="preserve"> </w:t>
      </w:r>
      <w:r w:rsidR="00FD4626" w:rsidRPr="00D8099E">
        <w:rPr>
          <w:rFonts w:ascii="Arial" w:hAnsi="Arial" w:cs="Arial"/>
        </w:rPr>
        <w:t>in Johannesburg</w:t>
      </w:r>
      <w:r w:rsidR="00104329" w:rsidRPr="00D8099E">
        <w:rPr>
          <w:rFonts w:ascii="Arial" w:hAnsi="Arial" w:cs="Arial"/>
        </w:rPr>
        <w:t>, South Africa.</w:t>
      </w:r>
    </w:p>
    <w:p w14:paraId="4EC76707" w14:textId="77777777" w:rsidR="00104329" w:rsidRPr="00D8099E" w:rsidRDefault="00104329" w:rsidP="00726A20">
      <w:pPr>
        <w:spacing w:after="0" w:line="360" w:lineRule="auto"/>
        <w:jc w:val="both"/>
        <w:rPr>
          <w:rFonts w:ascii="Arial" w:hAnsi="Arial" w:cs="Arial"/>
        </w:rPr>
      </w:pPr>
    </w:p>
    <w:p w14:paraId="52C84DC9" w14:textId="77777777" w:rsidR="00726A20" w:rsidRPr="00D8099E" w:rsidRDefault="00104329" w:rsidP="00726A20">
      <w:pPr>
        <w:spacing w:after="0" w:line="360" w:lineRule="auto"/>
        <w:jc w:val="both"/>
        <w:rPr>
          <w:rFonts w:ascii="Arial" w:hAnsi="Arial" w:cs="Arial"/>
        </w:rPr>
      </w:pPr>
      <w:r w:rsidRPr="00D8099E">
        <w:rPr>
          <w:rFonts w:ascii="Arial" w:hAnsi="Arial" w:cs="Arial"/>
        </w:rPr>
        <w:t>E</w:t>
      </w:r>
      <w:r w:rsidR="00FB7B9F" w:rsidRPr="00D8099E">
        <w:rPr>
          <w:rFonts w:ascii="Arial" w:hAnsi="Arial" w:cs="Arial"/>
        </w:rPr>
        <w:t xml:space="preserve">lectra Mining Africa is </w:t>
      </w:r>
      <w:r w:rsidR="00FD4626" w:rsidRPr="00D8099E">
        <w:rPr>
          <w:rFonts w:ascii="Arial" w:hAnsi="Arial" w:cs="Arial"/>
        </w:rPr>
        <w:t xml:space="preserve">recognised as </w:t>
      </w:r>
      <w:r w:rsidR="00FB7B9F" w:rsidRPr="00D8099E">
        <w:rPr>
          <w:rFonts w:ascii="Arial" w:hAnsi="Arial" w:cs="Arial"/>
        </w:rPr>
        <w:t xml:space="preserve">the best attended trade show in Southern Africa and is </w:t>
      </w:r>
      <w:r w:rsidR="00726A20" w:rsidRPr="00D8099E">
        <w:rPr>
          <w:rFonts w:ascii="Arial" w:hAnsi="Arial" w:cs="Arial"/>
        </w:rPr>
        <w:t>ranked as one of the world’s largest mining shows</w:t>
      </w:r>
      <w:r w:rsidR="00FB7B9F" w:rsidRPr="00D8099E">
        <w:rPr>
          <w:rFonts w:ascii="Arial" w:hAnsi="Arial" w:cs="Arial"/>
        </w:rPr>
        <w:t xml:space="preserve">. It’s </w:t>
      </w:r>
      <w:r w:rsidR="00726A20" w:rsidRPr="00D8099E">
        <w:rPr>
          <w:rFonts w:ascii="Arial" w:hAnsi="Arial" w:cs="Arial"/>
        </w:rPr>
        <w:t xml:space="preserve">long history and credibility has ensured that it has consistently attracted </w:t>
      </w:r>
      <w:r w:rsidR="00FB7B9F" w:rsidRPr="00D8099E">
        <w:rPr>
          <w:rFonts w:ascii="Arial" w:hAnsi="Arial" w:cs="Arial"/>
        </w:rPr>
        <w:t xml:space="preserve">an average of </w:t>
      </w:r>
      <w:r w:rsidR="00726A20" w:rsidRPr="00D8099E">
        <w:rPr>
          <w:rFonts w:ascii="Arial" w:hAnsi="Arial" w:cs="Arial"/>
        </w:rPr>
        <w:t>34,000 visitors</w:t>
      </w:r>
      <w:r w:rsidRPr="00D8099E">
        <w:rPr>
          <w:rFonts w:ascii="Arial" w:hAnsi="Arial" w:cs="Arial"/>
        </w:rPr>
        <w:t xml:space="preserve"> and </w:t>
      </w:r>
      <w:r w:rsidR="00FD4626" w:rsidRPr="00D8099E">
        <w:rPr>
          <w:rFonts w:ascii="Arial" w:hAnsi="Arial" w:cs="Arial"/>
        </w:rPr>
        <w:t xml:space="preserve">with </w:t>
      </w:r>
      <w:r w:rsidR="00FB7B9F" w:rsidRPr="00D8099E">
        <w:rPr>
          <w:rFonts w:ascii="Arial" w:hAnsi="Arial" w:cs="Arial"/>
        </w:rPr>
        <w:t>over 8</w:t>
      </w:r>
      <w:r w:rsidRPr="00D8099E">
        <w:rPr>
          <w:rFonts w:ascii="Arial" w:hAnsi="Arial" w:cs="Arial"/>
        </w:rPr>
        <w:t>5</w:t>
      </w:r>
      <w:r w:rsidR="00FB7B9F" w:rsidRPr="00D8099E">
        <w:rPr>
          <w:rFonts w:ascii="Arial" w:hAnsi="Arial" w:cs="Arial"/>
        </w:rPr>
        <w:t xml:space="preserve">0 </w:t>
      </w:r>
      <w:r w:rsidR="00FD4626" w:rsidRPr="00D8099E">
        <w:rPr>
          <w:rFonts w:ascii="Arial" w:hAnsi="Arial" w:cs="Arial"/>
        </w:rPr>
        <w:t xml:space="preserve">local and international </w:t>
      </w:r>
      <w:r w:rsidR="00FB7B9F" w:rsidRPr="00D8099E">
        <w:rPr>
          <w:rFonts w:ascii="Arial" w:hAnsi="Arial" w:cs="Arial"/>
        </w:rPr>
        <w:t>exhibitors</w:t>
      </w:r>
      <w:r w:rsidRPr="00D8099E">
        <w:rPr>
          <w:rFonts w:ascii="Arial" w:hAnsi="Arial" w:cs="Arial"/>
        </w:rPr>
        <w:t xml:space="preserve"> across </w:t>
      </w:r>
      <w:r w:rsidR="00FD4626" w:rsidRPr="00D8099E">
        <w:rPr>
          <w:rFonts w:ascii="Arial" w:hAnsi="Arial" w:cs="Arial"/>
        </w:rPr>
        <w:t>3</w:t>
      </w:r>
      <w:r w:rsidR="006455BC">
        <w:rPr>
          <w:rFonts w:ascii="Arial" w:hAnsi="Arial" w:cs="Arial"/>
        </w:rPr>
        <w:t xml:space="preserve">3,000 </w:t>
      </w:r>
      <w:r w:rsidR="00FD4626" w:rsidRPr="00D8099E">
        <w:rPr>
          <w:rFonts w:ascii="Arial" w:hAnsi="Arial" w:cs="Arial"/>
        </w:rPr>
        <w:t>m</w:t>
      </w:r>
      <w:r w:rsidR="00FD4626" w:rsidRPr="00D8099E">
        <w:rPr>
          <w:rFonts w:ascii="Arial" w:hAnsi="Arial" w:cs="Arial"/>
          <w:vertAlign w:val="superscript"/>
        </w:rPr>
        <w:t xml:space="preserve">2 </w:t>
      </w:r>
      <w:r w:rsidR="00FD4626" w:rsidRPr="00D8099E">
        <w:rPr>
          <w:rFonts w:ascii="Arial" w:hAnsi="Arial" w:cs="Arial"/>
        </w:rPr>
        <w:t xml:space="preserve">net </w:t>
      </w:r>
      <w:r w:rsidR="00CD0128" w:rsidRPr="00D8099E">
        <w:rPr>
          <w:rFonts w:ascii="Arial" w:hAnsi="Arial" w:cs="Arial"/>
        </w:rPr>
        <w:t xml:space="preserve">indoor and outdoor </w:t>
      </w:r>
      <w:r w:rsidR="00726A20" w:rsidRPr="00D8099E">
        <w:rPr>
          <w:rFonts w:ascii="Arial" w:hAnsi="Arial" w:cs="Arial"/>
        </w:rPr>
        <w:t>exhibition space</w:t>
      </w:r>
      <w:r w:rsidR="006455BC">
        <w:rPr>
          <w:rFonts w:ascii="Arial" w:hAnsi="Arial" w:cs="Arial"/>
        </w:rPr>
        <w:t>.</w:t>
      </w:r>
      <w:r w:rsidR="00726A20" w:rsidRPr="00D8099E">
        <w:rPr>
          <w:rFonts w:ascii="Arial" w:hAnsi="Arial" w:cs="Arial"/>
        </w:rPr>
        <w:t xml:space="preserve"> </w:t>
      </w:r>
    </w:p>
    <w:p w14:paraId="695CF47B" w14:textId="77777777" w:rsidR="00726A20" w:rsidRPr="00D8099E" w:rsidRDefault="00726A20" w:rsidP="00726A20">
      <w:pPr>
        <w:spacing w:after="0" w:line="360" w:lineRule="auto"/>
        <w:jc w:val="both"/>
        <w:rPr>
          <w:rFonts w:ascii="Arial" w:hAnsi="Arial" w:cs="Arial"/>
        </w:rPr>
      </w:pPr>
    </w:p>
    <w:p w14:paraId="2E1BF212" w14:textId="77777777" w:rsidR="00726A20" w:rsidRPr="00D8099E" w:rsidRDefault="00726A20" w:rsidP="00726A20">
      <w:pPr>
        <w:pStyle w:val="Title"/>
        <w:spacing w:line="360" w:lineRule="auto"/>
        <w:jc w:val="both"/>
        <w:rPr>
          <w:rFonts w:cs="Arial"/>
          <w:sz w:val="22"/>
          <w:szCs w:val="22"/>
        </w:rPr>
      </w:pPr>
      <w:r w:rsidRPr="00D8099E">
        <w:rPr>
          <w:rFonts w:cs="Arial"/>
          <w:sz w:val="22"/>
          <w:szCs w:val="22"/>
        </w:rPr>
        <w:t xml:space="preserve">“Although the mining industry is </w:t>
      </w:r>
      <w:r w:rsidR="00896624" w:rsidRPr="00D8099E">
        <w:rPr>
          <w:rFonts w:cs="Arial"/>
          <w:sz w:val="22"/>
          <w:szCs w:val="22"/>
        </w:rPr>
        <w:t xml:space="preserve">up against </w:t>
      </w:r>
      <w:r w:rsidRPr="00D8099E">
        <w:rPr>
          <w:rFonts w:cs="Arial"/>
          <w:sz w:val="22"/>
          <w:szCs w:val="22"/>
        </w:rPr>
        <w:t xml:space="preserve">tough challenges and general industry remains under tight economic pressure, there is still a need for trade exhibitions and face-to-face interaction with </w:t>
      </w:r>
      <w:r w:rsidR="00896624" w:rsidRPr="00D8099E">
        <w:rPr>
          <w:rFonts w:cs="Arial"/>
          <w:sz w:val="22"/>
          <w:szCs w:val="22"/>
        </w:rPr>
        <w:t>clients,</w:t>
      </w:r>
      <w:r w:rsidRPr="00D8099E">
        <w:rPr>
          <w:rFonts w:cs="Arial"/>
          <w:sz w:val="22"/>
          <w:szCs w:val="22"/>
        </w:rPr>
        <w:t>” says Gary Corin, Managing Director of Specialised Exhibitions Montgomery, organisers of the show. “</w:t>
      </w:r>
      <w:r w:rsidR="00896624" w:rsidRPr="00D8099E">
        <w:rPr>
          <w:rFonts w:cs="Arial"/>
          <w:sz w:val="22"/>
          <w:szCs w:val="22"/>
        </w:rPr>
        <w:t xml:space="preserve">Businesses </w:t>
      </w:r>
      <w:r w:rsidRPr="00D8099E">
        <w:rPr>
          <w:rFonts w:cs="Arial"/>
          <w:sz w:val="22"/>
          <w:szCs w:val="22"/>
        </w:rPr>
        <w:t xml:space="preserve">need to find solutions that are cost effective, reduce operational spend and focus on streamlining operations for maximum benefit. That’s why Electra Mining Africa </w:t>
      </w:r>
      <w:r w:rsidR="007473C6" w:rsidRPr="00D8099E">
        <w:rPr>
          <w:rFonts w:cs="Arial"/>
          <w:sz w:val="22"/>
          <w:szCs w:val="22"/>
        </w:rPr>
        <w:t xml:space="preserve">continues to be so important. </w:t>
      </w:r>
      <w:r w:rsidRPr="00D8099E">
        <w:rPr>
          <w:rFonts w:cs="Arial"/>
          <w:sz w:val="22"/>
          <w:szCs w:val="22"/>
        </w:rPr>
        <w:t xml:space="preserve">Visitors will be able to source new products, equipment, machinery and the latest systems and services which will address these operational and business needs.” </w:t>
      </w:r>
    </w:p>
    <w:p w14:paraId="012258C9" w14:textId="77777777" w:rsidR="00726A20" w:rsidRPr="00D8099E" w:rsidRDefault="00726A20" w:rsidP="00726A20">
      <w:pPr>
        <w:pStyle w:val="Title"/>
        <w:spacing w:line="360" w:lineRule="auto"/>
        <w:jc w:val="both"/>
        <w:rPr>
          <w:rFonts w:cs="Arial"/>
          <w:sz w:val="22"/>
          <w:szCs w:val="22"/>
        </w:rPr>
      </w:pPr>
    </w:p>
    <w:p w14:paraId="1DB4CBFF" w14:textId="77777777" w:rsidR="00FD4626" w:rsidRPr="00D8099E" w:rsidRDefault="007473C6" w:rsidP="00FD4626">
      <w:pPr>
        <w:spacing w:after="0" w:line="360" w:lineRule="auto"/>
        <w:jc w:val="both"/>
        <w:rPr>
          <w:rFonts w:ascii="Arial" w:hAnsi="Arial" w:cs="Arial"/>
          <w:shd w:val="clear" w:color="auto" w:fill="FFFFFF"/>
        </w:rPr>
      </w:pPr>
      <w:r w:rsidRPr="00D8099E">
        <w:rPr>
          <w:rFonts w:ascii="Arial" w:hAnsi="Arial" w:cs="Arial"/>
          <w:shd w:val="clear" w:color="auto" w:fill="FFFFFF"/>
        </w:rPr>
        <w:t xml:space="preserve">“As exhibition organisers with many years of experience, we </w:t>
      </w:r>
      <w:r w:rsidR="00FD4626" w:rsidRPr="00D8099E">
        <w:rPr>
          <w:rFonts w:ascii="Arial" w:hAnsi="Arial" w:cs="Arial"/>
          <w:shd w:val="clear" w:color="auto" w:fill="FFFFFF"/>
        </w:rPr>
        <w:t>understand the ex</w:t>
      </w:r>
      <w:r w:rsidRPr="00D8099E">
        <w:rPr>
          <w:rFonts w:ascii="Arial" w:hAnsi="Arial" w:cs="Arial"/>
          <w:shd w:val="clear" w:color="auto" w:fill="FFFFFF"/>
        </w:rPr>
        <w:t xml:space="preserve">hibition </w:t>
      </w:r>
      <w:r w:rsidR="00FD4626" w:rsidRPr="00D8099E">
        <w:rPr>
          <w:rFonts w:ascii="Arial" w:hAnsi="Arial" w:cs="Arial"/>
          <w:shd w:val="clear" w:color="auto" w:fill="FFFFFF"/>
        </w:rPr>
        <w:t xml:space="preserve">platform and </w:t>
      </w:r>
      <w:r w:rsidRPr="00D8099E">
        <w:rPr>
          <w:rFonts w:ascii="Arial" w:hAnsi="Arial" w:cs="Arial"/>
          <w:shd w:val="clear" w:color="auto" w:fill="FFFFFF"/>
        </w:rPr>
        <w:t xml:space="preserve">will continue to </w:t>
      </w:r>
      <w:r w:rsidR="00FD4626" w:rsidRPr="00D8099E">
        <w:rPr>
          <w:rFonts w:ascii="Arial" w:hAnsi="Arial" w:cs="Arial"/>
          <w:shd w:val="clear" w:color="auto" w:fill="FFFFFF"/>
        </w:rPr>
        <w:t>maximise the benefit</w:t>
      </w:r>
      <w:r w:rsidRPr="00D8099E">
        <w:rPr>
          <w:rFonts w:ascii="Arial" w:hAnsi="Arial" w:cs="Arial"/>
          <w:shd w:val="clear" w:color="auto" w:fill="FFFFFF"/>
        </w:rPr>
        <w:t>s for all stakeholders</w:t>
      </w:r>
      <w:r w:rsidR="00D8099E" w:rsidRPr="00D8099E">
        <w:rPr>
          <w:rFonts w:ascii="Arial" w:hAnsi="Arial" w:cs="Arial"/>
          <w:shd w:val="clear" w:color="auto" w:fill="FFFFFF"/>
        </w:rPr>
        <w:t xml:space="preserve">. </w:t>
      </w:r>
      <w:r w:rsidR="00104329" w:rsidRPr="00D8099E">
        <w:rPr>
          <w:rFonts w:ascii="Arial" w:hAnsi="Arial" w:cs="Arial"/>
          <w:shd w:val="clear" w:color="auto" w:fill="FFFFFF"/>
        </w:rPr>
        <w:t xml:space="preserve">We consistently </w:t>
      </w:r>
      <w:r w:rsidR="00D8099E" w:rsidRPr="00D8099E">
        <w:rPr>
          <w:rFonts w:ascii="Arial" w:hAnsi="Arial" w:cs="Arial"/>
          <w:shd w:val="clear" w:color="auto" w:fill="FFFFFF"/>
        </w:rPr>
        <w:t xml:space="preserve">review </w:t>
      </w:r>
      <w:r w:rsidRPr="00D8099E">
        <w:rPr>
          <w:rFonts w:ascii="Arial" w:hAnsi="Arial" w:cs="Arial"/>
          <w:shd w:val="clear" w:color="auto" w:fill="FFFFFF"/>
        </w:rPr>
        <w:t xml:space="preserve">research </w:t>
      </w:r>
      <w:r w:rsidR="00104329" w:rsidRPr="00D8099E">
        <w:rPr>
          <w:rFonts w:ascii="Arial" w:hAnsi="Arial" w:cs="Arial"/>
          <w:shd w:val="clear" w:color="auto" w:fill="FFFFFF"/>
        </w:rPr>
        <w:t xml:space="preserve">findings </w:t>
      </w:r>
      <w:r w:rsidRPr="00D8099E">
        <w:rPr>
          <w:rFonts w:ascii="Arial" w:hAnsi="Arial" w:cs="Arial"/>
          <w:shd w:val="clear" w:color="auto" w:fill="FFFFFF"/>
        </w:rPr>
        <w:t xml:space="preserve">as well as </w:t>
      </w:r>
      <w:r w:rsidR="00104329" w:rsidRPr="00D8099E">
        <w:rPr>
          <w:rFonts w:ascii="Arial" w:hAnsi="Arial" w:cs="Arial"/>
          <w:shd w:val="clear" w:color="auto" w:fill="FFFFFF"/>
        </w:rPr>
        <w:t xml:space="preserve">doing </w:t>
      </w:r>
      <w:r w:rsidR="00FD4626" w:rsidRPr="00D8099E">
        <w:rPr>
          <w:rFonts w:ascii="Arial" w:hAnsi="Arial" w:cs="Arial"/>
          <w:shd w:val="clear" w:color="auto" w:fill="FFFFFF"/>
        </w:rPr>
        <w:t>pre and post show analysis</w:t>
      </w:r>
      <w:r w:rsidRPr="00D8099E">
        <w:rPr>
          <w:rFonts w:ascii="Arial" w:hAnsi="Arial" w:cs="Arial"/>
          <w:shd w:val="clear" w:color="auto" w:fill="FFFFFF"/>
        </w:rPr>
        <w:t xml:space="preserve">,” says Corin. “We know that over 72% of visitors are purchasing decision-makers and influencers and that 82% of visitors to Electra Mining Africa are there to source new products and learn about </w:t>
      </w:r>
      <w:r w:rsidR="006455BC">
        <w:rPr>
          <w:rFonts w:ascii="Arial" w:hAnsi="Arial" w:cs="Arial"/>
          <w:shd w:val="clear" w:color="auto" w:fill="FFFFFF"/>
        </w:rPr>
        <w:t xml:space="preserve">the latest </w:t>
      </w:r>
      <w:r w:rsidRPr="00D8099E">
        <w:rPr>
          <w:rFonts w:ascii="Arial" w:hAnsi="Arial" w:cs="Arial"/>
          <w:shd w:val="clear" w:color="auto" w:fill="FFFFFF"/>
        </w:rPr>
        <w:t>trends and technologies.”</w:t>
      </w:r>
    </w:p>
    <w:p w14:paraId="3C02B939" w14:textId="77777777" w:rsidR="00726A20" w:rsidRPr="00D8099E" w:rsidRDefault="00726A20" w:rsidP="00726A20">
      <w:pPr>
        <w:pStyle w:val="Title"/>
        <w:spacing w:line="360" w:lineRule="auto"/>
        <w:jc w:val="both"/>
        <w:rPr>
          <w:rFonts w:cs="Arial"/>
          <w:sz w:val="22"/>
          <w:szCs w:val="22"/>
        </w:rPr>
      </w:pPr>
    </w:p>
    <w:p w14:paraId="4F889EE7" w14:textId="77777777" w:rsidR="00C52F5E" w:rsidRPr="00D8099E" w:rsidRDefault="005C6BBD" w:rsidP="00726A20">
      <w:pPr>
        <w:spacing w:after="0" w:line="360" w:lineRule="auto"/>
        <w:jc w:val="both"/>
        <w:rPr>
          <w:rFonts w:ascii="Arial" w:hAnsi="Arial" w:cs="Arial"/>
        </w:rPr>
      </w:pPr>
      <w:r w:rsidRPr="00D8099E">
        <w:rPr>
          <w:rFonts w:ascii="Arial" w:hAnsi="Arial" w:cs="Arial"/>
        </w:rPr>
        <w:t xml:space="preserve">Electra Mining Africa 2018 and co-located shows Elenex Africa, Powerex and the Transport Expo, will be supported by a programme of content-rich conferences and </w:t>
      </w:r>
      <w:r w:rsidR="00245DE4">
        <w:rPr>
          <w:rFonts w:ascii="Arial" w:hAnsi="Arial" w:cs="Arial"/>
        </w:rPr>
        <w:t xml:space="preserve">free-to-attend seminars </w:t>
      </w:r>
      <w:r w:rsidRPr="00D8099E">
        <w:rPr>
          <w:rFonts w:ascii="Arial" w:hAnsi="Arial" w:cs="Arial"/>
        </w:rPr>
        <w:t xml:space="preserve">running alongside the exhibitions. </w:t>
      </w:r>
      <w:r w:rsidR="00726A20" w:rsidRPr="00D8099E">
        <w:rPr>
          <w:rFonts w:ascii="Arial" w:hAnsi="Arial" w:cs="Arial"/>
        </w:rPr>
        <w:t>The visitor experience at Electra Mining Africa is educational, enjoyable and greatly beneficial</w:t>
      </w:r>
      <w:r w:rsidRPr="00D8099E">
        <w:rPr>
          <w:rFonts w:ascii="Arial" w:hAnsi="Arial" w:cs="Arial"/>
        </w:rPr>
        <w:t xml:space="preserve"> </w:t>
      </w:r>
      <w:r w:rsidR="00C52F5E" w:rsidRPr="00D8099E">
        <w:rPr>
          <w:rFonts w:ascii="Arial" w:hAnsi="Arial" w:cs="Arial"/>
        </w:rPr>
        <w:t xml:space="preserve">to all those who attend. </w:t>
      </w:r>
    </w:p>
    <w:p w14:paraId="4744E852" w14:textId="77777777" w:rsidR="00D8099E" w:rsidRPr="00D8099E" w:rsidRDefault="00D8099E" w:rsidP="00726A20">
      <w:pPr>
        <w:spacing w:after="0" w:line="360" w:lineRule="auto"/>
        <w:jc w:val="both"/>
        <w:rPr>
          <w:rFonts w:ascii="Arial" w:hAnsi="Arial" w:cs="Arial"/>
        </w:rPr>
      </w:pPr>
    </w:p>
    <w:p w14:paraId="39917AEA" w14:textId="77777777" w:rsidR="00CD0128" w:rsidRPr="00D8099E" w:rsidRDefault="00C52F5E" w:rsidP="00CD0128">
      <w:pPr>
        <w:spacing w:after="0" w:line="360" w:lineRule="auto"/>
        <w:jc w:val="both"/>
        <w:rPr>
          <w:rFonts w:ascii="Arial" w:hAnsi="Arial" w:cs="Arial"/>
        </w:rPr>
      </w:pPr>
      <w:r w:rsidRPr="00D8099E">
        <w:rPr>
          <w:rFonts w:ascii="Arial" w:hAnsi="Arial" w:cs="Arial"/>
        </w:rPr>
        <w:t xml:space="preserve">Recognising the importance of drawing visitors from African neighbouring countries, the </w:t>
      </w:r>
      <w:r w:rsidR="005C6BBD" w:rsidRPr="00D8099E">
        <w:rPr>
          <w:rFonts w:ascii="Arial" w:hAnsi="Arial" w:cs="Arial"/>
        </w:rPr>
        <w:t xml:space="preserve">African visitor programme will be expanded </w:t>
      </w:r>
      <w:r w:rsidRPr="00D8099E">
        <w:rPr>
          <w:rFonts w:ascii="Arial" w:hAnsi="Arial" w:cs="Arial"/>
        </w:rPr>
        <w:t xml:space="preserve">in 2018 </w:t>
      </w:r>
      <w:r w:rsidR="005C6BBD" w:rsidRPr="00D8099E">
        <w:rPr>
          <w:rFonts w:ascii="Arial" w:hAnsi="Arial" w:cs="Arial"/>
        </w:rPr>
        <w:t xml:space="preserve">to ensure increased visitor numbers from the </w:t>
      </w:r>
      <w:r w:rsidR="00CD0128" w:rsidRPr="00D8099E">
        <w:rPr>
          <w:rFonts w:ascii="Arial" w:hAnsi="Arial" w:cs="Arial"/>
        </w:rPr>
        <w:t xml:space="preserve">continent. </w:t>
      </w:r>
      <w:r w:rsidR="005C6BBD" w:rsidRPr="00D8099E">
        <w:rPr>
          <w:rFonts w:ascii="Arial" w:hAnsi="Arial" w:cs="Arial"/>
        </w:rPr>
        <w:t>“</w:t>
      </w:r>
      <w:r w:rsidR="00CD0128" w:rsidRPr="00D8099E">
        <w:rPr>
          <w:rFonts w:ascii="Arial" w:hAnsi="Arial" w:cs="Arial"/>
        </w:rPr>
        <w:t xml:space="preserve">We put in a massive effort to bring African visitors to the </w:t>
      </w:r>
      <w:r w:rsidR="005C6BBD" w:rsidRPr="00D8099E">
        <w:rPr>
          <w:rFonts w:ascii="Arial" w:hAnsi="Arial" w:cs="Arial"/>
        </w:rPr>
        <w:t xml:space="preserve">2016 </w:t>
      </w:r>
      <w:r w:rsidR="00CD0128" w:rsidRPr="00D8099E">
        <w:rPr>
          <w:rFonts w:ascii="Arial" w:hAnsi="Arial" w:cs="Arial"/>
        </w:rPr>
        <w:t>show</w:t>
      </w:r>
      <w:r w:rsidR="005C6BBD" w:rsidRPr="00D8099E">
        <w:rPr>
          <w:rFonts w:ascii="Arial" w:hAnsi="Arial" w:cs="Arial"/>
        </w:rPr>
        <w:t xml:space="preserve">,” says Corin, “and the campaign will be expanded for 2018. It was an honour to host Charles Siwawa, the </w:t>
      </w:r>
      <w:r w:rsidR="00CD0128" w:rsidRPr="00D8099E">
        <w:rPr>
          <w:rFonts w:ascii="Arial" w:hAnsi="Arial" w:cs="Arial"/>
        </w:rPr>
        <w:t xml:space="preserve">CEO of the Botswana Chamber of Mines, and </w:t>
      </w:r>
      <w:r w:rsidR="005C6BBD" w:rsidRPr="00D8099E">
        <w:rPr>
          <w:rFonts w:ascii="Arial" w:hAnsi="Arial" w:cs="Arial"/>
        </w:rPr>
        <w:t xml:space="preserve">Isaac Kwesu, </w:t>
      </w:r>
      <w:r w:rsidR="00CD0128" w:rsidRPr="00D8099E">
        <w:rPr>
          <w:rFonts w:ascii="Arial" w:hAnsi="Arial" w:cs="Arial"/>
        </w:rPr>
        <w:t>the Zimbabwean Chamber of Mines President</w:t>
      </w:r>
      <w:r w:rsidR="005C6BBD" w:rsidRPr="00D8099E">
        <w:rPr>
          <w:rFonts w:ascii="Arial" w:hAnsi="Arial" w:cs="Arial"/>
        </w:rPr>
        <w:t>, at Electra Mining Africa 2016.”</w:t>
      </w:r>
    </w:p>
    <w:p w14:paraId="1D2536C8" w14:textId="77777777" w:rsidR="00726A20" w:rsidRPr="00D8099E" w:rsidRDefault="00726A20" w:rsidP="00726A20">
      <w:pPr>
        <w:spacing w:after="0" w:line="360" w:lineRule="auto"/>
        <w:jc w:val="both"/>
        <w:rPr>
          <w:rFonts w:ascii="Arial" w:hAnsi="Arial" w:cs="Arial"/>
        </w:rPr>
      </w:pPr>
    </w:p>
    <w:p w14:paraId="37B34CFB" w14:textId="77777777" w:rsidR="00C52F5E" w:rsidRPr="00D8099E" w:rsidRDefault="00C52F5E" w:rsidP="00C52F5E">
      <w:pPr>
        <w:spacing w:after="0" w:line="360" w:lineRule="auto"/>
        <w:jc w:val="both"/>
        <w:rPr>
          <w:rFonts w:ascii="Arial" w:hAnsi="Arial" w:cs="Arial"/>
        </w:rPr>
      </w:pPr>
      <w:r w:rsidRPr="00D8099E">
        <w:rPr>
          <w:rFonts w:ascii="Arial" w:hAnsi="Arial" w:cs="Arial"/>
        </w:rPr>
        <w:t>Electra Mining Africa enjoy</w:t>
      </w:r>
      <w:r w:rsidR="006455BC">
        <w:rPr>
          <w:rFonts w:ascii="Arial" w:hAnsi="Arial" w:cs="Arial"/>
        </w:rPr>
        <w:t>ed</w:t>
      </w:r>
      <w:r w:rsidR="00104329" w:rsidRPr="00D8099E">
        <w:rPr>
          <w:rFonts w:ascii="Arial" w:hAnsi="Arial" w:cs="Arial"/>
        </w:rPr>
        <w:t xml:space="preserve"> </w:t>
      </w:r>
      <w:r w:rsidRPr="00D8099E">
        <w:rPr>
          <w:rFonts w:ascii="Arial" w:hAnsi="Arial" w:cs="Arial"/>
        </w:rPr>
        <w:t>official endorsement from the South African Institute of Mining and Metallurgy (SAIMM), the South African Institution of Mechanical Engineering (</w:t>
      </w:r>
      <w:r w:rsidR="00104329" w:rsidRPr="00D8099E">
        <w:rPr>
          <w:rFonts w:ascii="Arial" w:hAnsi="Arial" w:cs="Arial"/>
        </w:rPr>
        <w:t xml:space="preserve">SAIMechE), </w:t>
      </w:r>
      <w:r w:rsidRPr="00D8099E">
        <w:rPr>
          <w:rFonts w:ascii="Arial" w:hAnsi="Arial" w:cs="Arial"/>
        </w:rPr>
        <w:t>Women in Mining South Africa (WiMSA)</w:t>
      </w:r>
      <w:r w:rsidR="00104329" w:rsidRPr="00D8099E">
        <w:rPr>
          <w:rFonts w:ascii="Arial" w:hAnsi="Arial" w:cs="Arial"/>
        </w:rPr>
        <w:t xml:space="preserve">, the Engineering Council of South Africa (ECSA), the </w:t>
      </w:r>
      <w:r w:rsidRPr="00D8099E">
        <w:rPr>
          <w:rFonts w:ascii="Arial" w:hAnsi="Arial" w:cs="Arial"/>
        </w:rPr>
        <w:t>Lifting Equipment Engineering Association of South Africa (LEEASA)</w:t>
      </w:r>
      <w:r w:rsidR="00104329" w:rsidRPr="00D8099E">
        <w:rPr>
          <w:rFonts w:ascii="Arial" w:hAnsi="Arial" w:cs="Arial"/>
        </w:rPr>
        <w:t xml:space="preserve">, </w:t>
      </w:r>
      <w:r w:rsidRPr="00D8099E">
        <w:rPr>
          <w:rFonts w:ascii="Arial" w:hAnsi="Arial" w:cs="Arial"/>
          <w:shd w:val="clear" w:color="auto" w:fill="FFFFFF"/>
        </w:rPr>
        <w:t xml:space="preserve">the </w:t>
      </w:r>
      <w:r w:rsidRPr="00D8099E">
        <w:rPr>
          <w:rFonts w:ascii="Arial" w:hAnsi="Arial" w:cs="Arial"/>
        </w:rPr>
        <w:t>South African Fluid Power Association (SAFPA), the South African Capital Equipment Export Council (SACEEC) and the Kitwe &amp; District Chamber of Commerce and Industry.</w:t>
      </w:r>
      <w:r w:rsidR="00104329" w:rsidRPr="00D8099E">
        <w:rPr>
          <w:rFonts w:ascii="Arial" w:hAnsi="Arial" w:cs="Arial"/>
        </w:rPr>
        <w:t xml:space="preserve"> </w:t>
      </w:r>
    </w:p>
    <w:p w14:paraId="749D071B" w14:textId="77777777" w:rsidR="00104329" w:rsidRPr="00D8099E" w:rsidRDefault="00104329" w:rsidP="00726A20">
      <w:pPr>
        <w:spacing w:after="0" w:line="360" w:lineRule="auto"/>
        <w:jc w:val="both"/>
        <w:rPr>
          <w:rFonts w:ascii="Arial" w:hAnsi="Arial" w:cs="Arial"/>
        </w:rPr>
      </w:pPr>
    </w:p>
    <w:p w14:paraId="4726936A" w14:textId="77777777" w:rsidR="00726A20" w:rsidRPr="00D8099E" w:rsidRDefault="00CD0128" w:rsidP="00726A20">
      <w:pPr>
        <w:spacing w:after="0" w:line="360" w:lineRule="auto"/>
        <w:jc w:val="both"/>
        <w:rPr>
          <w:rFonts w:ascii="Arial" w:hAnsi="Arial" w:cs="Arial"/>
        </w:rPr>
      </w:pPr>
      <w:r w:rsidRPr="00D8099E">
        <w:rPr>
          <w:rFonts w:ascii="Arial" w:hAnsi="Arial" w:cs="Arial"/>
        </w:rPr>
        <w:t>S</w:t>
      </w:r>
      <w:r w:rsidR="00726A20" w:rsidRPr="00D8099E">
        <w:rPr>
          <w:rFonts w:ascii="Arial" w:hAnsi="Arial" w:cs="Arial"/>
        </w:rPr>
        <w:t>pecialised Exhibitions Montgomery</w:t>
      </w:r>
      <w:r w:rsidR="00896624" w:rsidRPr="00D8099E">
        <w:rPr>
          <w:rFonts w:ascii="Arial" w:hAnsi="Arial" w:cs="Arial"/>
        </w:rPr>
        <w:t xml:space="preserve"> is </w:t>
      </w:r>
      <w:r w:rsidR="00726A20" w:rsidRPr="00D8099E">
        <w:rPr>
          <w:rFonts w:ascii="Arial" w:hAnsi="Arial" w:cs="Arial"/>
        </w:rPr>
        <w:t>a member of the prestigious Montgomery Group, one of the most widely respected exhibition companies in the world with trade shows, consumer shows and specialist projects currently spanning Europe, the Middle East, Africa and Asia.</w:t>
      </w:r>
    </w:p>
    <w:p w14:paraId="2DF2260C" w14:textId="77777777" w:rsidR="00726A20" w:rsidRPr="00D8099E" w:rsidRDefault="00726A20" w:rsidP="00726A20">
      <w:pPr>
        <w:spacing w:after="0" w:line="360" w:lineRule="auto"/>
        <w:jc w:val="both"/>
        <w:rPr>
          <w:rFonts w:ascii="Arial" w:hAnsi="Arial" w:cs="Arial"/>
        </w:rPr>
      </w:pPr>
    </w:p>
    <w:p w14:paraId="3DAA5A59" w14:textId="77777777" w:rsidR="00726A20" w:rsidRPr="006E57CE" w:rsidRDefault="00726A20" w:rsidP="00726A20">
      <w:pPr>
        <w:spacing w:after="0" w:line="360" w:lineRule="auto"/>
        <w:jc w:val="both"/>
        <w:rPr>
          <w:rFonts w:ascii="Arial" w:hAnsi="Arial" w:cs="Arial"/>
        </w:rPr>
      </w:pPr>
      <w:r w:rsidRPr="006E57CE">
        <w:rPr>
          <w:rFonts w:ascii="Arial" w:hAnsi="Arial" w:cs="Arial"/>
        </w:rPr>
        <w:t xml:space="preserve">For information on Electra Mining Africa 2018, go to </w:t>
      </w:r>
      <w:hyperlink r:id="rId4" w:history="1">
        <w:r w:rsidRPr="006E57CE">
          <w:rPr>
            <w:rStyle w:val="Hyperlink"/>
            <w:rFonts w:ascii="Arial" w:hAnsi="Arial" w:cs="Arial"/>
          </w:rPr>
          <w:t>www.electramining.co.za</w:t>
        </w:r>
      </w:hyperlink>
      <w:r w:rsidRPr="006E57CE">
        <w:rPr>
          <w:rFonts w:ascii="Arial" w:hAnsi="Arial" w:cs="Arial"/>
        </w:rPr>
        <w:t xml:space="preserve"> or contact Leigh Miller at email </w:t>
      </w:r>
      <w:hyperlink r:id="rId5" w:history="1">
        <w:r w:rsidRPr="006E57CE">
          <w:rPr>
            <w:rStyle w:val="Hyperlink"/>
            <w:rFonts w:ascii="Arial" w:hAnsi="Arial" w:cs="Arial"/>
          </w:rPr>
          <w:t>leighm@specialised.com</w:t>
        </w:r>
      </w:hyperlink>
    </w:p>
    <w:p w14:paraId="4B58E6D1" w14:textId="77777777" w:rsidR="00726A20" w:rsidRPr="006E57CE" w:rsidRDefault="00726A20" w:rsidP="00726A20">
      <w:pPr>
        <w:spacing w:after="0" w:line="360" w:lineRule="auto"/>
        <w:jc w:val="both"/>
        <w:rPr>
          <w:rFonts w:ascii="Arial" w:hAnsi="Arial" w:cs="Arial"/>
        </w:rPr>
      </w:pPr>
    </w:p>
    <w:p w14:paraId="2C9BBBA4" w14:textId="77777777" w:rsidR="00726A20" w:rsidRPr="006E57CE" w:rsidRDefault="00726A20" w:rsidP="00726A20">
      <w:pPr>
        <w:spacing w:after="0" w:line="360" w:lineRule="auto"/>
        <w:jc w:val="both"/>
        <w:rPr>
          <w:rFonts w:ascii="Arial" w:hAnsi="Arial" w:cs="Arial"/>
        </w:rPr>
      </w:pPr>
    </w:p>
    <w:p w14:paraId="6D7A42A4" w14:textId="77777777" w:rsidR="00726A20" w:rsidRDefault="00726A20" w:rsidP="00726A20">
      <w:pPr>
        <w:spacing w:after="0" w:line="360" w:lineRule="auto"/>
        <w:jc w:val="both"/>
        <w:rPr>
          <w:rFonts w:ascii="Arial" w:hAnsi="Arial" w:cs="Arial"/>
          <w:i/>
        </w:rPr>
      </w:pPr>
      <w:r w:rsidRPr="006E57CE">
        <w:rPr>
          <w:rFonts w:ascii="Arial" w:hAnsi="Arial" w:cs="Arial"/>
          <w:i/>
        </w:rPr>
        <w:t># ends</w:t>
      </w:r>
    </w:p>
    <w:p w14:paraId="065B7309" w14:textId="77777777" w:rsidR="00726A20" w:rsidRDefault="00726A20" w:rsidP="00726A20">
      <w:pPr>
        <w:spacing w:after="0" w:line="360" w:lineRule="auto"/>
        <w:jc w:val="both"/>
        <w:rPr>
          <w:rFonts w:ascii="Arial" w:hAnsi="Arial" w:cs="Arial"/>
          <w:i/>
        </w:rPr>
      </w:pPr>
    </w:p>
    <w:p w14:paraId="7D58D1A5" w14:textId="77777777" w:rsidR="00726A20" w:rsidRDefault="00726A20" w:rsidP="00726A20">
      <w:pPr>
        <w:spacing w:after="0" w:line="360" w:lineRule="auto"/>
        <w:jc w:val="both"/>
        <w:rPr>
          <w:rFonts w:ascii="Arial" w:hAnsi="Arial" w:cs="Arial"/>
        </w:rPr>
      </w:pPr>
      <w:r>
        <w:rPr>
          <w:rFonts w:ascii="Arial" w:hAnsi="Arial" w:cs="Arial"/>
        </w:rPr>
        <w:t>For further information, contact:</w:t>
      </w:r>
    </w:p>
    <w:p w14:paraId="536F9BAE" w14:textId="77777777" w:rsidR="00726A20" w:rsidRDefault="00726A20" w:rsidP="00726A20">
      <w:pPr>
        <w:spacing w:after="0" w:line="360" w:lineRule="auto"/>
        <w:jc w:val="both"/>
        <w:rPr>
          <w:rFonts w:ascii="Arial" w:hAnsi="Arial" w:cs="Arial"/>
        </w:rPr>
      </w:pPr>
      <w:r>
        <w:rPr>
          <w:rFonts w:ascii="Arial" w:hAnsi="Arial" w:cs="Arial"/>
        </w:rPr>
        <w:t>Leigh Miller</w:t>
      </w:r>
    </w:p>
    <w:p w14:paraId="7BB43C0C" w14:textId="77777777" w:rsidR="00726A20" w:rsidRDefault="00726A20" w:rsidP="00726A20">
      <w:pPr>
        <w:spacing w:after="0" w:line="360" w:lineRule="auto"/>
        <w:jc w:val="both"/>
        <w:rPr>
          <w:rFonts w:ascii="Arial" w:hAnsi="Arial" w:cs="Arial"/>
        </w:rPr>
      </w:pPr>
      <w:r>
        <w:rPr>
          <w:rFonts w:ascii="Arial" w:hAnsi="Arial" w:cs="Arial"/>
        </w:rPr>
        <w:t>Marketing Manager</w:t>
      </w:r>
    </w:p>
    <w:p w14:paraId="4C709065" w14:textId="77777777" w:rsidR="00726A20" w:rsidRDefault="00726A20" w:rsidP="00726A20">
      <w:pPr>
        <w:spacing w:after="0" w:line="360" w:lineRule="auto"/>
        <w:jc w:val="both"/>
        <w:rPr>
          <w:rFonts w:ascii="Arial" w:hAnsi="Arial" w:cs="Arial"/>
        </w:rPr>
      </w:pPr>
      <w:r>
        <w:rPr>
          <w:rFonts w:ascii="Arial" w:hAnsi="Arial" w:cs="Arial"/>
        </w:rPr>
        <w:t>Electra Mining Africa</w:t>
      </w:r>
    </w:p>
    <w:p w14:paraId="15604C3C" w14:textId="77777777" w:rsidR="00726A20" w:rsidRDefault="00726A20" w:rsidP="00726A20">
      <w:pPr>
        <w:spacing w:after="0" w:line="360" w:lineRule="auto"/>
        <w:jc w:val="both"/>
        <w:rPr>
          <w:rFonts w:ascii="Arial" w:hAnsi="Arial" w:cs="Arial"/>
        </w:rPr>
      </w:pPr>
      <w:r>
        <w:rPr>
          <w:rFonts w:ascii="Arial" w:hAnsi="Arial" w:cs="Arial"/>
        </w:rPr>
        <w:t>Tel: 011 835 1565</w:t>
      </w:r>
    </w:p>
    <w:p w14:paraId="2A594F99" w14:textId="77777777" w:rsidR="00726A20" w:rsidRDefault="00726A20" w:rsidP="00726A20">
      <w:pPr>
        <w:spacing w:after="0" w:line="360" w:lineRule="auto"/>
        <w:jc w:val="both"/>
        <w:rPr>
          <w:rFonts w:ascii="Arial" w:hAnsi="Arial" w:cs="Arial"/>
        </w:rPr>
      </w:pPr>
      <w:r>
        <w:rPr>
          <w:rFonts w:ascii="Arial" w:hAnsi="Arial" w:cs="Arial"/>
        </w:rPr>
        <w:t xml:space="preserve">Email: </w:t>
      </w:r>
      <w:hyperlink r:id="rId6" w:history="1">
        <w:r w:rsidRPr="00421E62">
          <w:rPr>
            <w:rStyle w:val="Hyperlink"/>
            <w:rFonts w:ascii="Arial" w:hAnsi="Arial" w:cs="Arial"/>
          </w:rPr>
          <w:t>leighm@specialised.com</w:t>
        </w:r>
      </w:hyperlink>
    </w:p>
    <w:p w14:paraId="3F4F6418" w14:textId="77777777" w:rsidR="00131415" w:rsidRDefault="00131415"/>
    <w:sectPr w:rsidR="00131415" w:rsidSect="00726A20">
      <w:pgSz w:w="11906" w:h="16838"/>
      <w:pgMar w:top="1134" w:right="1021" w:bottom="113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A20"/>
    <w:rsid w:val="00104329"/>
    <w:rsid w:val="00131415"/>
    <w:rsid w:val="00245DE4"/>
    <w:rsid w:val="003E3F3C"/>
    <w:rsid w:val="004F7F1D"/>
    <w:rsid w:val="005C6BBD"/>
    <w:rsid w:val="005F6EB5"/>
    <w:rsid w:val="006455BC"/>
    <w:rsid w:val="00672DB4"/>
    <w:rsid w:val="00726A20"/>
    <w:rsid w:val="007473C6"/>
    <w:rsid w:val="00896624"/>
    <w:rsid w:val="008F0D01"/>
    <w:rsid w:val="00B8502D"/>
    <w:rsid w:val="00BF1288"/>
    <w:rsid w:val="00C52F5E"/>
    <w:rsid w:val="00CD0128"/>
    <w:rsid w:val="00D8099E"/>
    <w:rsid w:val="00FB7B9F"/>
    <w:rsid w:val="00FD462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A244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6A20"/>
    <w:pPr>
      <w:spacing w:after="160" w:line="254"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26A20"/>
    <w:rPr>
      <w:color w:val="0000FF"/>
      <w:u w:val="single"/>
    </w:rPr>
  </w:style>
  <w:style w:type="paragraph" w:styleId="Title">
    <w:name w:val="Title"/>
    <w:basedOn w:val="Normal"/>
    <w:link w:val="TitleChar"/>
    <w:qFormat/>
    <w:rsid w:val="00726A20"/>
    <w:pPr>
      <w:spacing w:after="0" w:line="240" w:lineRule="auto"/>
      <w:jc w:val="center"/>
    </w:pPr>
    <w:rPr>
      <w:rFonts w:ascii="Arial" w:eastAsia="Times New Roman" w:hAnsi="Arial" w:cs="Times New Roman"/>
      <w:sz w:val="24"/>
      <w:szCs w:val="20"/>
      <w:lang w:val="en-GB"/>
    </w:rPr>
  </w:style>
  <w:style w:type="character" w:customStyle="1" w:styleId="TitleChar">
    <w:name w:val="Title Char"/>
    <w:basedOn w:val="DefaultParagraphFont"/>
    <w:link w:val="Title"/>
    <w:rsid w:val="00726A20"/>
    <w:rPr>
      <w:rFonts w:ascii="Arial" w:eastAsia="Times New Roman" w:hAnsi="Arial"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2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electramining.co.za" TargetMode="External"/><Relationship Id="rId5" Type="http://schemas.openxmlformats.org/officeDocument/2006/relationships/hyperlink" Target="mailto:leighm@specialised.com" TargetMode="External"/><Relationship Id="rId6" Type="http://schemas.openxmlformats.org/officeDocument/2006/relationships/hyperlink" Target="mailto:leighm@specialised.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649</Words>
  <Characters>3701</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CarolineT</dc:creator>
  <cp:keywords/>
  <dc:description/>
  <cp:lastModifiedBy>Priscilla Moroke</cp:lastModifiedBy>
  <cp:revision>2</cp:revision>
  <cp:lastPrinted>2017-11-07T14:22:00Z</cp:lastPrinted>
  <dcterms:created xsi:type="dcterms:W3CDTF">2017-11-13T06:55:00Z</dcterms:created>
  <dcterms:modified xsi:type="dcterms:W3CDTF">2017-11-13T06:55:00Z</dcterms:modified>
</cp:coreProperties>
</file>