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9934F" w14:textId="77777777" w:rsidR="00540A12" w:rsidRPr="00812DBE" w:rsidRDefault="00F85A33" w:rsidP="00540A12">
      <w:pPr>
        <w:pStyle w:val="Default"/>
        <w:rPr>
          <w:rStyle w:val="A17"/>
          <w:rFonts w:ascii="Tahoma" w:hAnsi="Tahoma" w:cs="Tahoma"/>
          <w:i w:val="0"/>
          <w:color w:val="auto"/>
          <w:sz w:val="22"/>
          <w:szCs w:val="22"/>
        </w:rPr>
      </w:pPr>
      <w:bookmarkStart w:id="0" w:name="_GoBack"/>
      <w:bookmarkEnd w:id="0"/>
      <w:r w:rsidRPr="00812DBE">
        <w:rPr>
          <w:rStyle w:val="A17"/>
          <w:rFonts w:ascii="Tahoma" w:hAnsi="Tahoma" w:cs="Tahoma"/>
          <w:b/>
          <w:i w:val="0"/>
          <w:color w:val="auto"/>
          <w:sz w:val="22"/>
          <w:szCs w:val="22"/>
        </w:rPr>
        <w:t>Focus on learning the skills that impact performance on construction sites</w:t>
      </w:r>
      <w:r w:rsidR="00540A12" w:rsidRPr="00812DBE">
        <w:rPr>
          <w:rStyle w:val="A17"/>
          <w:rFonts w:ascii="Tahoma" w:hAnsi="Tahoma" w:cs="Tahoma"/>
          <w:b/>
          <w:i w:val="0"/>
          <w:color w:val="auto"/>
          <w:sz w:val="22"/>
          <w:szCs w:val="22"/>
        </w:rPr>
        <w:t>, says</w:t>
      </w:r>
      <w:r w:rsidR="00540A12" w:rsidRPr="00812DBE">
        <w:rPr>
          <w:rStyle w:val="A17"/>
          <w:rFonts w:ascii="Tahoma" w:hAnsi="Tahoma" w:cs="Tahoma"/>
          <w:i w:val="0"/>
          <w:color w:val="auto"/>
          <w:sz w:val="22"/>
          <w:szCs w:val="22"/>
        </w:rPr>
        <w:t xml:space="preserve"> </w:t>
      </w:r>
      <w:r w:rsidR="00540A12" w:rsidRPr="00812DBE">
        <w:rPr>
          <w:rStyle w:val="A17"/>
          <w:rFonts w:ascii="Tahoma" w:hAnsi="Tahoma" w:cs="Tahoma"/>
          <w:b/>
          <w:i w:val="0"/>
          <w:color w:val="auto"/>
          <w:sz w:val="22"/>
          <w:szCs w:val="22"/>
        </w:rPr>
        <w:t xml:space="preserve">Alusani® Course Leader </w:t>
      </w:r>
    </w:p>
    <w:p w14:paraId="3DA52DB8" w14:textId="77777777" w:rsidR="00540A12" w:rsidRPr="00812DBE" w:rsidRDefault="00540A12" w:rsidP="00540A12">
      <w:pPr>
        <w:pStyle w:val="BodyText"/>
        <w:rPr>
          <w:rFonts w:ascii="Tahoma" w:hAnsi="Tahoma" w:cs="Tahoma"/>
          <w:sz w:val="22"/>
          <w:lang w:val="en-GB"/>
        </w:rPr>
      </w:pPr>
    </w:p>
    <w:p w14:paraId="04D7B487" w14:textId="77777777" w:rsidR="00D81179" w:rsidRPr="00812DBE" w:rsidRDefault="00D81179" w:rsidP="00540A12">
      <w:pPr>
        <w:pStyle w:val="BodyText"/>
        <w:rPr>
          <w:rFonts w:ascii="Tahoma" w:hAnsi="Tahoma" w:cs="Tahoma"/>
          <w:sz w:val="22"/>
          <w:lang w:val="en-GB"/>
        </w:rPr>
      </w:pPr>
      <w:r w:rsidRPr="00812DBE">
        <w:rPr>
          <w:rFonts w:ascii="Tahoma" w:hAnsi="Tahoma" w:cs="Tahoma"/>
          <w:sz w:val="22"/>
          <w:lang w:val="en-GB"/>
        </w:rPr>
        <w:t>At the start of their careers, few construction site managers realise that they will need to be part magician, part musical conduction and part superhero. Effective construction site management requires a broad range of skills, from technical expertise to leadership, negotiation, team building, communicat</w:t>
      </w:r>
      <w:r w:rsidR="00812DBE" w:rsidRPr="00812DBE">
        <w:rPr>
          <w:rFonts w:ascii="Tahoma" w:hAnsi="Tahoma" w:cs="Tahoma"/>
          <w:sz w:val="22"/>
          <w:lang w:val="en-GB"/>
        </w:rPr>
        <w:t>ion, and everything in between – but few construction site managers are equipped with these skills when they arrive on site.</w:t>
      </w:r>
    </w:p>
    <w:p w14:paraId="623559DC" w14:textId="77777777" w:rsidR="00D81179" w:rsidRPr="00812DBE" w:rsidRDefault="00B62E9B" w:rsidP="00540A12">
      <w:pPr>
        <w:pStyle w:val="BodyText"/>
        <w:rPr>
          <w:rStyle w:val="A17"/>
          <w:rFonts w:ascii="Tahoma" w:hAnsi="Tahoma" w:cs="Tahoma"/>
          <w:i w:val="0"/>
          <w:color w:val="auto"/>
          <w:sz w:val="22"/>
          <w:szCs w:val="22"/>
        </w:rPr>
      </w:pPr>
      <w:r>
        <w:rPr>
          <w:rFonts w:ascii="Tahoma" w:hAnsi="Tahoma" w:cs="Tahoma"/>
          <w:sz w:val="22"/>
          <w:lang w:val="en-GB"/>
        </w:rPr>
        <w:t>Deon van Heerde</w:t>
      </w:r>
      <w:r w:rsidR="00D81179" w:rsidRPr="00812DBE">
        <w:rPr>
          <w:rFonts w:ascii="Tahoma" w:hAnsi="Tahoma" w:cs="Tahoma"/>
          <w:sz w:val="22"/>
          <w:lang w:val="en-GB"/>
        </w:rPr>
        <w:t xml:space="preserve">n, </w:t>
      </w:r>
      <w:r w:rsidR="00D81179" w:rsidRPr="00812DBE">
        <w:rPr>
          <w:rStyle w:val="A17"/>
          <w:rFonts w:ascii="Tahoma" w:hAnsi="Tahoma" w:cs="Tahoma"/>
          <w:i w:val="0"/>
          <w:color w:val="auto"/>
          <w:sz w:val="22"/>
          <w:szCs w:val="22"/>
        </w:rPr>
        <w:t>Alusani® Course Leader, says that e</w:t>
      </w:r>
      <w:r w:rsidR="00812DBE" w:rsidRPr="00812DBE">
        <w:rPr>
          <w:rStyle w:val="A17"/>
          <w:rFonts w:ascii="Tahoma" w:hAnsi="Tahoma" w:cs="Tahoma"/>
          <w:i w:val="0"/>
          <w:color w:val="auto"/>
          <w:sz w:val="22"/>
          <w:szCs w:val="22"/>
        </w:rPr>
        <w:t xml:space="preserve">mpowering </w:t>
      </w:r>
      <w:r w:rsidR="00D81179" w:rsidRPr="00812DBE">
        <w:rPr>
          <w:rStyle w:val="A17"/>
          <w:rFonts w:ascii="Tahoma" w:hAnsi="Tahoma" w:cs="Tahoma"/>
          <w:i w:val="0"/>
          <w:color w:val="auto"/>
          <w:sz w:val="22"/>
          <w:szCs w:val="22"/>
        </w:rPr>
        <w:t>yourself with the required tools, knowledge and skillset can help overcome a number of challenges that are typically experienced on construction sites. Some of these challenges include improper risk management systems, poor communication, dealing with tight deadlines and lack of engagement from all stakeholders.</w:t>
      </w:r>
    </w:p>
    <w:p w14:paraId="33C53D51" w14:textId="77777777" w:rsidR="00D81179" w:rsidRPr="00812DBE" w:rsidRDefault="00D81179" w:rsidP="00540A12">
      <w:pPr>
        <w:pStyle w:val="BodyText"/>
        <w:rPr>
          <w:rFonts w:ascii="Tahoma" w:hAnsi="Tahoma" w:cs="Tahoma"/>
          <w:sz w:val="22"/>
          <w:lang w:val="en-GB"/>
        </w:rPr>
      </w:pPr>
      <w:r w:rsidRPr="00812DBE">
        <w:rPr>
          <w:rStyle w:val="A17"/>
          <w:rFonts w:ascii="Tahoma" w:hAnsi="Tahoma" w:cs="Tahoma"/>
          <w:i w:val="0"/>
          <w:color w:val="auto"/>
          <w:sz w:val="22"/>
          <w:szCs w:val="22"/>
        </w:rPr>
        <w:t>“Risk tolerance, for example</w:t>
      </w:r>
      <w:r w:rsidR="007E30E8">
        <w:rPr>
          <w:rStyle w:val="A17"/>
          <w:rFonts w:ascii="Tahoma" w:hAnsi="Tahoma" w:cs="Tahoma"/>
          <w:i w:val="0"/>
          <w:color w:val="auto"/>
          <w:sz w:val="22"/>
          <w:szCs w:val="22"/>
        </w:rPr>
        <w:t xml:space="preserve">, is a </w:t>
      </w:r>
      <w:r w:rsidRPr="00812DBE">
        <w:rPr>
          <w:rStyle w:val="A17"/>
          <w:rFonts w:ascii="Tahoma" w:hAnsi="Tahoma" w:cs="Tahoma"/>
          <w:i w:val="0"/>
          <w:color w:val="auto"/>
          <w:sz w:val="22"/>
          <w:szCs w:val="22"/>
        </w:rPr>
        <w:t xml:space="preserve">desirable trait for a construction site manager because projects rarely go exactly as planned. Having the right skills to </w:t>
      </w:r>
      <w:r w:rsidR="00812DBE" w:rsidRPr="00812DBE">
        <w:rPr>
          <w:rStyle w:val="A17"/>
          <w:rFonts w:ascii="Tahoma" w:hAnsi="Tahoma" w:cs="Tahoma"/>
          <w:i w:val="0"/>
          <w:color w:val="auto"/>
          <w:sz w:val="22"/>
          <w:szCs w:val="22"/>
        </w:rPr>
        <w:t>manage quality, cost, scheduling</w:t>
      </w:r>
      <w:r w:rsidRPr="00812DBE">
        <w:rPr>
          <w:rStyle w:val="A17"/>
          <w:rFonts w:ascii="Tahoma" w:hAnsi="Tahoma" w:cs="Tahoma"/>
          <w:i w:val="0"/>
          <w:color w:val="auto"/>
          <w:sz w:val="22"/>
          <w:szCs w:val="22"/>
        </w:rPr>
        <w:t>, disinterest from certain stakeholders or vendors</w:t>
      </w:r>
      <w:r w:rsidR="00812DBE" w:rsidRPr="00812DBE">
        <w:rPr>
          <w:rStyle w:val="A17"/>
          <w:rFonts w:ascii="Tahoma" w:hAnsi="Tahoma" w:cs="Tahoma"/>
          <w:i w:val="0"/>
          <w:color w:val="auto"/>
          <w:sz w:val="22"/>
          <w:szCs w:val="22"/>
        </w:rPr>
        <w:t>,</w:t>
      </w:r>
      <w:r w:rsidRPr="00812DBE">
        <w:rPr>
          <w:rStyle w:val="A17"/>
          <w:rFonts w:ascii="Tahoma" w:hAnsi="Tahoma" w:cs="Tahoma"/>
          <w:i w:val="0"/>
          <w:color w:val="auto"/>
          <w:sz w:val="22"/>
          <w:szCs w:val="22"/>
        </w:rPr>
        <w:t xml:space="preserve"> and dealing with declining morale thanks to impossible deadlines can not only boost your risk tolerance, but it will help you develop </w:t>
      </w:r>
      <w:r w:rsidR="00F85A33" w:rsidRPr="00812DBE">
        <w:rPr>
          <w:rStyle w:val="A17"/>
          <w:rFonts w:ascii="Tahoma" w:hAnsi="Tahoma" w:cs="Tahoma"/>
          <w:i w:val="0"/>
          <w:color w:val="auto"/>
          <w:sz w:val="22"/>
          <w:szCs w:val="22"/>
        </w:rPr>
        <w:t xml:space="preserve">contingency plans </w:t>
      </w:r>
      <w:r w:rsidR="00812DBE" w:rsidRPr="00812DBE">
        <w:rPr>
          <w:rStyle w:val="A17"/>
          <w:rFonts w:ascii="Tahoma" w:hAnsi="Tahoma" w:cs="Tahoma"/>
          <w:i w:val="0"/>
          <w:color w:val="auto"/>
          <w:sz w:val="22"/>
          <w:szCs w:val="22"/>
        </w:rPr>
        <w:t>to deal with problems if and when they</w:t>
      </w:r>
      <w:r w:rsidR="00F85A33" w:rsidRPr="00812DBE">
        <w:rPr>
          <w:rStyle w:val="A17"/>
          <w:rFonts w:ascii="Tahoma" w:hAnsi="Tahoma" w:cs="Tahoma"/>
          <w:i w:val="0"/>
          <w:color w:val="auto"/>
          <w:sz w:val="22"/>
          <w:szCs w:val="22"/>
        </w:rPr>
        <w:t xml:space="preserve"> arise. Many construction site managers simply haven’t been exposed to adequate cost control, quality control and materials management </w:t>
      </w:r>
      <w:r w:rsidR="00812DBE" w:rsidRPr="00812DBE">
        <w:rPr>
          <w:rStyle w:val="A17"/>
          <w:rFonts w:ascii="Tahoma" w:hAnsi="Tahoma" w:cs="Tahoma"/>
          <w:i w:val="0"/>
          <w:color w:val="auto"/>
          <w:sz w:val="22"/>
          <w:szCs w:val="22"/>
        </w:rPr>
        <w:t>systems</w:t>
      </w:r>
      <w:r w:rsidR="00F85A33" w:rsidRPr="00812DBE">
        <w:rPr>
          <w:rStyle w:val="A17"/>
          <w:rFonts w:ascii="Tahoma" w:hAnsi="Tahoma" w:cs="Tahoma"/>
          <w:i w:val="0"/>
          <w:color w:val="auto"/>
          <w:sz w:val="22"/>
          <w:szCs w:val="22"/>
        </w:rPr>
        <w:t>, which are crucial to successfully completing a project in time,” says van Heerden.</w:t>
      </w:r>
    </w:p>
    <w:p w14:paraId="30CE1196" w14:textId="77777777" w:rsidR="00D81179" w:rsidRPr="00812DBE" w:rsidRDefault="00F85A33" w:rsidP="00540A12">
      <w:pPr>
        <w:pStyle w:val="BodyText"/>
        <w:rPr>
          <w:rFonts w:ascii="Tahoma" w:hAnsi="Tahoma" w:cs="Tahoma"/>
          <w:sz w:val="22"/>
          <w:lang w:val="en-GB"/>
        </w:rPr>
      </w:pPr>
      <w:r w:rsidRPr="00812DBE">
        <w:rPr>
          <w:rFonts w:ascii="Tahoma" w:hAnsi="Tahoma" w:cs="Tahoma"/>
          <w:sz w:val="22"/>
          <w:lang w:val="en-GB"/>
        </w:rPr>
        <w:t xml:space="preserve">Another important skill that is often lacking in the sector is proper site planning and layout. If this isn’t done properly, then everything from material delivery to site access for all the workers can quickly become a problem that will </w:t>
      </w:r>
      <w:r w:rsidR="00812DBE">
        <w:rPr>
          <w:rFonts w:ascii="Tahoma" w:hAnsi="Tahoma" w:cs="Tahoma"/>
          <w:sz w:val="22"/>
          <w:lang w:val="en-GB"/>
        </w:rPr>
        <w:t>fall into the</w:t>
      </w:r>
      <w:r w:rsidRPr="00812DBE">
        <w:rPr>
          <w:rFonts w:ascii="Tahoma" w:hAnsi="Tahoma" w:cs="Tahoma"/>
          <w:sz w:val="22"/>
          <w:lang w:val="en-GB"/>
        </w:rPr>
        <w:t xml:space="preserve"> construction site manager’s </w:t>
      </w:r>
      <w:r w:rsidR="00812DBE">
        <w:rPr>
          <w:rFonts w:ascii="Tahoma" w:hAnsi="Tahoma" w:cs="Tahoma"/>
          <w:sz w:val="22"/>
          <w:lang w:val="en-GB"/>
        </w:rPr>
        <w:t xml:space="preserve">sphere of </w:t>
      </w:r>
      <w:r w:rsidRPr="00812DBE">
        <w:rPr>
          <w:rFonts w:ascii="Tahoma" w:hAnsi="Tahoma" w:cs="Tahoma"/>
          <w:sz w:val="22"/>
          <w:lang w:val="en-GB"/>
        </w:rPr>
        <w:t xml:space="preserve">responsibility. </w:t>
      </w:r>
    </w:p>
    <w:p w14:paraId="6C857411" w14:textId="77777777" w:rsidR="00673EE3" w:rsidRPr="00812DBE" w:rsidRDefault="00F85A33" w:rsidP="00673EE3">
      <w:pPr>
        <w:shd w:val="clear" w:color="auto" w:fill="FFFFFF"/>
        <w:spacing w:after="0" w:line="240" w:lineRule="auto"/>
        <w:rPr>
          <w:rFonts w:ascii="Tahoma" w:eastAsia="Times New Roman" w:hAnsi="Tahoma" w:cs="Tahoma"/>
          <w:lang w:eastAsia="en-ZA"/>
        </w:rPr>
      </w:pPr>
      <w:r w:rsidRPr="00812DBE">
        <w:rPr>
          <w:rFonts w:ascii="Tahoma" w:eastAsia="Times New Roman" w:hAnsi="Tahoma" w:cs="Tahoma"/>
          <w:lang w:eastAsia="en-ZA"/>
        </w:rPr>
        <w:t xml:space="preserve">“Construction site managers, site supervisors and team leaders can gain priceless insights from attending a course on construction site management. Besides learning new ideas and approaches to making their projects more effective and efficient, they also benefit from networking with other people in similar roles within the South African built environment. It will also help them prevent expensive time and cost implications by learning how to control the </w:t>
      </w:r>
      <w:r w:rsidR="00812DBE">
        <w:rPr>
          <w:rFonts w:ascii="Tahoma" w:eastAsia="Times New Roman" w:hAnsi="Tahoma" w:cs="Tahoma"/>
          <w:lang w:eastAsia="en-ZA"/>
        </w:rPr>
        <w:t xml:space="preserve">three </w:t>
      </w:r>
      <w:r w:rsidRPr="00812DBE">
        <w:rPr>
          <w:rFonts w:ascii="Tahoma" w:eastAsia="Times New Roman" w:hAnsi="Tahoma" w:cs="Tahoma"/>
          <w:lang w:eastAsia="en-ZA"/>
        </w:rPr>
        <w:t>biggest factors that impact their performance, namely manpower, materials and equipment,” says van Heerden.</w:t>
      </w:r>
    </w:p>
    <w:p w14:paraId="56C2A271" w14:textId="77777777" w:rsidR="00673EE3" w:rsidRPr="00812DBE" w:rsidRDefault="00673EE3" w:rsidP="00673EE3">
      <w:pPr>
        <w:shd w:val="clear" w:color="auto" w:fill="FFFFFF"/>
        <w:spacing w:after="0" w:line="240" w:lineRule="auto"/>
        <w:rPr>
          <w:rFonts w:ascii="Tahoma" w:eastAsia="Times New Roman" w:hAnsi="Tahoma" w:cs="Tahoma"/>
          <w:lang w:eastAsia="en-ZA"/>
        </w:rPr>
      </w:pPr>
    </w:p>
    <w:p w14:paraId="03DEA30B" w14:textId="77777777" w:rsidR="00673EE3" w:rsidRPr="00812DBE" w:rsidRDefault="00F85A33" w:rsidP="00673EE3">
      <w:pPr>
        <w:shd w:val="clear" w:color="auto" w:fill="FFFFFF"/>
        <w:spacing w:after="0" w:line="240" w:lineRule="auto"/>
        <w:rPr>
          <w:rFonts w:ascii="Tahoma" w:eastAsia="Times New Roman" w:hAnsi="Tahoma" w:cs="Tahoma"/>
          <w:lang w:eastAsia="en-ZA"/>
        </w:rPr>
      </w:pPr>
      <w:r w:rsidRPr="00812DBE">
        <w:rPr>
          <w:rFonts w:ascii="Tahoma" w:eastAsia="Times New Roman" w:hAnsi="Tahoma" w:cs="Tahoma"/>
          <w:lang w:eastAsia="en-ZA"/>
        </w:rPr>
        <w:t>In the course that van Heerden presents on construction site planning, some of the topics that are covered include how to go about establis</w:t>
      </w:r>
      <w:r w:rsidR="00B62E9B">
        <w:rPr>
          <w:rFonts w:ascii="Tahoma" w:eastAsia="Times New Roman" w:hAnsi="Tahoma" w:cs="Tahoma"/>
          <w:lang w:eastAsia="en-ZA"/>
        </w:rPr>
        <w:t>hing a construction site,</w:t>
      </w:r>
      <w:r w:rsidRPr="00812DBE">
        <w:rPr>
          <w:rFonts w:ascii="Tahoma" w:eastAsia="Times New Roman" w:hAnsi="Tahoma" w:cs="Tahoma"/>
          <w:lang w:eastAsia="en-ZA"/>
        </w:rPr>
        <w:t xml:space="preserve"> manage</w:t>
      </w:r>
      <w:r w:rsidR="00B62E9B">
        <w:rPr>
          <w:rFonts w:ascii="Tahoma" w:eastAsia="Times New Roman" w:hAnsi="Tahoma" w:cs="Tahoma"/>
          <w:lang w:eastAsia="en-ZA"/>
        </w:rPr>
        <w:t xml:space="preserve"> construction site teams,</w:t>
      </w:r>
      <w:r w:rsidRPr="00812DBE">
        <w:rPr>
          <w:rFonts w:ascii="Tahoma" w:eastAsia="Times New Roman" w:hAnsi="Tahoma" w:cs="Tahoma"/>
          <w:lang w:eastAsia="en-ZA"/>
        </w:rPr>
        <w:t xml:space="preserve"> resolve conf</w:t>
      </w:r>
      <w:r w:rsidR="00812DBE">
        <w:rPr>
          <w:rFonts w:ascii="Tahoma" w:eastAsia="Times New Roman" w:hAnsi="Tahoma" w:cs="Tahoma"/>
          <w:lang w:eastAsia="en-ZA"/>
        </w:rPr>
        <w:t>lict</w:t>
      </w:r>
      <w:r w:rsidRPr="00812DBE">
        <w:rPr>
          <w:rFonts w:ascii="Tahoma" w:eastAsia="Times New Roman" w:hAnsi="Tahoma" w:cs="Tahoma"/>
          <w:lang w:eastAsia="en-ZA"/>
        </w:rPr>
        <w:t xml:space="preserve"> on site, why planning and scheduling is important (and how to do this effectively), document and drawing control, material management, and construction quality control systems, among other vital topics.</w:t>
      </w:r>
    </w:p>
    <w:p w14:paraId="0F21963F" w14:textId="77777777" w:rsidR="00F85A33" w:rsidRPr="00812DBE" w:rsidRDefault="00F85A33" w:rsidP="00673EE3">
      <w:pPr>
        <w:shd w:val="clear" w:color="auto" w:fill="FFFFFF"/>
        <w:spacing w:after="0" w:line="240" w:lineRule="auto"/>
        <w:rPr>
          <w:rFonts w:ascii="Tahoma" w:eastAsia="Times New Roman" w:hAnsi="Tahoma" w:cs="Tahoma"/>
          <w:lang w:eastAsia="en-ZA"/>
        </w:rPr>
      </w:pPr>
    </w:p>
    <w:p w14:paraId="168D99AC" w14:textId="77777777" w:rsidR="00673EE3" w:rsidRPr="00812DBE" w:rsidRDefault="00F85A33" w:rsidP="00F85A33">
      <w:pPr>
        <w:shd w:val="clear" w:color="auto" w:fill="FFFFFF"/>
        <w:spacing w:after="0" w:line="240" w:lineRule="auto"/>
        <w:rPr>
          <w:rFonts w:ascii="Tahoma" w:eastAsia="Times New Roman" w:hAnsi="Tahoma" w:cs="Tahoma"/>
          <w:lang w:eastAsia="en-ZA"/>
        </w:rPr>
      </w:pPr>
      <w:r w:rsidRPr="00812DBE">
        <w:rPr>
          <w:rFonts w:ascii="Tahoma" w:eastAsia="Times New Roman" w:hAnsi="Tahoma" w:cs="Tahoma"/>
          <w:lang w:eastAsia="en-ZA"/>
        </w:rPr>
        <w:t>“One of the</w:t>
      </w:r>
      <w:r w:rsidR="007E30E8">
        <w:rPr>
          <w:rFonts w:ascii="Tahoma" w:eastAsia="Times New Roman" w:hAnsi="Tahoma" w:cs="Tahoma"/>
          <w:lang w:eastAsia="en-ZA"/>
        </w:rPr>
        <w:t xml:space="preserve"> not-to-be-missed</w:t>
      </w:r>
      <w:r w:rsidRPr="00812DBE">
        <w:rPr>
          <w:rFonts w:ascii="Tahoma" w:eastAsia="Times New Roman" w:hAnsi="Tahoma" w:cs="Tahoma"/>
          <w:lang w:eastAsia="en-ZA"/>
        </w:rPr>
        <w:t xml:space="preserve"> discussion topics that</w:t>
      </w:r>
      <w:r w:rsidR="00B62E9B">
        <w:rPr>
          <w:rFonts w:ascii="Tahoma" w:eastAsia="Times New Roman" w:hAnsi="Tahoma" w:cs="Tahoma"/>
          <w:lang w:eastAsia="en-ZA"/>
        </w:rPr>
        <w:t xml:space="preserve"> will</w:t>
      </w:r>
      <w:r w:rsidRPr="00812DBE">
        <w:rPr>
          <w:rFonts w:ascii="Tahoma" w:eastAsia="Times New Roman" w:hAnsi="Tahoma" w:cs="Tahoma"/>
          <w:lang w:eastAsia="en-ZA"/>
        </w:rPr>
        <w:t xml:space="preserve"> greatly benefit construction site managers is a portion that we dedicate to health and safety regulations. There are so many different types of regulations and laws, and </w:t>
      </w:r>
      <w:r w:rsidR="00B62E9B">
        <w:rPr>
          <w:rFonts w:ascii="Tahoma" w:eastAsia="Times New Roman" w:hAnsi="Tahoma" w:cs="Tahoma"/>
          <w:lang w:eastAsia="en-ZA"/>
        </w:rPr>
        <w:t>this</w:t>
      </w:r>
      <w:r w:rsidRPr="00812DBE">
        <w:rPr>
          <w:rFonts w:ascii="Tahoma" w:eastAsia="Times New Roman" w:hAnsi="Tahoma" w:cs="Tahoma"/>
          <w:lang w:eastAsia="en-ZA"/>
        </w:rPr>
        <w:t xml:space="preserve"> course</w:t>
      </w:r>
      <w:r w:rsidR="00B62E9B">
        <w:rPr>
          <w:rFonts w:ascii="Tahoma" w:eastAsia="Times New Roman" w:hAnsi="Tahoma" w:cs="Tahoma"/>
          <w:lang w:eastAsia="en-ZA"/>
        </w:rPr>
        <w:t xml:space="preserve"> will give</w:t>
      </w:r>
      <w:r w:rsidRPr="00812DBE">
        <w:rPr>
          <w:rFonts w:ascii="Tahoma" w:eastAsia="Times New Roman" w:hAnsi="Tahoma" w:cs="Tahoma"/>
          <w:lang w:eastAsia="en-ZA"/>
        </w:rPr>
        <w:t xml:space="preserve"> clear guidelines on the ones that </w:t>
      </w:r>
      <w:r w:rsidR="00B62E9B">
        <w:rPr>
          <w:rFonts w:ascii="Tahoma" w:eastAsia="Times New Roman" w:hAnsi="Tahoma" w:cs="Tahoma"/>
          <w:lang w:eastAsia="en-ZA"/>
        </w:rPr>
        <w:t>you</w:t>
      </w:r>
      <w:r w:rsidRPr="00812DBE">
        <w:rPr>
          <w:rFonts w:ascii="Tahoma" w:eastAsia="Times New Roman" w:hAnsi="Tahoma" w:cs="Tahoma"/>
          <w:lang w:eastAsia="en-ZA"/>
        </w:rPr>
        <w:t xml:space="preserve"> need to focus on specifically,” concludes van Heerden.</w:t>
      </w:r>
    </w:p>
    <w:p w14:paraId="514D2A75" w14:textId="77777777" w:rsidR="00673EE3" w:rsidRPr="00812DBE" w:rsidRDefault="00673EE3" w:rsidP="00540A12">
      <w:pPr>
        <w:pStyle w:val="Default"/>
        <w:rPr>
          <w:rFonts w:ascii="Tahoma" w:hAnsi="Tahoma" w:cs="Tahoma"/>
          <w:color w:val="auto"/>
          <w:sz w:val="22"/>
          <w:szCs w:val="22"/>
          <w:lang w:val="en-GB"/>
        </w:rPr>
      </w:pPr>
    </w:p>
    <w:p w14:paraId="1862B594" w14:textId="77777777" w:rsidR="00540A12" w:rsidRPr="00812DBE" w:rsidRDefault="00673EE3" w:rsidP="00540A12">
      <w:pPr>
        <w:pStyle w:val="Default"/>
        <w:rPr>
          <w:rStyle w:val="A17"/>
          <w:rFonts w:ascii="Tahoma" w:hAnsi="Tahoma" w:cs="Tahoma"/>
          <w:i w:val="0"/>
          <w:iCs w:val="0"/>
          <w:color w:val="auto"/>
          <w:sz w:val="22"/>
          <w:szCs w:val="22"/>
        </w:rPr>
      </w:pPr>
      <w:r w:rsidRPr="00812DBE">
        <w:rPr>
          <w:rFonts w:ascii="Tahoma" w:hAnsi="Tahoma" w:cs="Tahoma"/>
          <w:color w:val="auto"/>
          <w:sz w:val="22"/>
          <w:szCs w:val="22"/>
        </w:rPr>
        <w:t xml:space="preserve">Van Heerden </w:t>
      </w:r>
      <w:r w:rsidR="00540A12" w:rsidRPr="00812DBE">
        <w:rPr>
          <w:rFonts w:ascii="Tahoma" w:hAnsi="Tahoma" w:cs="Tahoma"/>
          <w:color w:val="auto"/>
          <w:sz w:val="22"/>
          <w:szCs w:val="22"/>
        </w:rPr>
        <w:t xml:space="preserve">will be </w:t>
      </w:r>
      <w:r w:rsidR="00B62E9B">
        <w:rPr>
          <w:rFonts w:ascii="Tahoma" w:hAnsi="Tahoma" w:cs="Tahoma"/>
          <w:color w:val="auto"/>
          <w:sz w:val="22"/>
          <w:szCs w:val="22"/>
        </w:rPr>
        <w:t>facilitating</w:t>
      </w:r>
      <w:r w:rsidR="00D81179" w:rsidRPr="00812DBE">
        <w:rPr>
          <w:rFonts w:ascii="Tahoma" w:hAnsi="Tahoma" w:cs="Tahoma"/>
          <w:color w:val="auto"/>
          <w:sz w:val="22"/>
          <w:szCs w:val="22"/>
        </w:rPr>
        <w:t xml:space="preserve"> </w:t>
      </w:r>
      <w:r w:rsidR="00B62E9B">
        <w:rPr>
          <w:rFonts w:ascii="Tahoma" w:hAnsi="Tahoma" w:cs="Tahoma"/>
          <w:color w:val="auto"/>
          <w:sz w:val="22"/>
          <w:szCs w:val="22"/>
        </w:rPr>
        <w:t>the Alusani® CPD-accredited</w:t>
      </w:r>
      <w:r w:rsidR="00D81179" w:rsidRPr="00812DBE">
        <w:rPr>
          <w:rFonts w:ascii="Tahoma" w:hAnsi="Tahoma" w:cs="Tahoma"/>
          <w:color w:val="auto"/>
          <w:sz w:val="22"/>
          <w:szCs w:val="22"/>
        </w:rPr>
        <w:t xml:space="preserve"> Construction Site Management</w:t>
      </w:r>
      <w:r w:rsidR="00540A12" w:rsidRPr="00812DBE">
        <w:rPr>
          <w:rFonts w:ascii="Tahoma" w:hAnsi="Tahoma" w:cs="Tahoma"/>
          <w:color w:val="auto"/>
          <w:sz w:val="22"/>
          <w:szCs w:val="22"/>
        </w:rPr>
        <w:t xml:space="preserve"> on </w:t>
      </w:r>
      <w:r w:rsidR="00D81179" w:rsidRPr="00812DBE">
        <w:rPr>
          <w:rFonts w:ascii="Tahoma" w:hAnsi="Tahoma" w:cs="Tahoma"/>
          <w:color w:val="auto"/>
          <w:sz w:val="22"/>
          <w:szCs w:val="22"/>
        </w:rPr>
        <w:t>23 &amp; 24 November</w:t>
      </w:r>
      <w:r w:rsidR="00540A12" w:rsidRPr="00812DBE">
        <w:rPr>
          <w:rFonts w:ascii="Tahoma" w:hAnsi="Tahoma" w:cs="Tahoma"/>
          <w:color w:val="auto"/>
          <w:sz w:val="22"/>
          <w:szCs w:val="22"/>
        </w:rPr>
        <w:t xml:space="preserve"> at Melrose Place Guest Lodge in Johannesburg. A number of</w:t>
      </w:r>
      <w:r w:rsidR="00540A12" w:rsidRPr="00812DBE">
        <w:rPr>
          <w:rFonts w:ascii="Tahoma" w:hAnsi="Tahoma" w:cs="Tahoma"/>
          <w:i/>
          <w:color w:val="auto"/>
          <w:sz w:val="22"/>
          <w:szCs w:val="22"/>
        </w:rPr>
        <w:t xml:space="preserve"> </w:t>
      </w:r>
      <w:r w:rsidR="00540A12" w:rsidRPr="00812DBE">
        <w:rPr>
          <w:rStyle w:val="A17"/>
          <w:rFonts w:ascii="Tahoma" w:hAnsi="Tahoma" w:cs="Tahoma"/>
          <w:i w:val="0"/>
          <w:color w:val="auto"/>
          <w:sz w:val="22"/>
          <w:szCs w:val="22"/>
        </w:rPr>
        <w:lastRenderedPageBreak/>
        <w:t xml:space="preserve">Alusani® CPD accredited courses that are held throughout the year. For more information, visit </w:t>
      </w:r>
      <w:hyperlink r:id="rId6" w:history="1">
        <w:r w:rsidR="00540A12" w:rsidRPr="00812DBE">
          <w:rPr>
            <w:rStyle w:val="Hyperlink"/>
            <w:rFonts w:ascii="Tahoma" w:hAnsi="Tahoma" w:cs="Tahoma"/>
            <w:i/>
            <w:color w:val="auto"/>
            <w:sz w:val="22"/>
            <w:szCs w:val="22"/>
          </w:rPr>
          <w:t>http://www.alusani.co.za/</w:t>
        </w:r>
      </w:hyperlink>
      <w:r w:rsidR="00540A12" w:rsidRPr="00812DBE">
        <w:rPr>
          <w:rStyle w:val="A17"/>
          <w:rFonts w:ascii="Tahoma" w:hAnsi="Tahoma" w:cs="Tahoma"/>
          <w:i w:val="0"/>
          <w:color w:val="auto"/>
          <w:sz w:val="22"/>
          <w:szCs w:val="22"/>
        </w:rPr>
        <w:t xml:space="preserve">. </w:t>
      </w:r>
    </w:p>
    <w:p w14:paraId="1DDCB7E6" w14:textId="77777777" w:rsidR="00540A12" w:rsidRPr="00812DBE" w:rsidRDefault="00540A12" w:rsidP="00540A12">
      <w:pPr>
        <w:pStyle w:val="BodyText"/>
        <w:rPr>
          <w:rFonts w:ascii="Tahoma" w:hAnsi="Tahoma" w:cs="Tahoma"/>
          <w:sz w:val="22"/>
          <w:lang w:val="en-GB"/>
        </w:rPr>
      </w:pPr>
    </w:p>
    <w:p w14:paraId="3787B0D2" w14:textId="77777777" w:rsidR="00434FA2" w:rsidRPr="00812DBE" w:rsidRDefault="00434FA2" w:rsidP="00540A12">
      <w:pPr>
        <w:rPr>
          <w:rFonts w:ascii="Tahoma" w:hAnsi="Tahoma" w:cs="Tahoma"/>
        </w:rPr>
      </w:pPr>
    </w:p>
    <w:sectPr w:rsidR="00434FA2" w:rsidRPr="00812D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ITC Avant Garde Gothic">
    <w:altName w:val="ITC Avant Garde Gothic"/>
    <w:charset w:val="00"/>
    <w:family w:val="swiss"/>
    <w:pitch w:val="variable"/>
    <w:sig w:usb0="00000007" w:usb1="00000000" w:usb2="00000000" w:usb3="00000000" w:csb0="00000093" w:csb1="00000000"/>
  </w:font>
  <w:font w:name="AvantGarde Bk BT">
    <w:altName w:val="AvantGarde Bk BT"/>
    <w:charset w:val="00"/>
    <w:family w:val="swiss"/>
    <w:pitch w:val="variable"/>
    <w:sig w:usb0="00000087" w:usb1="00000000" w:usb2="00000000" w:usb3="00000000" w:csb0="0000001B"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58DA61D"/>
    <w:multiLevelType w:val="hybridMultilevel"/>
    <w:tmpl w:val="C857021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1BE05FE"/>
    <w:multiLevelType w:val="hybridMultilevel"/>
    <w:tmpl w:val="07F51DC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C3D974C"/>
    <w:multiLevelType w:val="hybridMultilevel"/>
    <w:tmpl w:val="C09270B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2C88191"/>
    <w:multiLevelType w:val="hybridMultilevel"/>
    <w:tmpl w:val="DCF520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4F1F1526"/>
    <w:multiLevelType w:val="hybridMultilevel"/>
    <w:tmpl w:val="E946B0C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85"/>
    <w:rsid w:val="00012F75"/>
    <w:rsid w:val="00042F36"/>
    <w:rsid w:val="00072265"/>
    <w:rsid w:val="0008173E"/>
    <w:rsid w:val="000A30DF"/>
    <w:rsid w:val="000B1A7C"/>
    <w:rsid w:val="000C2F9D"/>
    <w:rsid w:val="000C48ED"/>
    <w:rsid w:val="000F3414"/>
    <w:rsid w:val="001038EE"/>
    <w:rsid w:val="00187EBB"/>
    <w:rsid w:val="001B7836"/>
    <w:rsid w:val="001D1FBE"/>
    <w:rsid w:val="00304B3F"/>
    <w:rsid w:val="00306FB8"/>
    <w:rsid w:val="0031027D"/>
    <w:rsid w:val="00310951"/>
    <w:rsid w:val="0034050D"/>
    <w:rsid w:val="00383A9B"/>
    <w:rsid w:val="0038468E"/>
    <w:rsid w:val="003B0D5E"/>
    <w:rsid w:val="003E6809"/>
    <w:rsid w:val="004230A9"/>
    <w:rsid w:val="00434FA2"/>
    <w:rsid w:val="004358D5"/>
    <w:rsid w:val="0047086C"/>
    <w:rsid w:val="00540A12"/>
    <w:rsid w:val="00565FA7"/>
    <w:rsid w:val="005E5D5B"/>
    <w:rsid w:val="005E7218"/>
    <w:rsid w:val="00611DE6"/>
    <w:rsid w:val="00627D0F"/>
    <w:rsid w:val="006710E4"/>
    <w:rsid w:val="00673EE3"/>
    <w:rsid w:val="006C4E3E"/>
    <w:rsid w:val="006F7EB0"/>
    <w:rsid w:val="00763AD9"/>
    <w:rsid w:val="007E30E8"/>
    <w:rsid w:val="00812DBE"/>
    <w:rsid w:val="008273E1"/>
    <w:rsid w:val="00845585"/>
    <w:rsid w:val="00877E3F"/>
    <w:rsid w:val="008D2E71"/>
    <w:rsid w:val="008F0D6E"/>
    <w:rsid w:val="00902A6D"/>
    <w:rsid w:val="009361EF"/>
    <w:rsid w:val="009B01F6"/>
    <w:rsid w:val="009B1C06"/>
    <w:rsid w:val="009F0A61"/>
    <w:rsid w:val="00A14A3F"/>
    <w:rsid w:val="00AD0D39"/>
    <w:rsid w:val="00AE2EAD"/>
    <w:rsid w:val="00B36184"/>
    <w:rsid w:val="00B62E9B"/>
    <w:rsid w:val="00C46E8E"/>
    <w:rsid w:val="00C50FC8"/>
    <w:rsid w:val="00D071E5"/>
    <w:rsid w:val="00D16B58"/>
    <w:rsid w:val="00D81179"/>
    <w:rsid w:val="00E132F0"/>
    <w:rsid w:val="00E47EA2"/>
    <w:rsid w:val="00E91EE3"/>
    <w:rsid w:val="00F85A33"/>
    <w:rsid w:val="00FC5AF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616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3AD9"/>
    <w:pPr>
      <w:autoSpaceDE w:val="0"/>
      <w:autoSpaceDN w:val="0"/>
      <w:adjustRightInd w:val="0"/>
      <w:spacing w:after="0" w:line="240" w:lineRule="auto"/>
    </w:pPr>
    <w:rPr>
      <w:rFonts w:ascii="Arial" w:hAnsi="Arial" w:cs="Arial"/>
      <w:color w:val="000000"/>
      <w:sz w:val="24"/>
      <w:szCs w:val="24"/>
    </w:rPr>
  </w:style>
  <w:style w:type="character" w:customStyle="1" w:styleId="A17">
    <w:name w:val="A17"/>
    <w:uiPriority w:val="99"/>
    <w:rsid w:val="00763AD9"/>
    <w:rPr>
      <w:i/>
      <w:iCs/>
      <w:color w:val="000000"/>
      <w:sz w:val="20"/>
      <w:szCs w:val="20"/>
    </w:rPr>
  </w:style>
  <w:style w:type="character" w:customStyle="1" w:styleId="A19">
    <w:name w:val="A19"/>
    <w:uiPriority w:val="99"/>
    <w:rsid w:val="00763AD9"/>
    <w:rPr>
      <w:rFonts w:cs="ITC Avant Garde Gothic"/>
      <w:color w:val="000000"/>
      <w:sz w:val="14"/>
      <w:szCs w:val="14"/>
    </w:rPr>
  </w:style>
  <w:style w:type="paragraph" w:customStyle="1" w:styleId="Pa4">
    <w:name w:val="Pa4"/>
    <w:basedOn w:val="Default"/>
    <w:next w:val="Default"/>
    <w:uiPriority w:val="99"/>
    <w:rsid w:val="00763AD9"/>
    <w:pPr>
      <w:spacing w:line="201" w:lineRule="atLeast"/>
    </w:pPr>
    <w:rPr>
      <w:rFonts w:ascii="ITC Avant Garde Gothic" w:hAnsi="ITC Avant Garde Gothic" w:cstheme="minorBidi"/>
      <w:color w:val="auto"/>
    </w:rPr>
  </w:style>
  <w:style w:type="character" w:styleId="Hyperlink">
    <w:name w:val="Hyperlink"/>
    <w:basedOn w:val="DefaultParagraphFont"/>
    <w:uiPriority w:val="99"/>
    <w:unhideWhenUsed/>
    <w:rsid w:val="001038EE"/>
    <w:rPr>
      <w:color w:val="0000FF" w:themeColor="hyperlink"/>
      <w:u w:val="single"/>
    </w:rPr>
  </w:style>
  <w:style w:type="paragraph" w:customStyle="1" w:styleId="Pa3">
    <w:name w:val="Pa3"/>
    <w:basedOn w:val="Default"/>
    <w:next w:val="Default"/>
    <w:uiPriority w:val="99"/>
    <w:rsid w:val="00042F36"/>
    <w:pPr>
      <w:spacing w:line="201" w:lineRule="atLeast"/>
    </w:pPr>
    <w:rPr>
      <w:rFonts w:ascii="AvantGarde Bk BT" w:hAnsi="AvantGarde Bk BT" w:cstheme="minorBidi"/>
      <w:color w:val="auto"/>
    </w:rPr>
  </w:style>
  <w:style w:type="character" w:customStyle="1" w:styleId="A18">
    <w:name w:val="A18"/>
    <w:uiPriority w:val="99"/>
    <w:rsid w:val="00042F36"/>
    <w:rPr>
      <w:rFonts w:cs="AvantGarde Bk BT"/>
      <w:color w:val="000000"/>
      <w:sz w:val="16"/>
      <w:szCs w:val="16"/>
    </w:rPr>
  </w:style>
  <w:style w:type="character" w:customStyle="1" w:styleId="A5">
    <w:name w:val="A5"/>
    <w:uiPriority w:val="99"/>
    <w:rsid w:val="009361EF"/>
    <w:rPr>
      <w:rFonts w:cs="AvantGarde Bk BT"/>
      <w:color w:val="000000"/>
      <w:sz w:val="26"/>
      <w:szCs w:val="26"/>
    </w:rPr>
  </w:style>
  <w:style w:type="character" w:customStyle="1" w:styleId="A20">
    <w:name w:val="A20"/>
    <w:uiPriority w:val="99"/>
    <w:rsid w:val="009361EF"/>
    <w:rPr>
      <w:rFonts w:cs="ITC Avant Garde Gothic"/>
      <w:color w:val="000000"/>
      <w:sz w:val="14"/>
      <w:szCs w:val="14"/>
    </w:rPr>
  </w:style>
  <w:style w:type="character" w:customStyle="1" w:styleId="A21">
    <w:name w:val="A21"/>
    <w:uiPriority w:val="99"/>
    <w:rsid w:val="009361EF"/>
    <w:rPr>
      <w:b/>
      <w:bCs/>
      <w:color w:val="000000"/>
      <w:sz w:val="20"/>
      <w:szCs w:val="20"/>
      <w:u w:val="single"/>
    </w:rPr>
  </w:style>
  <w:style w:type="paragraph" w:styleId="BodyText">
    <w:name w:val="Body Text"/>
    <w:basedOn w:val="Normal"/>
    <w:link w:val="BodyTextChar"/>
    <w:semiHidden/>
    <w:unhideWhenUsed/>
    <w:qFormat/>
    <w:rsid w:val="00540A12"/>
    <w:pPr>
      <w:spacing w:after="142"/>
    </w:pPr>
    <w:rPr>
      <w:sz w:val="20"/>
      <w:lang w:val="en-AU"/>
    </w:rPr>
  </w:style>
  <w:style w:type="character" w:customStyle="1" w:styleId="BodyTextChar">
    <w:name w:val="Body Text Char"/>
    <w:basedOn w:val="DefaultParagraphFont"/>
    <w:link w:val="BodyText"/>
    <w:semiHidden/>
    <w:rsid w:val="00540A12"/>
    <w:rPr>
      <w:sz w:val="20"/>
      <w:lang w:val="en-AU"/>
    </w:rPr>
  </w:style>
  <w:style w:type="paragraph" w:styleId="ListParagraph">
    <w:name w:val="List Paragraph"/>
    <w:basedOn w:val="Normal"/>
    <w:uiPriority w:val="34"/>
    <w:qFormat/>
    <w:rsid w:val="00673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563261">
      <w:bodyDiv w:val="1"/>
      <w:marLeft w:val="0"/>
      <w:marRight w:val="0"/>
      <w:marTop w:val="0"/>
      <w:marBottom w:val="0"/>
      <w:divBdr>
        <w:top w:val="none" w:sz="0" w:space="0" w:color="auto"/>
        <w:left w:val="none" w:sz="0" w:space="0" w:color="auto"/>
        <w:bottom w:val="none" w:sz="0" w:space="0" w:color="auto"/>
        <w:right w:val="none" w:sz="0" w:space="0" w:color="auto"/>
      </w:divBdr>
    </w:div>
    <w:div w:id="828179984">
      <w:bodyDiv w:val="1"/>
      <w:marLeft w:val="0"/>
      <w:marRight w:val="0"/>
      <w:marTop w:val="0"/>
      <w:marBottom w:val="0"/>
      <w:divBdr>
        <w:top w:val="none" w:sz="0" w:space="0" w:color="auto"/>
        <w:left w:val="none" w:sz="0" w:space="0" w:color="auto"/>
        <w:bottom w:val="none" w:sz="0" w:space="0" w:color="auto"/>
        <w:right w:val="none" w:sz="0" w:space="0" w:color="auto"/>
      </w:divBdr>
      <w:divsChild>
        <w:div w:id="126749194">
          <w:marLeft w:val="0"/>
          <w:marRight w:val="0"/>
          <w:marTop w:val="0"/>
          <w:marBottom w:val="0"/>
          <w:divBdr>
            <w:top w:val="none" w:sz="0" w:space="0" w:color="auto"/>
            <w:left w:val="none" w:sz="0" w:space="0" w:color="auto"/>
            <w:bottom w:val="none" w:sz="0" w:space="0" w:color="auto"/>
            <w:right w:val="none" w:sz="0" w:space="0" w:color="auto"/>
          </w:divBdr>
        </w:div>
        <w:div w:id="688874076">
          <w:marLeft w:val="0"/>
          <w:marRight w:val="0"/>
          <w:marTop w:val="0"/>
          <w:marBottom w:val="0"/>
          <w:divBdr>
            <w:top w:val="none" w:sz="0" w:space="0" w:color="auto"/>
            <w:left w:val="none" w:sz="0" w:space="0" w:color="auto"/>
            <w:bottom w:val="none" w:sz="0" w:space="0" w:color="auto"/>
            <w:right w:val="none" w:sz="0" w:space="0" w:color="auto"/>
          </w:divBdr>
        </w:div>
        <w:div w:id="421606775">
          <w:marLeft w:val="0"/>
          <w:marRight w:val="0"/>
          <w:marTop w:val="0"/>
          <w:marBottom w:val="0"/>
          <w:divBdr>
            <w:top w:val="none" w:sz="0" w:space="0" w:color="auto"/>
            <w:left w:val="none" w:sz="0" w:space="0" w:color="auto"/>
            <w:bottom w:val="none" w:sz="0" w:space="0" w:color="auto"/>
            <w:right w:val="none" w:sz="0" w:space="0" w:color="auto"/>
          </w:divBdr>
        </w:div>
        <w:div w:id="535195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alusani.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ED22A-8E22-5745-8533-74F5EC5AB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529</Words>
  <Characters>3018</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dc:creator>
  <cp:lastModifiedBy>Priscilla Moroke</cp:lastModifiedBy>
  <cp:revision>2</cp:revision>
  <cp:lastPrinted>2017-10-06T05:36:00Z</cp:lastPrinted>
  <dcterms:created xsi:type="dcterms:W3CDTF">2017-10-11T06:38:00Z</dcterms:created>
  <dcterms:modified xsi:type="dcterms:W3CDTF">2017-10-11T06:38:00Z</dcterms:modified>
</cp:coreProperties>
</file>