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1B83D6" w14:textId="77777777" w:rsidR="001C6DA7" w:rsidRPr="0004764B" w:rsidRDefault="001C6DA7" w:rsidP="001C6DA7">
      <w:pPr>
        <w:rPr>
          <w:rFonts w:ascii="Lato" w:hAnsi="Lato"/>
          <w:sz w:val="24"/>
          <w:szCs w:val="24"/>
        </w:rPr>
      </w:pPr>
      <w:bookmarkStart w:id="0" w:name="_GoBack"/>
      <w:bookmarkEnd w:id="0"/>
    </w:p>
    <w:p w14:paraId="009DA08F" w14:textId="77777777" w:rsidR="001C6DA7" w:rsidRPr="0004764B" w:rsidRDefault="001C6DA7" w:rsidP="001C6DA7">
      <w:pPr>
        <w:rPr>
          <w:rFonts w:ascii="Lato" w:hAnsi="Lato"/>
          <w:sz w:val="24"/>
          <w:szCs w:val="24"/>
        </w:rPr>
      </w:pPr>
    </w:p>
    <w:p w14:paraId="4ED1501A" w14:textId="26777E80" w:rsidR="00FE3293" w:rsidRPr="007E4528" w:rsidRDefault="002E1CE6" w:rsidP="00FE3293">
      <w:pPr>
        <w:rPr>
          <w:rFonts w:ascii="Lato" w:hAnsi="Lato"/>
          <w:sz w:val="24"/>
          <w:szCs w:val="24"/>
        </w:rPr>
      </w:pPr>
      <w:r>
        <w:rPr>
          <w:rFonts w:ascii="Lato" w:hAnsi="Lato"/>
          <w:sz w:val="24"/>
          <w:szCs w:val="24"/>
        </w:rPr>
        <w:t>Masa Njegovan</w:t>
      </w:r>
      <w:r w:rsidR="006C731F" w:rsidRPr="007E4528">
        <w:rPr>
          <w:rFonts w:ascii="Lato" w:hAnsi="Lato"/>
          <w:sz w:val="24"/>
          <w:szCs w:val="24"/>
        </w:rPr>
        <w:tab/>
      </w:r>
      <w:r w:rsidR="006C731F" w:rsidRPr="007E4528">
        <w:rPr>
          <w:rFonts w:ascii="Lato" w:hAnsi="Lato"/>
          <w:sz w:val="24"/>
          <w:szCs w:val="24"/>
        </w:rPr>
        <w:tab/>
      </w:r>
      <w:r w:rsidR="006C731F" w:rsidRPr="007E4528">
        <w:rPr>
          <w:rFonts w:ascii="Lato" w:hAnsi="Lato"/>
          <w:sz w:val="24"/>
          <w:szCs w:val="24"/>
        </w:rPr>
        <w:tab/>
      </w:r>
      <w:r w:rsidR="006C731F" w:rsidRPr="007E4528">
        <w:rPr>
          <w:rFonts w:ascii="Lato" w:hAnsi="Lato"/>
          <w:sz w:val="24"/>
          <w:szCs w:val="24"/>
        </w:rPr>
        <w:tab/>
      </w:r>
      <w:r w:rsidR="006C731F" w:rsidRPr="007E4528">
        <w:rPr>
          <w:rFonts w:ascii="Lato" w:hAnsi="Lato"/>
          <w:sz w:val="24"/>
          <w:szCs w:val="24"/>
        </w:rPr>
        <w:tab/>
      </w:r>
      <w:r w:rsidR="006C731F" w:rsidRPr="007E4528">
        <w:rPr>
          <w:rFonts w:ascii="Lato" w:hAnsi="Lato"/>
          <w:sz w:val="24"/>
          <w:szCs w:val="24"/>
        </w:rPr>
        <w:tab/>
      </w:r>
      <w:r w:rsidR="007E4528" w:rsidRPr="007E4528">
        <w:rPr>
          <w:rFonts w:ascii="Lato" w:hAnsi="Lato"/>
          <w:sz w:val="24"/>
          <w:szCs w:val="24"/>
        </w:rPr>
        <w:t xml:space="preserve">     </w:t>
      </w:r>
      <w:r>
        <w:rPr>
          <w:rFonts w:ascii="Lato" w:hAnsi="Lato"/>
          <w:sz w:val="24"/>
          <w:szCs w:val="24"/>
        </w:rPr>
        <w:t xml:space="preserve">                        </w:t>
      </w:r>
      <w:r w:rsidR="00E541FE">
        <w:rPr>
          <w:rFonts w:ascii="Lato" w:hAnsi="Lato"/>
          <w:sz w:val="24"/>
          <w:szCs w:val="24"/>
        </w:rPr>
        <w:t>September</w:t>
      </w:r>
      <w:r>
        <w:rPr>
          <w:rFonts w:ascii="Lato" w:hAnsi="Lato"/>
          <w:sz w:val="24"/>
          <w:szCs w:val="24"/>
        </w:rPr>
        <w:t xml:space="preserve"> 19</w:t>
      </w:r>
      <w:r w:rsidR="006C731F" w:rsidRPr="007E4528">
        <w:rPr>
          <w:rFonts w:ascii="Lato" w:hAnsi="Lato"/>
          <w:sz w:val="24"/>
          <w:szCs w:val="24"/>
        </w:rPr>
        <w:t>, 2017</w:t>
      </w:r>
    </w:p>
    <w:p w14:paraId="4EFAD162" w14:textId="4015B9A0" w:rsidR="00FE3293" w:rsidRPr="007E4528" w:rsidRDefault="002E1CE6" w:rsidP="00FE3293">
      <w:pPr>
        <w:jc w:val="both"/>
        <w:rPr>
          <w:rFonts w:ascii="Lato" w:hAnsi="Lato"/>
          <w:sz w:val="24"/>
          <w:szCs w:val="24"/>
          <w:highlight w:val="white"/>
        </w:rPr>
      </w:pPr>
      <w:r>
        <w:rPr>
          <w:rFonts w:ascii="Lato" w:hAnsi="Lato"/>
          <w:sz w:val="24"/>
          <w:szCs w:val="24"/>
          <w:highlight w:val="white"/>
        </w:rPr>
        <w:t>PROINSO</w:t>
      </w:r>
    </w:p>
    <w:p w14:paraId="073F7193" w14:textId="4FDBC995" w:rsidR="00FE3293" w:rsidRPr="007E4528" w:rsidRDefault="002E1CE6" w:rsidP="00FE3293">
      <w:pPr>
        <w:jc w:val="both"/>
        <w:rPr>
          <w:rFonts w:ascii="Lato" w:hAnsi="Lato"/>
          <w:sz w:val="24"/>
          <w:szCs w:val="24"/>
        </w:rPr>
      </w:pPr>
      <w:r>
        <w:rPr>
          <w:rFonts w:ascii="Lato" w:hAnsi="Lato"/>
          <w:sz w:val="24"/>
          <w:szCs w:val="24"/>
        </w:rPr>
        <w:t xml:space="preserve"> (+381) 64 265 2896</w:t>
      </w:r>
    </w:p>
    <w:p w14:paraId="27F4C721" w14:textId="18A338CC" w:rsidR="00FE3293" w:rsidRPr="007E4528" w:rsidRDefault="009800A8" w:rsidP="00FE3293">
      <w:pPr>
        <w:jc w:val="both"/>
        <w:rPr>
          <w:rFonts w:ascii="Lato" w:hAnsi="Lato"/>
          <w:sz w:val="24"/>
          <w:szCs w:val="24"/>
          <w:highlight w:val="white"/>
        </w:rPr>
      </w:pPr>
      <w:hyperlink r:id="rId8" w:history="1">
        <w:r w:rsidR="002E1CE6" w:rsidRPr="00E955DD">
          <w:rPr>
            <w:rStyle w:val="Hyperlink"/>
            <w:rFonts w:ascii="Lato" w:hAnsi="Lato"/>
            <w:sz w:val="24"/>
            <w:szCs w:val="24"/>
            <w:highlight w:val="white"/>
          </w:rPr>
          <w:t>india@proinso.net</w:t>
        </w:r>
      </w:hyperlink>
      <w:r w:rsidR="002E1CE6">
        <w:rPr>
          <w:rFonts w:ascii="Lato" w:hAnsi="Lato"/>
          <w:sz w:val="24"/>
          <w:szCs w:val="24"/>
          <w:highlight w:val="white"/>
        </w:rPr>
        <w:t xml:space="preserve"> </w:t>
      </w:r>
    </w:p>
    <w:p w14:paraId="05655C6E" w14:textId="4C12368F" w:rsidR="00A01DAC" w:rsidRPr="00843AF2" w:rsidRDefault="00BE4F57" w:rsidP="00A01DAC">
      <w:pPr>
        <w:jc w:val="both"/>
        <w:rPr>
          <w:rFonts w:ascii="Lato" w:hAnsi="Lato"/>
          <w:sz w:val="28"/>
          <w:szCs w:val="28"/>
          <w:highlight w:val="white"/>
          <w:u w:val="single"/>
        </w:rPr>
      </w:pPr>
      <w:r w:rsidRPr="00BE4F57">
        <w:rPr>
          <w:rFonts w:ascii="Lato" w:hAnsi="Lato"/>
          <w:sz w:val="28"/>
          <w:szCs w:val="28"/>
          <w:highlight w:val="white"/>
          <w:u w:val="single"/>
        </w:rPr>
        <w:t xml:space="preserve"> </w:t>
      </w:r>
    </w:p>
    <w:p w14:paraId="38AFB958" w14:textId="2C314389" w:rsidR="002B3726" w:rsidRPr="00A01DAC" w:rsidRDefault="007E4528" w:rsidP="00A01DAC">
      <w:pPr>
        <w:jc w:val="both"/>
        <w:rPr>
          <w:rFonts w:ascii="Lato" w:hAnsi="Lato"/>
          <w:b/>
          <w:sz w:val="40"/>
          <w:szCs w:val="40"/>
        </w:rPr>
      </w:pPr>
      <w:r>
        <w:rPr>
          <w:rFonts w:ascii="Lato" w:hAnsi="Lato"/>
          <w:b/>
          <w:sz w:val="40"/>
          <w:szCs w:val="40"/>
        </w:rPr>
        <w:t>PROINSO</w:t>
      </w:r>
      <w:r w:rsidRPr="007E4528">
        <w:rPr>
          <w:rFonts w:ascii="Lato" w:hAnsi="Lato"/>
          <w:b/>
          <w:sz w:val="40"/>
          <w:szCs w:val="40"/>
        </w:rPr>
        <w:t xml:space="preserve"> </w:t>
      </w:r>
      <w:r w:rsidR="004D07D1">
        <w:rPr>
          <w:rFonts w:ascii="Lato" w:hAnsi="Lato"/>
          <w:b/>
          <w:sz w:val="40"/>
          <w:szCs w:val="40"/>
        </w:rPr>
        <w:t>partners with</w:t>
      </w:r>
      <w:r w:rsidRPr="007E4528">
        <w:rPr>
          <w:rFonts w:ascii="Lato" w:hAnsi="Lato"/>
          <w:b/>
          <w:sz w:val="40"/>
          <w:szCs w:val="40"/>
        </w:rPr>
        <w:t xml:space="preserve"> </w:t>
      </w:r>
      <w:r w:rsidR="00AA0499">
        <w:rPr>
          <w:rFonts w:ascii="Lato" w:hAnsi="Lato"/>
          <w:b/>
          <w:sz w:val="40"/>
          <w:szCs w:val="40"/>
        </w:rPr>
        <w:t>OMRON</w:t>
      </w:r>
      <w:r w:rsidRPr="007E4528">
        <w:rPr>
          <w:rFonts w:ascii="Lato" w:hAnsi="Lato"/>
          <w:b/>
          <w:sz w:val="40"/>
          <w:szCs w:val="40"/>
        </w:rPr>
        <w:t xml:space="preserve"> </w:t>
      </w:r>
      <w:r w:rsidR="004D07D1">
        <w:rPr>
          <w:rFonts w:ascii="Lato" w:hAnsi="Lato"/>
          <w:b/>
          <w:sz w:val="40"/>
          <w:szCs w:val="40"/>
        </w:rPr>
        <w:t xml:space="preserve">to </w:t>
      </w:r>
      <w:r w:rsidRPr="007E4528">
        <w:rPr>
          <w:rFonts w:ascii="Lato" w:hAnsi="Lato"/>
          <w:b/>
          <w:sz w:val="40"/>
          <w:szCs w:val="40"/>
        </w:rPr>
        <w:t xml:space="preserve">launch </w:t>
      </w:r>
      <w:r>
        <w:rPr>
          <w:rFonts w:ascii="Lato" w:hAnsi="Lato"/>
          <w:b/>
          <w:sz w:val="40"/>
          <w:szCs w:val="40"/>
        </w:rPr>
        <w:t>TURNSOLE</w:t>
      </w:r>
      <w:r w:rsidR="00AE4964">
        <w:rPr>
          <w:rFonts w:ascii="Lato" w:hAnsi="Lato"/>
          <w:b/>
          <w:sz w:val="40"/>
          <w:szCs w:val="40"/>
        </w:rPr>
        <w:t>,</w:t>
      </w:r>
      <w:r w:rsidRPr="007E4528">
        <w:rPr>
          <w:rFonts w:ascii="Lato" w:hAnsi="Lato"/>
          <w:b/>
          <w:sz w:val="40"/>
          <w:szCs w:val="40"/>
        </w:rPr>
        <w:t xml:space="preserve"> </w:t>
      </w:r>
      <w:r w:rsidR="00D946A8">
        <w:rPr>
          <w:rFonts w:ascii="Lato" w:hAnsi="Lato"/>
          <w:b/>
          <w:sz w:val="40"/>
          <w:szCs w:val="40"/>
        </w:rPr>
        <w:t xml:space="preserve">the </w:t>
      </w:r>
      <w:r w:rsidR="00AE4964">
        <w:rPr>
          <w:rFonts w:ascii="Lato" w:hAnsi="Lato"/>
          <w:b/>
          <w:sz w:val="40"/>
          <w:szCs w:val="40"/>
        </w:rPr>
        <w:t>fully-integrated</w:t>
      </w:r>
      <w:r w:rsidRPr="007E4528">
        <w:rPr>
          <w:rFonts w:ascii="Lato" w:hAnsi="Lato"/>
          <w:b/>
          <w:sz w:val="40"/>
          <w:szCs w:val="40"/>
        </w:rPr>
        <w:t xml:space="preserve"> </w:t>
      </w:r>
      <w:r w:rsidR="009C484B">
        <w:rPr>
          <w:rFonts w:ascii="Lato" w:hAnsi="Lato"/>
          <w:b/>
          <w:sz w:val="40"/>
          <w:szCs w:val="40"/>
        </w:rPr>
        <w:t xml:space="preserve">single axis </w:t>
      </w:r>
      <w:r w:rsidRPr="007E4528">
        <w:rPr>
          <w:rFonts w:ascii="Lato" w:hAnsi="Lato"/>
          <w:b/>
          <w:sz w:val="40"/>
          <w:szCs w:val="40"/>
        </w:rPr>
        <w:t xml:space="preserve">solar </w:t>
      </w:r>
      <w:r w:rsidR="00AE4964">
        <w:rPr>
          <w:rFonts w:ascii="Lato" w:hAnsi="Lato"/>
          <w:b/>
          <w:sz w:val="40"/>
          <w:szCs w:val="40"/>
        </w:rPr>
        <w:t xml:space="preserve">tracking </w:t>
      </w:r>
      <w:r w:rsidR="003F7475">
        <w:rPr>
          <w:rFonts w:ascii="Lato" w:hAnsi="Lato"/>
          <w:b/>
          <w:sz w:val="40"/>
          <w:szCs w:val="40"/>
        </w:rPr>
        <w:t>system</w:t>
      </w:r>
    </w:p>
    <w:p w14:paraId="5B318FDB" w14:textId="384AA088" w:rsidR="00E05299" w:rsidRPr="00E05299" w:rsidRDefault="00BE4F57" w:rsidP="00E05299">
      <w:pPr>
        <w:jc w:val="both"/>
        <w:rPr>
          <w:rFonts w:ascii="Lato" w:eastAsia="Times New Roman" w:hAnsi="Lato" w:cs="Times New Roman"/>
          <w:sz w:val="24"/>
          <w:szCs w:val="24"/>
        </w:rPr>
      </w:pPr>
      <w:r w:rsidRPr="00BE4F57">
        <w:rPr>
          <w:rFonts w:ascii="Lato" w:hAnsi="Lato"/>
          <w:sz w:val="28"/>
          <w:szCs w:val="28"/>
        </w:rPr>
        <w:br/>
      </w:r>
      <w:r w:rsidR="0080007E">
        <w:rPr>
          <w:rFonts w:ascii="Lato" w:eastAsia="Times New Roman" w:hAnsi="Lato" w:cs="Segoe UI"/>
          <w:b/>
          <w:bCs/>
          <w:color w:val="000000"/>
          <w:sz w:val="24"/>
          <w:szCs w:val="24"/>
        </w:rPr>
        <w:t>Cape Town</w:t>
      </w:r>
      <w:r w:rsidR="002E1CE6">
        <w:rPr>
          <w:rFonts w:ascii="Lato" w:eastAsia="Times New Roman" w:hAnsi="Lato" w:cs="Segoe UI"/>
          <w:b/>
          <w:bCs/>
          <w:color w:val="000000"/>
          <w:sz w:val="24"/>
          <w:szCs w:val="24"/>
        </w:rPr>
        <w:t xml:space="preserve">, </w:t>
      </w:r>
      <w:r w:rsidR="0080007E">
        <w:rPr>
          <w:rFonts w:ascii="Lato" w:eastAsia="Times New Roman" w:hAnsi="Lato" w:cs="Segoe UI"/>
          <w:b/>
          <w:bCs/>
          <w:color w:val="000000"/>
          <w:sz w:val="24"/>
          <w:szCs w:val="24"/>
        </w:rPr>
        <w:t>SAR</w:t>
      </w:r>
      <w:r w:rsidR="002E1CE6">
        <w:rPr>
          <w:rFonts w:ascii="Lato" w:eastAsia="Times New Roman" w:hAnsi="Lato" w:cs="Segoe UI"/>
          <w:b/>
          <w:bCs/>
          <w:color w:val="000000"/>
          <w:sz w:val="24"/>
          <w:szCs w:val="24"/>
        </w:rPr>
        <w:t> (</w:t>
      </w:r>
      <w:r w:rsidR="00E541FE">
        <w:rPr>
          <w:rFonts w:ascii="Lato" w:eastAsia="Times New Roman" w:hAnsi="Lato" w:cs="Segoe UI"/>
          <w:b/>
          <w:bCs/>
          <w:color w:val="000000"/>
          <w:sz w:val="24"/>
          <w:szCs w:val="24"/>
        </w:rPr>
        <w:t>September</w:t>
      </w:r>
      <w:r w:rsidR="0080007E">
        <w:rPr>
          <w:rFonts w:ascii="Lato" w:eastAsia="Times New Roman" w:hAnsi="Lato" w:cs="Segoe UI"/>
          <w:b/>
          <w:bCs/>
          <w:color w:val="000000"/>
          <w:sz w:val="24"/>
          <w:szCs w:val="24"/>
        </w:rPr>
        <w:t xml:space="preserve"> 26</w:t>
      </w:r>
      <w:r w:rsidR="00E05299" w:rsidRPr="00E05299">
        <w:rPr>
          <w:rFonts w:ascii="Lato" w:eastAsia="Times New Roman" w:hAnsi="Lato" w:cs="Segoe UI"/>
          <w:b/>
          <w:bCs/>
          <w:color w:val="000000"/>
          <w:sz w:val="24"/>
          <w:szCs w:val="24"/>
        </w:rPr>
        <w:t>, 2017): PROINSO,</w:t>
      </w:r>
      <w:r w:rsidR="002E1CE6">
        <w:rPr>
          <w:rFonts w:ascii="Lato" w:eastAsia="Times New Roman" w:hAnsi="Lato" w:cs="Segoe UI"/>
          <w:b/>
          <w:bCs/>
          <w:color w:val="000000"/>
          <w:sz w:val="24"/>
          <w:szCs w:val="24"/>
        </w:rPr>
        <w:t xml:space="preserve"> the leading global distributor, </w:t>
      </w:r>
      <w:r w:rsidR="00E05299" w:rsidRPr="00E05299">
        <w:rPr>
          <w:rFonts w:ascii="Lato" w:eastAsia="Times New Roman" w:hAnsi="Lato" w:cs="Segoe UI"/>
          <w:b/>
          <w:bCs/>
          <w:color w:val="000000"/>
          <w:sz w:val="24"/>
          <w:szCs w:val="24"/>
        </w:rPr>
        <w:t xml:space="preserve">integrator </w:t>
      </w:r>
      <w:r w:rsidR="002E1CE6">
        <w:rPr>
          <w:rFonts w:ascii="Lato" w:eastAsia="Times New Roman" w:hAnsi="Lato" w:cs="Segoe UI"/>
          <w:b/>
          <w:bCs/>
          <w:color w:val="000000"/>
          <w:sz w:val="24"/>
          <w:szCs w:val="24"/>
        </w:rPr>
        <w:t xml:space="preserve">and technology company in the solar market, </w:t>
      </w:r>
      <w:r w:rsidR="00E05299" w:rsidRPr="00E05299">
        <w:rPr>
          <w:rFonts w:ascii="Lato" w:eastAsia="Times New Roman" w:hAnsi="Lato" w:cs="Segoe UI"/>
          <w:b/>
          <w:bCs/>
          <w:color w:val="000000"/>
          <w:sz w:val="24"/>
          <w:szCs w:val="24"/>
        </w:rPr>
        <w:t>has partnered with the Japanese conglomerate OMRON to develop a fully integrated solar tracking system. Leveraging significant combined experience in tracker development and power electronics, TURNSOLE Powered by OMRON ensures an optimised performance focused on longevity and reliability.</w:t>
      </w:r>
    </w:p>
    <w:p w14:paraId="27883314" w14:textId="6FE92B08" w:rsidR="00E05299" w:rsidRPr="00E05299" w:rsidRDefault="00E05299" w:rsidP="00E05299">
      <w:pPr>
        <w:widowControl/>
        <w:jc w:val="both"/>
        <w:rPr>
          <w:rFonts w:ascii="Lato" w:eastAsia="Times New Roman" w:hAnsi="Lato" w:cs="Segoe UI"/>
          <w:color w:val="000000"/>
          <w:sz w:val="24"/>
          <w:szCs w:val="24"/>
        </w:rPr>
      </w:pPr>
      <w:r w:rsidRPr="00E05299">
        <w:rPr>
          <w:rFonts w:ascii="Lato" w:eastAsia="Times New Roman" w:hAnsi="Lato" w:cs="Segoe UI"/>
          <w:color w:val="000000"/>
          <w:sz w:val="24"/>
          <w:szCs w:val="24"/>
        </w:rPr>
        <w:t> </w:t>
      </w:r>
    </w:p>
    <w:p w14:paraId="2F1C3C5D" w14:textId="77777777" w:rsidR="00E05299" w:rsidRPr="00E05299" w:rsidRDefault="00E05299" w:rsidP="00E05299">
      <w:pPr>
        <w:widowControl/>
        <w:jc w:val="both"/>
        <w:rPr>
          <w:rFonts w:ascii="Lato" w:eastAsia="Times New Roman" w:hAnsi="Lato" w:cs="Segoe UI"/>
          <w:color w:val="000000"/>
          <w:sz w:val="24"/>
          <w:szCs w:val="24"/>
        </w:rPr>
      </w:pPr>
      <w:r w:rsidRPr="00E05299">
        <w:rPr>
          <w:rFonts w:ascii="Lato" w:eastAsia="Times New Roman" w:hAnsi="Lato" w:cs="Segoe UI"/>
          <w:color w:val="000000"/>
          <w:sz w:val="24"/>
          <w:szCs w:val="24"/>
        </w:rPr>
        <w:t>As the solar tracker market has matured over the past decade there is a growing demand for fully integrated tracking solutions. Leveraging over 10 years of tracker experience and over 2.7 GW of PV footprint, TURNSOLE has been developed in strategic partnership. OMRON (TSE: OMRON Corp) the Japanese conglomerate is the world leader in power electronics and #1 PV inverter manufacturer in Japan. OMRON’s expertise in power electronics was utilised in synergy for development of the state-of-art control system.</w:t>
      </w:r>
    </w:p>
    <w:p w14:paraId="69449B2B" w14:textId="77777777" w:rsidR="00E05299" w:rsidRPr="00E05299" w:rsidRDefault="00E05299" w:rsidP="00E05299">
      <w:pPr>
        <w:widowControl/>
        <w:jc w:val="both"/>
        <w:rPr>
          <w:rFonts w:ascii="Lato" w:eastAsia="Times New Roman" w:hAnsi="Lato" w:cs="Segoe UI"/>
          <w:color w:val="000000"/>
          <w:sz w:val="24"/>
          <w:szCs w:val="24"/>
        </w:rPr>
      </w:pPr>
      <w:r w:rsidRPr="00E05299">
        <w:rPr>
          <w:rFonts w:ascii="Lato" w:eastAsia="Times New Roman" w:hAnsi="Lato" w:cs="Segoe UI"/>
          <w:color w:val="000000"/>
          <w:sz w:val="24"/>
          <w:szCs w:val="24"/>
        </w:rPr>
        <w:t> </w:t>
      </w:r>
    </w:p>
    <w:p w14:paraId="0801A33B" w14:textId="342C0D33" w:rsidR="00E05299" w:rsidRPr="00E05299" w:rsidRDefault="00E05299" w:rsidP="00E05299">
      <w:pPr>
        <w:widowControl/>
        <w:jc w:val="both"/>
        <w:rPr>
          <w:rFonts w:ascii="Lato" w:eastAsia="Times New Roman" w:hAnsi="Lato" w:cs="Segoe UI"/>
          <w:color w:val="000000"/>
          <w:sz w:val="24"/>
          <w:szCs w:val="24"/>
        </w:rPr>
      </w:pPr>
      <w:r w:rsidRPr="00E05299">
        <w:rPr>
          <w:rFonts w:ascii="Lato" w:eastAsia="Times New Roman" w:hAnsi="Lato" w:cs="Segoe UI"/>
          <w:color w:val="000000"/>
          <w:sz w:val="24"/>
          <w:szCs w:val="24"/>
        </w:rPr>
        <w:t>“Solar trackers have demonstrated a strong technological advancement in the recent years, with power electronic playing an ever increasing role. We are excited about strengthening our position in the global PV market with this new product and look forward to the next steps of our</w:t>
      </w:r>
      <w:r w:rsidR="00E541FE">
        <w:rPr>
          <w:rFonts w:ascii="Lato" w:eastAsia="Times New Roman" w:hAnsi="Lato" w:cs="Segoe UI"/>
          <w:color w:val="000000"/>
          <w:sz w:val="24"/>
          <w:szCs w:val="24"/>
        </w:rPr>
        <w:t xml:space="preserve"> </w:t>
      </w:r>
      <w:r w:rsidRPr="00E05299">
        <w:rPr>
          <w:rFonts w:ascii="Lato" w:eastAsia="Times New Roman" w:hAnsi="Lato" w:cs="Segoe UI"/>
          <w:color w:val="000000"/>
          <w:sz w:val="24"/>
          <w:szCs w:val="24"/>
        </w:rPr>
        <w:t>long-term strategic partnership with PROINSO.”, noted Akira Enami, Deputy General Manager at OMRON.</w:t>
      </w:r>
    </w:p>
    <w:p w14:paraId="41DFC368" w14:textId="77777777" w:rsidR="00E05299" w:rsidRPr="00E05299" w:rsidRDefault="00E05299" w:rsidP="00E05299">
      <w:pPr>
        <w:widowControl/>
        <w:jc w:val="both"/>
        <w:rPr>
          <w:rFonts w:ascii="Lato" w:eastAsia="Times New Roman" w:hAnsi="Lato" w:cs="Segoe UI"/>
          <w:color w:val="000000"/>
          <w:sz w:val="24"/>
          <w:szCs w:val="24"/>
        </w:rPr>
      </w:pPr>
      <w:r w:rsidRPr="00E05299">
        <w:rPr>
          <w:rFonts w:ascii="Lato" w:eastAsia="Times New Roman" w:hAnsi="Lato" w:cs="Segoe UI"/>
          <w:color w:val="000000"/>
          <w:sz w:val="24"/>
          <w:szCs w:val="24"/>
        </w:rPr>
        <w:t> </w:t>
      </w:r>
    </w:p>
    <w:p w14:paraId="405856BB" w14:textId="77777777" w:rsidR="00E05299" w:rsidRPr="00E05299" w:rsidRDefault="00E05299" w:rsidP="00E05299">
      <w:pPr>
        <w:widowControl/>
        <w:jc w:val="both"/>
        <w:rPr>
          <w:rFonts w:ascii="Lato" w:eastAsia="Times New Roman" w:hAnsi="Lato" w:cs="Segoe UI"/>
          <w:color w:val="000000"/>
          <w:sz w:val="24"/>
          <w:szCs w:val="24"/>
        </w:rPr>
      </w:pPr>
      <w:r w:rsidRPr="00E05299">
        <w:rPr>
          <w:rFonts w:ascii="Lato" w:eastAsia="Times New Roman" w:hAnsi="Lato" w:cs="Segoe UI"/>
          <w:color w:val="000000"/>
          <w:sz w:val="24"/>
          <w:szCs w:val="24"/>
        </w:rPr>
        <w:t>TURNSOLE Powered by OMRON, is fully integrated, using world-class solar PV components (modules, inverters, BOS) with horizontal single axis solar tracker at its core. TURNSOLE offers up to 25% increase in energy production (compared to fixed structure installations), while reducing installation and maintenance costs. With PROINSO’s Qualified Installer Network offered to customers as an added-value service, TURNSOLE Powered by OMRON is the ultimate plug-and-play tracking system.</w:t>
      </w:r>
    </w:p>
    <w:p w14:paraId="180417A2" w14:textId="77777777" w:rsidR="00E05299" w:rsidRPr="00E05299" w:rsidRDefault="00E05299" w:rsidP="00E05299">
      <w:pPr>
        <w:widowControl/>
        <w:jc w:val="both"/>
        <w:rPr>
          <w:rFonts w:ascii="Lato" w:eastAsia="Times New Roman" w:hAnsi="Lato" w:cs="Segoe UI"/>
          <w:color w:val="000000"/>
          <w:sz w:val="24"/>
          <w:szCs w:val="24"/>
        </w:rPr>
      </w:pPr>
      <w:r w:rsidRPr="00E05299">
        <w:rPr>
          <w:rFonts w:ascii="Lato" w:eastAsia="Times New Roman" w:hAnsi="Lato" w:cs="Segoe UI"/>
          <w:color w:val="000000"/>
          <w:sz w:val="24"/>
          <w:szCs w:val="24"/>
        </w:rPr>
        <w:t> </w:t>
      </w:r>
    </w:p>
    <w:p w14:paraId="700B5134" w14:textId="1903313A" w:rsidR="00E05299" w:rsidRPr="00E05299" w:rsidRDefault="00E05299" w:rsidP="00E05299">
      <w:pPr>
        <w:widowControl/>
        <w:jc w:val="both"/>
        <w:rPr>
          <w:rFonts w:ascii="Lato" w:eastAsia="Times New Roman" w:hAnsi="Lato" w:cs="Segoe UI"/>
          <w:color w:val="000000"/>
          <w:sz w:val="24"/>
          <w:szCs w:val="24"/>
        </w:rPr>
      </w:pPr>
      <w:r w:rsidRPr="00E05299">
        <w:rPr>
          <w:rFonts w:ascii="Lato" w:eastAsia="Times New Roman" w:hAnsi="Lato" w:cs="Segoe UI"/>
          <w:color w:val="000000"/>
          <w:sz w:val="24"/>
          <w:szCs w:val="24"/>
        </w:rPr>
        <w:t>“PROINSO recognised the benefits of setting up manufacturing operations in India and two-years ago relocated its structures manufacturing in line with PM Narendra Modi’s “Make in India” plan. The tracker market is expected to exceed USD 7</w:t>
      </w:r>
      <w:r w:rsidR="00E541FE">
        <w:rPr>
          <w:rFonts w:ascii="Lato" w:eastAsia="Times New Roman" w:hAnsi="Lato" w:cs="Segoe UI"/>
          <w:color w:val="000000"/>
          <w:sz w:val="24"/>
          <w:szCs w:val="24"/>
        </w:rPr>
        <w:t xml:space="preserve"> </w:t>
      </w:r>
      <w:r w:rsidRPr="00E05299">
        <w:rPr>
          <w:rFonts w:ascii="Lato" w:eastAsia="Times New Roman" w:hAnsi="Lato" w:cs="Segoe UI"/>
          <w:color w:val="000000"/>
          <w:sz w:val="24"/>
          <w:szCs w:val="24"/>
        </w:rPr>
        <w:t xml:space="preserve">billion by 2023 with a CAGR of over </w:t>
      </w:r>
      <w:r w:rsidRPr="00E05299">
        <w:rPr>
          <w:rFonts w:ascii="Lato" w:eastAsia="Times New Roman" w:hAnsi="Lato" w:cs="Segoe UI"/>
          <w:color w:val="000000"/>
          <w:sz w:val="24"/>
          <w:szCs w:val="24"/>
        </w:rPr>
        <w:lastRenderedPageBreak/>
        <w:t>17%, so there is a tremendous opportunity in this market segment. We are confident that our unrivalled global distribution and Qualified Installer Network coupled with strategic partnerships will help us reach a primary position in this PV market segment by 2020.”, said Kunal Chandra, PROINSO’s Managing Director.</w:t>
      </w:r>
    </w:p>
    <w:p w14:paraId="2C21E772" w14:textId="77777777" w:rsidR="00083CCC" w:rsidRDefault="00083CCC" w:rsidP="00083CCC">
      <w:pPr>
        <w:jc w:val="both"/>
        <w:rPr>
          <w:rFonts w:ascii="Lato" w:hAnsi="Lato"/>
          <w:sz w:val="24"/>
          <w:szCs w:val="24"/>
        </w:rPr>
      </w:pPr>
    </w:p>
    <w:p w14:paraId="49D60F6C" w14:textId="77777777" w:rsidR="00A773C4" w:rsidRDefault="00A773C4" w:rsidP="00A773C4">
      <w:pPr>
        <w:jc w:val="both"/>
        <w:rPr>
          <w:rFonts w:ascii="Lato" w:hAnsi="Lato"/>
          <w:sz w:val="24"/>
          <w:szCs w:val="24"/>
        </w:rPr>
      </w:pPr>
      <w:r>
        <w:rPr>
          <w:rFonts w:ascii="Lato" w:hAnsi="Lato"/>
          <w:sz w:val="24"/>
          <w:szCs w:val="24"/>
        </w:rPr>
        <w:t>Product benefits:</w:t>
      </w:r>
    </w:p>
    <w:p w14:paraId="290C8B1E" w14:textId="77777777" w:rsidR="00A773C4" w:rsidRDefault="00A773C4" w:rsidP="00A773C4">
      <w:pPr>
        <w:jc w:val="both"/>
        <w:rPr>
          <w:rFonts w:ascii="Lato" w:hAnsi="Lato"/>
          <w:sz w:val="24"/>
          <w:szCs w:val="24"/>
        </w:rPr>
      </w:pPr>
    </w:p>
    <w:p w14:paraId="00786F89" w14:textId="3FF43DC7" w:rsidR="00083CCC" w:rsidRDefault="00654E7F" w:rsidP="00A773C4">
      <w:pPr>
        <w:pStyle w:val="ListParagraph"/>
        <w:numPr>
          <w:ilvl w:val="0"/>
          <w:numId w:val="2"/>
        </w:numPr>
        <w:jc w:val="both"/>
        <w:rPr>
          <w:rFonts w:ascii="Lato" w:hAnsi="Lato"/>
          <w:sz w:val="24"/>
          <w:szCs w:val="24"/>
        </w:rPr>
      </w:pPr>
      <w:r>
        <w:rPr>
          <w:rFonts w:ascii="Lato" w:hAnsi="Lato"/>
          <w:sz w:val="24"/>
          <w:szCs w:val="24"/>
        </w:rPr>
        <w:t>ROBUST</w:t>
      </w:r>
      <w:r w:rsidR="00AA0499">
        <w:rPr>
          <w:rFonts w:ascii="Lato" w:hAnsi="Lato"/>
          <w:sz w:val="24"/>
          <w:szCs w:val="24"/>
        </w:rPr>
        <w:t xml:space="preserve"> &amp; RELIABLE</w:t>
      </w:r>
      <w:r w:rsidR="00F92892">
        <w:rPr>
          <w:rFonts w:ascii="Lato" w:hAnsi="Lato"/>
          <w:sz w:val="24"/>
          <w:szCs w:val="24"/>
        </w:rPr>
        <w:t>: optimis</w:t>
      </w:r>
      <w:r w:rsidR="00A773C4">
        <w:rPr>
          <w:rFonts w:ascii="Lato" w:hAnsi="Lato"/>
          <w:sz w:val="24"/>
          <w:szCs w:val="24"/>
        </w:rPr>
        <w:t>ed performance with unrivalled longevity and reliability;</w:t>
      </w:r>
    </w:p>
    <w:p w14:paraId="4AEC6496" w14:textId="77973D24" w:rsidR="00A773C4" w:rsidRDefault="00654E7F" w:rsidP="00A773C4">
      <w:pPr>
        <w:pStyle w:val="ListParagraph"/>
        <w:numPr>
          <w:ilvl w:val="0"/>
          <w:numId w:val="2"/>
        </w:numPr>
        <w:jc w:val="both"/>
        <w:rPr>
          <w:rFonts w:ascii="Lato" w:hAnsi="Lato"/>
          <w:sz w:val="24"/>
          <w:szCs w:val="24"/>
        </w:rPr>
      </w:pPr>
      <w:r>
        <w:rPr>
          <w:rFonts w:ascii="Lato" w:hAnsi="Lato"/>
          <w:sz w:val="24"/>
          <w:szCs w:val="24"/>
        </w:rPr>
        <w:t>INCREASED YIELD</w:t>
      </w:r>
      <w:r w:rsidR="00A773C4">
        <w:rPr>
          <w:rFonts w:ascii="Lato" w:hAnsi="Lato"/>
          <w:sz w:val="24"/>
          <w:szCs w:val="24"/>
        </w:rPr>
        <w:t>:</w:t>
      </w:r>
      <w:r>
        <w:rPr>
          <w:rFonts w:ascii="Lato" w:hAnsi="Lato"/>
          <w:sz w:val="24"/>
          <w:szCs w:val="24"/>
        </w:rPr>
        <w:t xml:space="preserve"> equipped with </w:t>
      </w:r>
      <w:r w:rsidR="00A773C4">
        <w:rPr>
          <w:rFonts w:ascii="Lato" w:hAnsi="Lato"/>
          <w:sz w:val="24"/>
          <w:szCs w:val="24"/>
        </w:rPr>
        <w:t>adaptive back-tracking and +-110 degrees of rotation, TURNSOLE increases project yield by up to 25% (compared to fixed-structure</w:t>
      </w:r>
      <w:r w:rsidR="00757BC5">
        <w:rPr>
          <w:rFonts w:ascii="Lato" w:hAnsi="Lato"/>
          <w:sz w:val="24"/>
          <w:szCs w:val="24"/>
        </w:rPr>
        <w:t>s</w:t>
      </w:r>
      <w:r w:rsidR="00A773C4">
        <w:rPr>
          <w:rFonts w:ascii="Lato" w:hAnsi="Lato"/>
          <w:sz w:val="24"/>
          <w:szCs w:val="24"/>
        </w:rPr>
        <w:t>)</w:t>
      </w:r>
      <w:r>
        <w:rPr>
          <w:rFonts w:ascii="Lato" w:hAnsi="Lato"/>
          <w:sz w:val="24"/>
          <w:szCs w:val="24"/>
        </w:rPr>
        <w:t>;</w:t>
      </w:r>
      <w:r w:rsidR="00A773C4">
        <w:rPr>
          <w:rFonts w:ascii="Lato" w:hAnsi="Lato"/>
          <w:sz w:val="24"/>
          <w:szCs w:val="24"/>
        </w:rPr>
        <w:t xml:space="preserve"> </w:t>
      </w:r>
    </w:p>
    <w:p w14:paraId="5EA33CEC" w14:textId="1AFD9766" w:rsidR="00654E7F" w:rsidRDefault="00654E7F" w:rsidP="00A773C4">
      <w:pPr>
        <w:pStyle w:val="ListParagraph"/>
        <w:numPr>
          <w:ilvl w:val="0"/>
          <w:numId w:val="2"/>
        </w:numPr>
        <w:jc w:val="both"/>
        <w:rPr>
          <w:rFonts w:ascii="Lato" w:hAnsi="Lato"/>
          <w:sz w:val="24"/>
          <w:szCs w:val="24"/>
        </w:rPr>
      </w:pPr>
      <w:r>
        <w:rPr>
          <w:rFonts w:ascii="Lato" w:hAnsi="Lato"/>
          <w:sz w:val="24"/>
          <w:szCs w:val="24"/>
        </w:rPr>
        <w:t xml:space="preserve">ONE-STOP-SHOP SOLUTION: fully-integrated using world-class solar PV components, including high-efficiency modules, best-performing string inverters and BOS; </w:t>
      </w:r>
    </w:p>
    <w:p w14:paraId="0DA5ECAA" w14:textId="36B855A9" w:rsidR="00654E7F" w:rsidRDefault="00654E7F" w:rsidP="00A773C4">
      <w:pPr>
        <w:pStyle w:val="ListParagraph"/>
        <w:numPr>
          <w:ilvl w:val="0"/>
          <w:numId w:val="2"/>
        </w:numPr>
        <w:jc w:val="both"/>
        <w:rPr>
          <w:rFonts w:ascii="Lato" w:hAnsi="Lato"/>
          <w:sz w:val="24"/>
          <w:szCs w:val="24"/>
        </w:rPr>
      </w:pPr>
      <w:r>
        <w:rPr>
          <w:rFonts w:ascii="Lato" w:hAnsi="Lato"/>
          <w:sz w:val="24"/>
          <w:szCs w:val="24"/>
        </w:rPr>
        <w:t>REDUCED INSTALLATION COSTS: installation is simplified, while the product requires minimum maintenance, reducing your overall operating costs;</w:t>
      </w:r>
    </w:p>
    <w:p w14:paraId="3DE3B4BE" w14:textId="12F5D129" w:rsidR="00757BC5" w:rsidRDefault="00654E7F" w:rsidP="00A773C4">
      <w:pPr>
        <w:pStyle w:val="ListParagraph"/>
        <w:numPr>
          <w:ilvl w:val="0"/>
          <w:numId w:val="2"/>
        </w:numPr>
        <w:jc w:val="both"/>
        <w:rPr>
          <w:rFonts w:ascii="Lato" w:hAnsi="Lato"/>
          <w:sz w:val="24"/>
          <w:szCs w:val="24"/>
        </w:rPr>
      </w:pPr>
      <w:r>
        <w:rPr>
          <w:rFonts w:ascii="Lato" w:hAnsi="Lato"/>
          <w:sz w:val="24"/>
          <w:szCs w:val="24"/>
        </w:rPr>
        <w:t>FIT FOR ALL TERRAINS: t</w:t>
      </w:r>
      <w:r w:rsidR="00F92892">
        <w:rPr>
          <w:rFonts w:ascii="Lato" w:hAnsi="Lato"/>
          <w:sz w:val="24"/>
          <w:szCs w:val="24"/>
        </w:rPr>
        <w:t>hanks to its optimis</w:t>
      </w:r>
      <w:r w:rsidR="00757BC5">
        <w:rPr>
          <w:rFonts w:ascii="Lato" w:hAnsi="Lato"/>
          <w:sz w:val="24"/>
          <w:szCs w:val="24"/>
        </w:rPr>
        <w:t>ed design featuring 40 panels in a single row, TURNSOLE is suitable even for the most complicated shaped terrains</w:t>
      </w:r>
      <w:r>
        <w:rPr>
          <w:rFonts w:ascii="Lato" w:hAnsi="Lato"/>
          <w:sz w:val="24"/>
          <w:szCs w:val="24"/>
        </w:rPr>
        <w:t>;</w:t>
      </w:r>
    </w:p>
    <w:p w14:paraId="001176FB" w14:textId="7BE36B95" w:rsidR="00654E7F" w:rsidRPr="00A773C4" w:rsidRDefault="00654E7F" w:rsidP="00A773C4">
      <w:pPr>
        <w:pStyle w:val="ListParagraph"/>
        <w:numPr>
          <w:ilvl w:val="0"/>
          <w:numId w:val="2"/>
        </w:numPr>
        <w:jc w:val="both"/>
        <w:rPr>
          <w:rFonts w:ascii="Lato" w:hAnsi="Lato"/>
          <w:sz w:val="24"/>
          <w:szCs w:val="24"/>
        </w:rPr>
      </w:pPr>
      <w:r>
        <w:rPr>
          <w:rFonts w:ascii="Lato" w:hAnsi="Lato"/>
          <w:sz w:val="24"/>
          <w:szCs w:val="24"/>
        </w:rPr>
        <w:t>GLOBAL INSTALLATION &amp; SERVICE: tap into our network of over 2,500 Qualified Installers to secure hassle-free commissioning of your tracking system.</w:t>
      </w:r>
    </w:p>
    <w:p w14:paraId="0DAE3961" w14:textId="77777777" w:rsidR="002A2CBF" w:rsidRPr="007E4528" w:rsidRDefault="002A2CBF" w:rsidP="00103949">
      <w:pPr>
        <w:autoSpaceDE w:val="0"/>
        <w:autoSpaceDN w:val="0"/>
        <w:adjustRightInd w:val="0"/>
        <w:jc w:val="both"/>
        <w:rPr>
          <w:rFonts w:ascii="Lato" w:hAnsi="Lato" w:cs="Avenir Black"/>
          <w:bCs/>
          <w:sz w:val="24"/>
          <w:szCs w:val="24"/>
        </w:rPr>
      </w:pPr>
    </w:p>
    <w:p w14:paraId="286336EB" w14:textId="4C1DEA50" w:rsidR="00946186" w:rsidRPr="007E4528" w:rsidRDefault="00946186" w:rsidP="00103949">
      <w:pPr>
        <w:autoSpaceDE w:val="0"/>
        <w:autoSpaceDN w:val="0"/>
        <w:adjustRightInd w:val="0"/>
        <w:jc w:val="both"/>
        <w:rPr>
          <w:rFonts w:ascii="Lato" w:hAnsi="Lato" w:cs="Avenir Black"/>
          <w:bCs/>
          <w:sz w:val="24"/>
          <w:szCs w:val="24"/>
        </w:rPr>
      </w:pPr>
      <w:r w:rsidRPr="007E4528">
        <w:rPr>
          <w:rFonts w:ascii="Lato" w:hAnsi="Lato" w:cs="Avenir Black"/>
          <w:bCs/>
          <w:sz w:val="24"/>
          <w:szCs w:val="24"/>
        </w:rPr>
        <w:t xml:space="preserve">For more information about </w:t>
      </w:r>
      <w:r w:rsidR="0021339C" w:rsidRPr="007E4528">
        <w:rPr>
          <w:rFonts w:ascii="Lato" w:hAnsi="Lato" w:cs="Avenir Black"/>
          <w:bCs/>
          <w:sz w:val="24"/>
          <w:szCs w:val="24"/>
        </w:rPr>
        <w:t>TURNSOLE</w:t>
      </w:r>
      <w:r w:rsidR="003C48B0" w:rsidRPr="007E4528">
        <w:rPr>
          <w:rFonts w:ascii="Lato" w:hAnsi="Lato" w:cs="Avenir Black"/>
          <w:bCs/>
          <w:sz w:val="24"/>
          <w:szCs w:val="24"/>
        </w:rPr>
        <w:t xml:space="preserve">, </w:t>
      </w:r>
      <w:r w:rsidRPr="007E4528">
        <w:rPr>
          <w:rFonts w:ascii="Lato" w:hAnsi="Lato" w:cs="Avenir Black"/>
          <w:bCs/>
          <w:sz w:val="24"/>
          <w:szCs w:val="24"/>
        </w:rPr>
        <w:t xml:space="preserve">please visit our webpage </w:t>
      </w:r>
      <w:hyperlink r:id="rId9" w:history="1">
        <w:r w:rsidR="00FE3293" w:rsidRPr="007E4528">
          <w:rPr>
            <w:rStyle w:val="Hyperlink"/>
            <w:rFonts w:ascii="Lato" w:hAnsi="Lato" w:cs="Avenir Black"/>
            <w:bCs/>
            <w:sz w:val="24"/>
            <w:szCs w:val="24"/>
          </w:rPr>
          <w:t>www.proinso.net/turnsole</w:t>
        </w:r>
      </w:hyperlink>
      <w:r w:rsidR="00FE3293" w:rsidRPr="007E4528">
        <w:rPr>
          <w:rFonts w:ascii="Lato" w:hAnsi="Lato" w:cs="Avenir Black"/>
          <w:bCs/>
          <w:sz w:val="24"/>
          <w:szCs w:val="24"/>
        </w:rPr>
        <w:t>.</w:t>
      </w:r>
      <w:r w:rsidRPr="007E4528">
        <w:rPr>
          <w:rFonts w:ascii="Lato" w:hAnsi="Lato" w:cs="Avenir Black"/>
          <w:bCs/>
          <w:sz w:val="24"/>
          <w:szCs w:val="24"/>
        </w:rPr>
        <w:t xml:space="preserve"> </w:t>
      </w:r>
    </w:p>
    <w:p w14:paraId="013E9B5C" w14:textId="77777777" w:rsidR="00946186" w:rsidRPr="007E4528" w:rsidRDefault="00946186" w:rsidP="00103949">
      <w:pPr>
        <w:autoSpaceDE w:val="0"/>
        <w:autoSpaceDN w:val="0"/>
        <w:adjustRightInd w:val="0"/>
        <w:jc w:val="both"/>
        <w:rPr>
          <w:rFonts w:ascii="Lato" w:hAnsi="Lato" w:cs="Avenir Black"/>
          <w:b/>
          <w:bCs/>
          <w:sz w:val="24"/>
          <w:szCs w:val="24"/>
        </w:rPr>
      </w:pPr>
    </w:p>
    <w:p w14:paraId="08D7C417" w14:textId="77777777" w:rsidR="007F208C" w:rsidRDefault="007F208C" w:rsidP="007F208C">
      <w:pPr>
        <w:jc w:val="both"/>
        <w:rPr>
          <w:color w:val="000000"/>
        </w:rPr>
      </w:pPr>
      <w:r>
        <w:rPr>
          <w:rFonts w:ascii="Lato" w:hAnsi="Lato"/>
          <w:b/>
          <w:bCs/>
          <w:color w:val="000000"/>
        </w:rPr>
        <w:t>ABOUT PROINSO</w:t>
      </w:r>
    </w:p>
    <w:p w14:paraId="588A4FDD" w14:textId="77777777" w:rsidR="007F208C" w:rsidRDefault="009800A8" w:rsidP="007F208C">
      <w:pPr>
        <w:jc w:val="both"/>
        <w:rPr>
          <w:color w:val="000000"/>
        </w:rPr>
      </w:pPr>
      <w:hyperlink r:id="rId10" w:history="1">
        <w:r w:rsidR="007F208C">
          <w:rPr>
            <w:rStyle w:val="Hyperlink"/>
            <w:rFonts w:ascii="Lato" w:hAnsi="Lato"/>
            <w:color w:val="0B4CB4"/>
          </w:rPr>
          <w:t>www.proinso.net</w:t>
        </w:r>
      </w:hyperlink>
    </w:p>
    <w:p w14:paraId="4D26C340" w14:textId="77777777" w:rsidR="007F208C" w:rsidRDefault="007F208C" w:rsidP="007F208C">
      <w:pPr>
        <w:jc w:val="both"/>
        <w:rPr>
          <w:color w:val="000000"/>
        </w:rPr>
      </w:pPr>
      <w:r>
        <w:rPr>
          <w:rFonts w:ascii="Lato" w:hAnsi="Lato"/>
          <w:color w:val="000000"/>
        </w:rPr>
        <w:t> </w:t>
      </w:r>
    </w:p>
    <w:p w14:paraId="1785BDAC" w14:textId="71C3DA65" w:rsidR="00B47EE0" w:rsidRPr="00843AF2" w:rsidRDefault="007F208C" w:rsidP="00843AF2">
      <w:pPr>
        <w:pStyle w:val="NormalWeb"/>
        <w:spacing w:before="0" w:beforeAutospacing="0" w:after="0" w:afterAutospacing="0"/>
        <w:jc w:val="both"/>
        <w:rPr>
          <w:rFonts w:ascii="Lato" w:hAnsi="Lato"/>
          <w:color w:val="000000"/>
          <w:sz w:val="22"/>
          <w:szCs w:val="22"/>
        </w:rPr>
      </w:pPr>
      <w:r w:rsidRPr="00767FC5">
        <w:rPr>
          <w:rFonts w:ascii="Lato" w:hAnsi="Lato"/>
          <w:color w:val="000000"/>
          <w:sz w:val="22"/>
          <w:szCs w:val="22"/>
        </w:rPr>
        <w:t xml:space="preserve">PROINSO is a leading global distributor and integrator of PV modules, inverters, mounting systems, trackers and energy storage and management. </w:t>
      </w:r>
      <w:r w:rsidR="003F7475">
        <w:rPr>
          <w:rFonts w:ascii="Lato" w:hAnsi="Lato"/>
          <w:color w:val="000000"/>
          <w:sz w:val="22"/>
          <w:szCs w:val="22"/>
        </w:rPr>
        <w:t>The company</w:t>
      </w:r>
      <w:r w:rsidRPr="00767FC5">
        <w:rPr>
          <w:rFonts w:ascii="Lato" w:hAnsi="Lato"/>
          <w:color w:val="000000"/>
          <w:sz w:val="22"/>
          <w:szCs w:val="22"/>
        </w:rPr>
        <w:t xml:space="preserve"> </w:t>
      </w:r>
      <w:r w:rsidR="003F7475">
        <w:rPr>
          <w:rFonts w:ascii="Lato" w:hAnsi="Lato"/>
          <w:color w:val="000000"/>
          <w:sz w:val="22"/>
          <w:szCs w:val="22"/>
        </w:rPr>
        <w:t xml:space="preserve">offers </w:t>
      </w:r>
      <w:r w:rsidRPr="00767FC5">
        <w:rPr>
          <w:rFonts w:ascii="Lato" w:hAnsi="Lato"/>
          <w:color w:val="000000"/>
          <w:sz w:val="22"/>
          <w:szCs w:val="22"/>
        </w:rPr>
        <w:t>supply and engineering services to installers, construction companies and clients for commercial, utility, residential a</w:t>
      </w:r>
      <w:r w:rsidR="003F7475">
        <w:rPr>
          <w:rFonts w:ascii="Lato" w:hAnsi="Lato"/>
          <w:color w:val="000000"/>
          <w:sz w:val="22"/>
          <w:szCs w:val="22"/>
        </w:rPr>
        <w:t>nd off-grid projects worldwide. PROINSO</w:t>
      </w:r>
      <w:r w:rsidR="0073128A">
        <w:rPr>
          <w:rFonts w:ascii="Lato" w:hAnsi="Lato"/>
          <w:color w:val="000000"/>
          <w:sz w:val="22"/>
          <w:szCs w:val="22"/>
        </w:rPr>
        <w:t>’s</w:t>
      </w:r>
      <w:r w:rsidR="003F7475">
        <w:rPr>
          <w:rFonts w:ascii="Lato" w:hAnsi="Lato"/>
          <w:color w:val="000000"/>
          <w:sz w:val="22"/>
          <w:szCs w:val="22"/>
        </w:rPr>
        <w:t xml:space="preserve"> Qualified Installer Network </w:t>
      </w:r>
      <w:r w:rsidR="004D07D1">
        <w:rPr>
          <w:rFonts w:ascii="Lato" w:hAnsi="Lato"/>
          <w:color w:val="000000"/>
          <w:sz w:val="22"/>
          <w:szCs w:val="22"/>
        </w:rPr>
        <w:t xml:space="preserve">is </w:t>
      </w:r>
      <w:r w:rsidR="002A6F6B">
        <w:rPr>
          <w:rFonts w:ascii="Lato" w:hAnsi="Lato"/>
          <w:color w:val="000000"/>
          <w:sz w:val="22"/>
          <w:szCs w:val="22"/>
        </w:rPr>
        <w:t>the company’s</w:t>
      </w:r>
      <w:r w:rsidR="004D07D1">
        <w:rPr>
          <w:rFonts w:ascii="Lato" w:hAnsi="Lato"/>
          <w:color w:val="000000"/>
          <w:sz w:val="22"/>
          <w:szCs w:val="22"/>
        </w:rPr>
        <w:t xml:space="preserve"> go-to workforce for installation and O&amp;M services; counting</w:t>
      </w:r>
      <w:r w:rsidR="003F7475">
        <w:rPr>
          <w:rFonts w:ascii="Lato" w:hAnsi="Lato"/>
          <w:color w:val="000000"/>
          <w:sz w:val="22"/>
          <w:szCs w:val="22"/>
        </w:rPr>
        <w:t xml:space="preserve"> over 2,500 certified solar installers</w:t>
      </w:r>
      <w:r w:rsidR="004D07D1">
        <w:rPr>
          <w:rFonts w:ascii="Lato" w:hAnsi="Lato"/>
          <w:color w:val="000000"/>
          <w:sz w:val="22"/>
          <w:szCs w:val="22"/>
        </w:rPr>
        <w:t xml:space="preserve">. </w:t>
      </w:r>
      <w:r w:rsidRPr="00767FC5">
        <w:rPr>
          <w:rFonts w:ascii="Lato" w:hAnsi="Lato"/>
          <w:color w:val="000000"/>
          <w:sz w:val="22"/>
          <w:szCs w:val="22"/>
        </w:rPr>
        <w:t xml:space="preserve">Since </w:t>
      </w:r>
      <w:r w:rsidR="003F7475">
        <w:rPr>
          <w:rFonts w:ascii="Lato" w:hAnsi="Lato"/>
          <w:color w:val="000000"/>
          <w:sz w:val="22"/>
          <w:szCs w:val="22"/>
        </w:rPr>
        <w:t>its</w:t>
      </w:r>
      <w:r w:rsidRPr="00767FC5">
        <w:rPr>
          <w:rFonts w:ascii="Lato" w:hAnsi="Lato"/>
          <w:color w:val="000000"/>
          <w:sz w:val="22"/>
          <w:szCs w:val="22"/>
        </w:rPr>
        <w:t xml:space="preserve"> establishment in 2006 </w:t>
      </w:r>
      <w:r w:rsidR="003F7475">
        <w:rPr>
          <w:rFonts w:ascii="Lato" w:hAnsi="Lato"/>
          <w:color w:val="000000"/>
          <w:sz w:val="22"/>
          <w:szCs w:val="22"/>
        </w:rPr>
        <w:t xml:space="preserve">PROINSO has </w:t>
      </w:r>
      <w:r w:rsidRPr="00767FC5">
        <w:rPr>
          <w:rFonts w:ascii="Lato" w:hAnsi="Lato"/>
          <w:color w:val="000000"/>
          <w:sz w:val="22"/>
          <w:szCs w:val="22"/>
        </w:rPr>
        <w:t xml:space="preserve">supplied over 2.7 GW of projects and </w:t>
      </w:r>
      <w:r w:rsidR="003F7475">
        <w:rPr>
          <w:rFonts w:ascii="Lato" w:hAnsi="Lato"/>
          <w:color w:val="000000"/>
          <w:sz w:val="22"/>
          <w:szCs w:val="22"/>
        </w:rPr>
        <w:t>has</w:t>
      </w:r>
      <w:r w:rsidRPr="00767FC5">
        <w:rPr>
          <w:rFonts w:ascii="Lato" w:hAnsi="Lato"/>
          <w:color w:val="000000"/>
          <w:sz w:val="22"/>
          <w:szCs w:val="22"/>
        </w:rPr>
        <w:t xml:space="preserve"> operations in over 20 </w:t>
      </w:r>
      <w:r w:rsidR="003F7475">
        <w:rPr>
          <w:rFonts w:ascii="Lato" w:hAnsi="Lato"/>
          <w:color w:val="000000"/>
          <w:sz w:val="22"/>
          <w:szCs w:val="22"/>
        </w:rPr>
        <w:t>countries</w:t>
      </w:r>
      <w:r w:rsidRPr="00767FC5">
        <w:rPr>
          <w:rFonts w:ascii="Lato" w:hAnsi="Lato"/>
          <w:color w:val="000000"/>
          <w:sz w:val="22"/>
          <w:szCs w:val="22"/>
        </w:rPr>
        <w:t xml:space="preserve"> </w:t>
      </w:r>
      <w:r w:rsidR="00A50B0B">
        <w:rPr>
          <w:rFonts w:ascii="Lato" w:hAnsi="Lato"/>
          <w:color w:val="000000"/>
          <w:sz w:val="22"/>
          <w:szCs w:val="22"/>
        </w:rPr>
        <w:t>on 6 continents</w:t>
      </w:r>
      <w:r w:rsidRPr="00767FC5">
        <w:rPr>
          <w:rFonts w:ascii="Lato" w:hAnsi="Lato"/>
          <w:color w:val="000000"/>
          <w:sz w:val="22"/>
          <w:szCs w:val="22"/>
        </w:rPr>
        <w:t xml:space="preserve">. </w:t>
      </w:r>
    </w:p>
    <w:sectPr w:rsidR="00B47EE0" w:rsidRPr="00843AF2" w:rsidSect="00BE2F49">
      <w:headerReference w:type="default" r:id="rId11"/>
      <w:footerReference w:type="default" r:id="rId12"/>
      <w:pgSz w:w="12240" w:h="15840"/>
      <w:pgMar w:top="1440" w:right="1440" w:bottom="1440" w:left="1440" w:header="1728" w:footer="1152"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5F137C" w14:textId="77777777" w:rsidR="009800A8" w:rsidRDefault="009800A8" w:rsidP="00E95162">
      <w:r>
        <w:separator/>
      </w:r>
    </w:p>
  </w:endnote>
  <w:endnote w:type="continuationSeparator" w:id="0">
    <w:p w14:paraId="1DB823E3" w14:textId="77777777" w:rsidR="009800A8" w:rsidRDefault="009800A8" w:rsidP="00E95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Lato">
    <w:altName w:val="Calibri"/>
    <w:charset w:val="00"/>
    <w:family w:val="auto"/>
    <w:pitch w:val="variable"/>
    <w:sig w:usb0="00000001" w:usb1="5000604B" w:usb2="00000000" w:usb3="00000000" w:csb0="00000093" w:csb1="00000000"/>
  </w:font>
  <w:font w:name="Segoe UI">
    <w:charset w:val="00"/>
    <w:family w:val="swiss"/>
    <w:pitch w:val="variable"/>
    <w:sig w:usb0="E4002EFF" w:usb1="C000E47F" w:usb2="00000009" w:usb3="00000000" w:csb0="000001FF" w:csb1="00000000"/>
  </w:font>
  <w:font w:name="Avenir Black">
    <w:panose1 w:val="020B0803020203020204"/>
    <w:charset w:val="00"/>
    <w:family w:val="auto"/>
    <w:pitch w:val="variable"/>
    <w:sig w:usb0="800000AF" w:usb1="5000204A" w:usb2="00000000" w:usb3="00000000" w:csb0="0000009B"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E5B482" w14:textId="77777777" w:rsidR="00E95162" w:rsidRPr="00E95162" w:rsidRDefault="00A502EC" w:rsidP="00E95162">
    <w:pPr>
      <w:pStyle w:val="Footer"/>
      <w:tabs>
        <w:tab w:val="clear" w:pos="9360"/>
      </w:tabs>
      <w:rPr>
        <w:b/>
      </w:rPr>
    </w:pPr>
    <w:r>
      <w:rPr>
        <w:b/>
        <w:noProof/>
      </w:rPr>
      <w:drawing>
        <wp:anchor distT="0" distB="0" distL="114300" distR="114300" simplePos="0" relativeHeight="251666432" behindDoc="0" locked="0" layoutInCell="1" allowOverlap="1" wp14:anchorId="67EBD8BF" wp14:editId="5DE6FA24">
          <wp:simplePos x="0" y="0"/>
          <wp:positionH relativeFrom="margin">
            <wp:align>center</wp:align>
          </wp:positionH>
          <wp:positionV relativeFrom="paragraph">
            <wp:posOffset>99060</wp:posOffset>
          </wp:positionV>
          <wp:extent cx="461010" cy="461010"/>
          <wp:effectExtent l="0" t="0" r="0" b="0"/>
          <wp:wrapSquare wrapText="bothSides"/>
          <wp:docPr id="7" name="Picture 5" descr="Symbol Regul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 Regular.png"/>
                  <pic:cNvPicPr/>
                </pic:nvPicPr>
                <pic:blipFill>
                  <a:blip r:embed="rId1"/>
                  <a:stretch>
                    <a:fillRect/>
                  </a:stretch>
                </pic:blipFill>
                <pic:spPr>
                  <a:xfrm>
                    <a:off x="0" y="0"/>
                    <a:ext cx="461010" cy="461010"/>
                  </a:xfrm>
                  <a:prstGeom prst="rect">
                    <a:avLst/>
                  </a:prstGeom>
                </pic:spPr>
              </pic:pic>
            </a:graphicData>
          </a:graphic>
        </wp:anchor>
      </w:drawing>
    </w:r>
    <w:r w:rsidR="00E95162" w:rsidRPr="00E95162">
      <w:rPr>
        <w:b/>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CBB99D" w14:textId="77777777" w:rsidR="009800A8" w:rsidRDefault="009800A8" w:rsidP="00E95162">
      <w:r>
        <w:separator/>
      </w:r>
    </w:p>
  </w:footnote>
  <w:footnote w:type="continuationSeparator" w:id="0">
    <w:p w14:paraId="1622E485" w14:textId="77777777" w:rsidR="009800A8" w:rsidRDefault="009800A8" w:rsidP="00E951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44328" w14:textId="0729886D" w:rsidR="00E95162" w:rsidRPr="00002CEA" w:rsidRDefault="008C7EDA" w:rsidP="00BE2F49">
    <w:pPr>
      <w:pStyle w:val="Header"/>
      <w:jc w:val="center"/>
      <w:rPr>
        <w:b/>
      </w:rPr>
    </w:pPr>
    <w:r>
      <w:rPr>
        <w:b/>
        <w:noProof/>
      </w:rPr>
      <mc:AlternateContent>
        <mc:Choice Requires="wps">
          <w:drawing>
            <wp:anchor distT="0" distB="0" distL="114300" distR="114300" simplePos="0" relativeHeight="251667456" behindDoc="0" locked="0" layoutInCell="1" allowOverlap="1" wp14:anchorId="50C9DF41" wp14:editId="5E192EE9">
              <wp:simplePos x="0" y="0"/>
              <wp:positionH relativeFrom="margin">
                <wp:posOffset>5334000</wp:posOffset>
              </wp:positionH>
              <wp:positionV relativeFrom="paragraph">
                <wp:posOffset>-716280</wp:posOffset>
              </wp:positionV>
              <wp:extent cx="1094740" cy="1068070"/>
              <wp:effectExtent l="0" t="0" r="635" b="0"/>
              <wp:wrapThrough wrapText="bothSides">
                <wp:wrapPolygon edited="0">
                  <wp:start x="-188" y="0"/>
                  <wp:lineTo x="-188" y="21407"/>
                  <wp:lineTo x="21600" y="21407"/>
                  <wp:lineTo x="21600" y="0"/>
                  <wp:lineTo x="-188" y="0"/>
                </wp:wrapPolygon>
              </wp:wrapThrough>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4740" cy="1068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B55BAF" w14:textId="77777777" w:rsidR="00953CC3" w:rsidRPr="00002CEA" w:rsidRDefault="00953CC3" w:rsidP="00953CC3">
                          <w:pPr>
                            <w:jc w:val="right"/>
                            <w:rPr>
                              <w:rFonts w:ascii="Lato" w:hAnsi="Lato"/>
                              <w:b/>
                              <w:sz w:val="14"/>
                              <w:szCs w:val="14"/>
                            </w:rPr>
                          </w:pPr>
                          <w:r w:rsidRPr="00002CEA">
                            <w:rPr>
                              <w:rFonts w:ascii="Lato" w:hAnsi="Lato"/>
                              <w:b/>
                              <w:sz w:val="14"/>
                              <w:szCs w:val="14"/>
                            </w:rPr>
                            <w:t xml:space="preserve">PROINSO HQ </w:t>
                          </w:r>
                        </w:p>
                        <w:p w14:paraId="688B0989" w14:textId="77777777" w:rsidR="00953CC3" w:rsidRPr="00002CEA" w:rsidRDefault="00953CC3" w:rsidP="00953CC3">
                          <w:pPr>
                            <w:jc w:val="right"/>
                            <w:rPr>
                              <w:rFonts w:ascii="Lato" w:hAnsi="Lato"/>
                              <w:b/>
                              <w:sz w:val="14"/>
                              <w:szCs w:val="14"/>
                            </w:rPr>
                          </w:pPr>
                          <w:r w:rsidRPr="00002CEA">
                            <w:rPr>
                              <w:rFonts w:ascii="Lato" w:hAnsi="Lato"/>
                              <w:b/>
                              <w:sz w:val="14"/>
                              <w:szCs w:val="14"/>
                            </w:rPr>
                            <w:t>943 YEOVIL ROAD</w:t>
                          </w:r>
                        </w:p>
                        <w:p w14:paraId="38F9B91E" w14:textId="77777777" w:rsidR="00953CC3" w:rsidRPr="00002CEA" w:rsidRDefault="00953CC3" w:rsidP="00953CC3">
                          <w:pPr>
                            <w:jc w:val="right"/>
                            <w:rPr>
                              <w:rFonts w:ascii="Lato" w:hAnsi="Lato"/>
                              <w:b/>
                              <w:sz w:val="14"/>
                              <w:szCs w:val="14"/>
                            </w:rPr>
                          </w:pPr>
                          <w:r w:rsidRPr="00002CEA">
                            <w:rPr>
                              <w:rFonts w:ascii="Lato" w:hAnsi="Lato"/>
                              <w:b/>
                              <w:sz w:val="14"/>
                              <w:szCs w:val="14"/>
                            </w:rPr>
                            <w:t xml:space="preserve"> SL1 4NH SLOUGH</w:t>
                          </w:r>
                        </w:p>
                        <w:p w14:paraId="5F3F8066" w14:textId="77777777" w:rsidR="00953CC3" w:rsidRPr="00002CEA" w:rsidRDefault="00953CC3" w:rsidP="00953CC3">
                          <w:pPr>
                            <w:jc w:val="right"/>
                            <w:rPr>
                              <w:rFonts w:ascii="Lato" w:hAnsi="Lato"/>
                              <w:b/>
                              <w:sz w:val="14"/>
                              <w:szCs w:val="14"/>
                            </w:rPr>
                          </w:pPr>
                          <w:r w:rsidRPr="00002CEA">
                            <w:rPr>
                              <w:rFonts w:ascii="Lato" w:hAnsi="Lato"/>
                              <w:b/>
                              <w:sz w:val="14"/>
                              <w:szCs w:val="14"/>
                            </w:rPr>
                            <w:t xml:space="preserve"> UNITED KINGDOM</w:t>
                          </w:r>
                        </w:p>
                        <w:p w14:paraId="222DB45B" w14:textId="77777777" w:rsidR="00953CC3" w:rsidRPr="00002CEA" w:rsidRDefault="00953CC3" w:rsidP="00953CC3">
                          <w:pPr>
                            <w:jc w:val="right"/>
                            <w:rPr>
                              <w:rFonts w:ascii="Lato" w:hAnsi="Lato"/>
                              <w:b/>
                              <w:sz w:val="14"/>
                              <w:szCs w:val="14"/>
                            </w:rPr>
                          </w:pPr>
                        </w:p>
                        <w:p w14:paraId="4E6CBEBB" w14:textId="77777777" w:rsidR="00953CC3" w:rsidRPr="00002CEA" w:rsidRDefault="00953CC3" w:rsidP="00953CC3">
                          <w:pPr>
                            <w:jc w:val="right"/>
                            <w:rPr>
                              <w:rFonts w:ascii="Lato" w:hAnsi="Lato"/>
                              <w:b/>
                              <w:sz w:val="14"/>
                              <w:szCs w:val="14"/>
                            </w:rPr>
                          </w:pPr>
                          <w:r w:rsidRPr="00002CEA">
                            <w:rPr>
                              <w:rFonts w:ascii="Lato" w:hAnsi="Lato"/>
                              <w:b/>
                              <w:sz w:val="14"/>
                              <w:szCs w:val="14"/>
                            </w:rPr>
                            <w:t>+44 (0) 1753 538 448</w:t>
                          </w:r>
                        </w:p>
                        <w:p w14:paraId="3CDDE433" w14:textId="77777777" w:rsidR="00953CC3" w:rsidRPr="00002CEA" w:rsidRDefault="00953CC3" w:rsidP="00953CC3">
                          <w:pPr>
                            <w:jc w:val="right"/>
                            <w:rPr>
                              <w:rFonts w:ascii="Lato" w:hAnsi="Lato"/>
                              <w:b/>
                              <w:sz w:val="14"/>
                              <w:szCs w:val="14"/>
                            </w:rPr>
                          </w:pPr>
                          <w:r w:rsidRPr="00002CEA">
                            <w:rPr>
                              <w:rFonts w:ascii="Lato" w:hAnsi="Lato"/>
                              <w:b/>
                              <w:sz w:val="14"/>
                              <w:szCs w:val="14"/>
                            </w:rPr>
                            <w:t>INFO@PROINSO.NET</w:t>
                          </w:r>
                        </w:p>
                        <w:p w14:paraId="27885152" w14:textId="77777777" w:rsidR="00953CC3" w:rsidRPr="00002CEA" w:rsidRDefault="00953CC3" w:rsidP="00953CC3">
                          <w:pPr>
                            <w:jc w:val="right"/>
                            <w:rPr>
                              <w:rFonts w:ascii="Lato" w:hAnsi="Lato"/>
                              <w:b/>
                              <w:sz w:val="14"/>
                              <w:szCs w:val="14"/>
                            </w:rPr>
                          </w:pPr>
                          <w:r w:rsidRPr="00002CEA">
                            <w:rPr>
                              <w:rFonts w:ascii="Lato" w:hAnsi="Lato"/>
                              <w:b/>
                              <w:sz w:val="14"/>
                              <w:szCs w:val="14"/>
                            </w:rPr>
                            <w:t>WWW.PROINSO.NET</w:t>
                          </w:r>
                        </w:p>
                        <w:p w14:paraId="33A473A2" w14:textId="77777777" w:rsidR="00953CC3" w:rsidRPr="00002CEA" w:rsidRDefault="00953CC3" w:rsidP="00953CC3">
                          <w:pPr>
                            <w:rPr>
                              <w:sz w:val="14"/>
                              <w:szCs w:val="14"/>
                            </w:rPr>
                          </w:pPr>
                          <w:r w:rsidRPr="00002CEA">
                            <w:rPr>
                              <w:sz w:val="14"/>
                              <w:szCs w:val="14"/>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0C9DF41" id="_x0000_t202" coordsize="21600,21600" o:spt="202" path="m,l,21600r21600,l21600,xe">
              <v:stroke joinstyle="miter"/>
              <v:path gradientshapeok="t" o:connecttype="rect"/>
            </v:shapetype>
            <v:shape id="Text Box 4" o:spid="_x0000_s1026" type="#_x0000_t202" style="position:absolute;left:0;text-align:left;margin-left:420pt;margin-top:-56.4pt;width:86.2pt;height:84.1pt;z-index:251667456;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AWpggIAABAFAAAOAAAAZHJzL2Uyb0RvYy54bWysVNuO2yAQfa/Uf0C8Z21HzsXWOqu91FWl&#10;7UXa7QcQwDEqBgok9rbaf++Ak6x7eaiq+sEGz3A4M+fA5dXQSXTg1gmtKpxdpBhxRTUTalfhz4/1&#10;bI2R80QxIrXiFX7iDl9tXr+67E3J57rVknGLAES5sjcVbr03ZZI42vKOuAttuIJgo21HPEztLmGW&#10;9IDeyWSepsuk15YZqyl3Dv7ejUG8ifhNw6n/2DSOeyQrDNx8fNv43oZ3srkk5c4S0wp6pEH+gUVH&#10;hIJNz1B3xBO0t+I3qE5Qq51u/AXVXaKbRlAea4BqsvSXah5aYnisBZrjzLlN7v/B0g+HTxYJBtph&#10;pEgHEj3ywaMbPaA8dKc3roSkBwNpfoDfITNU6sy9pl8cUvq2JWrHr63VfcsJA3ZZWJlMlo44LoBs&#10;+/eawTZk73UEGhrbBUBoBgJ0UOnprEygQsOWaZGvcghRiGXpcp2uonYJKU/LjXX+LdcdCoMKW5A+&#10;wpPDvfOBDilPKZG+loLVQso4sbvtrbToQMAmdXxiBVDlNE2qkKx0WDYijn+AJewRYoFvlP17kc3z&#10;9GZezOrlejXL63wxK1bpepZmxU2xTPMiv6ufA8EsL1vBGFf3QvGTBbP87yQ+HobRPNGEqK9wsZgv&#10;Ro2m7N20yDQ+fyqyEx5OpBRdhdfnJFIGZd8oBmWT0hMhx3HyM/3YZejB6Ru7En0QpB9N4IftACjB&#10;HFvNnsARVoNeoC1cIzBotf2GUQ9HssLu655YjpF8p8BVRZYHC/g4yRerOUzsNLKdRoiiAFVhj9E4&#10;vPXjud8bK3Yt7HTy8TU4sRbRIy+sjv6FYxeLOV4R4VxP5zHr5SLb/AAAAP//AwBQSwMEFAAGAAgA&#10;AAAhAL62znvgAAAADAEAAA8AAABkcnMvZG93bnJldi54bWxMj8tqwzAQRfeF/oOYQHeJZGOX4Hoc&#10;QkM3XRSaFtqlYsmWiV5IiuP+fZVVuxzmcu857W4xmswyxMlZhGLDgEjbOzHZEeHz42W9BRITt4Jr&#10;ZyXCj4yw6+7vWt4Id7Xvcj6mkeQSGxuOoFLyDaWxV9LwuHFe2vwbXDA85TOMVAR+zeVG05KxR2r4&#10;ZPOC4l4+K9mfjxeD8GXUJA7h7XsQej68DvvaL8EjPqyW/ROQJJf0F4YbfkaHLjOd3MWKSDTCtmLZ&#10;JSGsi6LMErcIK8oKyAmhriugXUv/S3S/AAAA//8DAFBLAQItABQABgAIAAAAIQC2gziS/gAAAOEB&#10;AAATAAAAAAAAAAAAAAAAAAAAAABbQ29udGVudF9UeXBlc10ueG1sUEsBAi0AFAAGAAgAAAAhADj9&#10;If/WAAAAlAEAAAsAAAAAAAAAAAAAAAAALwEAAF9yZWxzLy5yZWxzUEsBAi0AFAAGAAgAAAAhAKeg&#10;BamCAgAAEAUAAA4AAAAAAAAAAAAAAAAALgIAAGRycy9lMm9Eb2MueG1sUEsBAi0AFAAGAAgAAAAh&#10;AL62znvgAAAADAEAAA8AAAAAAAAAAAAAAAAA3AQAAGRycy9kb3ducmV2LnhtbFBLBQYAAAAABAAE&#10;APMAAADpBQAAAAA=&#10;" stroked="f">
              <v:textbox style="mso-fit-shape-to-text:t">
                <w:txbxContent>
                  <w:p w14:paraId="20B55BAF" w14:textId="77777777" w:rsidR="00953CC3" w:rsidRPr="00002CEA" w:rsidRDefault="00953CC3" w:rsidP="00953CC3">
                    <w:pPr>
                      <w:jc w:val="right"/>
                      <w:rPr>
                        <w:rFonts w:ascii="Lato" w:hAnsi="Lato"/>
                        <w:b/>
                        <w:sz w:val="14"/>
                        <w:szCs w:val="14"/>
                      </w:rPr>
                    </w:pPr>
                    <w:r w:rsidRPr="00002CEA">
                      <w:rPr>
                        <w:rFonts w:ascii="Lato" w:hAnsi="Lato"/>
                        <w:b/>
                        <w:sz w:val="14"/>
                        <w:szCs w:val="14"/>
                      </w:rPr>
                      <w:t xml:space="preserve">PROINSO HQ </w:t>
                    </w:r>
                  </w:p>
                  <w:p w14:paraId="688B0989" w14:textId="77777777" w:rsidR="00953CC3" w:rsidRPr="00002CEA" w:rsidRDefault="00953CC3" w:rsidP="00953CC3">
                    <w:pPr>
                      <w:jc w:val="right"/>
                      <w:rPr>
                        <w:rFonts w:ascii="Lato" w:hAnsi="Lato"/>
                        <w:b/>
                        <w:sz w:val="14"/>
                        <w:szCs w:val="14"/>
                      </w:rPr>
                    </w:pPr>
                    <w:r w:rsidRPr="00002CEA">
                      <w:rPr>
                        <w:rFonts w:ascii="Lato" w:hAnsi="Lato"/>
                        <w:b/>
                        <w:sz w:val="14"/>
                        <w:szCs w:val="14"/>
                      </w:rPr>
                      <w:t>943 YEOVIL ROAD</w:t>
                    </w:r>
                  </w:p>
                  <w:p w14:paraId="38F9B91E" w14:textId="77777777" w:rsidR="00953CC3" w:rsidRPr="00002CEA" w:rsidRDefault="00953CC3" w:rsidP="00953CC3">
                    <w:pPr>
                      <w:jc w:val="right"/>
                      <w:rPr>
                        <w:rFonts w:ascii="Lato" w:hAnsi="Lato"/>
                        <w:b/>
                        <w:sz w:val="14"/>
                        <w:szCs w:val="14"/>
                      </w:rPr>
                    </w:pPr>
                    <w:r w:rsidRPr="00002CEA">
                      <w:rPr>
                        <w:rFonts w:ascii="Lato" w:hAnsi="Lato"/>
                        <w:b/>
                        <w:sz w:val="14"/>
                        <w:szCs w:val="14"/>
                      </w:rPr>
                      <w:t xml:space="preserve"> SL1 4NH SLOUGH</w:t>
                    </w:r>
                  </w:p>
                  <w:p w14:paraId="5F3F8066" w14:textId="77777777" w:rsidR="00953CC3" w:rsidRPr="00002CEA" w:rsidRDefault="00953CC3" w:rsidP="00953CC3">
                    <w:pPr>
                      <w:jc w:val="right"/>
                      <w:rPr>
                        <w:rFonts w:ascii="Lato" w:hAnsi="Lato"/>
                        <w:b/>
                        <w:sz w:val="14"/>
                        <w:szCs w:val="14"/>
                      </w:rPr>
                    </w:pPr>
                    <w:r w:rsidRPr="00002CEA">
                      <w:rPr>
                        <w:rFonts w:ascii="Lato" w:hAnsi="Lato"/>
                        <w:b/>
                        <w:sz w:val="14"/>
                        <w:szCs w:val="14"/>
                      </w:rPr>
                      <w:t xml:space="preserve"> UNITED KINGDOM</w:t>
                    </w:r>
                  </w:p>
                  <w:p w14:paraId="222DB45B" w14:textId="77777777" w:rsidR="00953CC3" w:rsidRPr="00002CEA" w:rsidRDefault="00953CC3" w:rsidP="00953CC3">
                    <w:pPr>
                      <w:jc w:val="right"/>
                      <w:rPr>
                        <w:rFonts w:ascii="Lato" w:hAnsi="Lato"/>
                        <w:b/>
                        <w:sz w:val="14"/>
                        <w:szCs w:val="14"/>
                      </w:rPr>
                    </w:pPr>
                  </w:p>
                  <w:p w14:paraId="4E6CBEBB" w14:textId="77777777" w:rsidR="00953CC3" w:rsidRPr="00002CEA" w:rsidRDefault="00953CC3" w:rsidP="00953CC3">
                    <w:pPr>
                      <w:jc w:val="right"/>
                      <w:rPr>
                        <w:rFonts w:ascii="Lato" w:hAnsi="Lato"/>
                        <w:b/>
                        <w:sz w:val="14"/>
                        <w:szCs w:val="14"/>
                      </w:rPr>
                    </w:pPr>
                    <w:r w:rsidRPr="00002CEA">
                      <w:rPr>
                        <w:rFonts w:ascii="Lato" w:hAnsi="Lato"/>
                        <w:b/>
                        <w:sz w:val="14"/>
                        <w:szCs w:val="14"/>
                      </w:rPr>
                      <w:t>+44 (0) 1753 538 448</w:t>
                    </w:r>
                  </w:p>
                  <w:p w14:paraId="3CDDE433" w14:textId="77777777" w:rsidR="00953CC3" w:rsidRPr="00002CEA" w:rsidRDefault="00953CC3" w:rsidP="00953CC3">
                    <w:pPr>
                      <w:jc w:val="right"/>
                      <w:rPr>
                        <w:rFonts w:ascii="Lato" w:hAnsi="Lato"/>
                        <w:b/>
                        <w:sz w:val="14"/>
                        <w:szCs w:val="14"/>
                      </w:rPr>
                    </w:pPr>
                    <w:r w:rsidRPr="00002CEA">
                      <w:rPr>
                        <w:rFonts w:ascii="Lato" w:hAnsi="Lato"/>
                        <w:b/>
                        <w:sz w:val="14"/>
                        <w:szCs w:val="14"/>
                      </w:rPr>
                      <w:t>INFO@PROINSO.NET</w:t>
                    </w:r>
                  </w:p>
                  <w:p w14:paraId="27885152" w14:textId="77777777" w:rsidR="00953CC3" w:rsidRPr="00002CEA" w:rsidRDefault="00953CC3" w:rsidP="00953CC3">
                    <w:pPr>
                      <w:jc w:val="right"/>
                      <w:rPr>
                        <w:rFonts w:ascii="Lato" w:hAnsi="Lato"/>
                        <w:b/>
                        <w:sz w:val="14"/>
                        <w:szCs w:val="14"/>
                      </w:rPr>
                    </w:pPr>
                    <w:r w:rsidRPr="00002CEA">
                      <w:rPr>
                        <w:rFonts w:ascii="Lato" w:hAnsi="Lato"/>
                        <w:b/>
                        <w:sz w:val="14"/>
                        <w:szCs w:val="14"/>
                      </w:rPr>
                      <w:t>WWW.PROINSO.NET</w:t>
                    </w:r>
                  </w:p>
                  <w:p w14:paraId="33A473A2" w14:textId="77777777" w:rsidR="00953CC3" w:rsidRPr="00002CEA" w:rsidRDefault="00953CC3" w:rsidP="00953CC3">
                    <w:pPr>
                      <w:rPr>
                        <w:sz w:val="14"/>
                        <w:szCs w:val="14"/>
                      </w:rPr>
                    </w:pPr>
                    <w:r w:rsidRPr="00002CEA">
                      <w:rPr>
                        <w:sz w:val="14"/>
                        <w:szCs w:val="14"/>
                      </w:rPr>
                      <w:t xml:space="preserve">   </w:t>
                    </w:r>
                  </w:p>
                </w:txbxContent>
              </v:textbox>
              <w10:wrap type="through" anchorx="margin"/>
            </v:shape>
          </w:pict>
        </mc:Fallback>
      </mc:AlternateContent>
    </w:r>
    <w:r w:rsidR="00BE2F49">
      <w:rPr>
        <w:b/>
        <w:noProof/>
      </w:rPr>
      <w:drawing>
        <wp:anchor distT="0" distB="0" distL="114300" distR="114300" simplePos="0" relativeHeight="251665408" behindDoc="1" locked="0" layoutInCell="1" allowOverlap="1" wp14:anchorId="2F27D8F4" wp14:editId="26BAD0E0">
          <wp:simplePos x="0" y="0"/>
          <wp:positionH relativeFrom="margin">
            <wp:posOffset>-525145</wp:posOffset>
          </wp:positionH>
          <wp:positionV relativeFrom="margin">
            <wp:posOffset>-886460</wp:posOffset>
          </wp:positionV>
          <wp:extent cx="1486535" cy="452755"/>
          <wp:effectExtent l="0" t="0" r="0" b="0"/>
          <wp:wrapSquare wrapText="bothSides"/>
          <wp:docPr id="5" name="Picture 4" descr="Proinso Logo Regular with Tag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inso Logo Regular with Tagline.png"/>
                  <pic:cNvPicPr/>
                </pic:nvPicPr>
                <pic:blipFill>
                  <a:blip r:embed="rId1"/>
                  <a:srcRect t="35829" b="33690"/>
                  <a:stretch>
                    <a:fillRect/>
                  </a:stretch>
                </pic:blipFill>
                <pic:spPr>
                  <a:xfrm>
                    <a:off x="0" y="0"/>
                    <a:ext cx="1486535" cy="452755"/>
                  </a:xfrm>
                  <a:prstGeom prst="rect">
                    <a:avLst/>
                  </a:prstGeom>
                </pic:spPr>
              </pic:pic>
            </a:graphicData>
          </a:graphic>
        </wp:anchor>
      </w:drawing>
    </w:r>
    <w:r w:rsidR="00002CEA" w:rsidRPr="00002CEA">
      <w:rPr>
        <w:b/>
      </w:rPr>
      <w:ptab w:relativeTo="margin" w:alignment="center" w:leader="none"/>
    </w:r>
    <w:r w:rsidR="00E95162" w:rsidRPr="00002CEA">
      <w:rPr>
        <w:b/>
      </w:rPr>
      <w:ptab w:relativeTo="margin" w:alignment="center" w:leader="none"/>
    </w:r>
    <w:r w:rsidR="00E95162" w:rsidRPr="00002CEA">
      <w:rPr>
        <w:b/>
      </w:rPr>
      <w:ptab w:relativeTo="margin" w:alignment="right" w:leader="none"/>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1A7A46"/>
    <w:multiLevelType w:val="hybridMultilevel"/>
    <w:tmpl w:val="2708B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8E5AAF"/>
    <w:multiLevelType w:val="hybridMultilevel"/>
    <w:tmpl w:val="5492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162"/>
    <w:rsid w:val="00002CEA"/>
    <w:rsid w:val="0004382E"/>
    <w:rsid w:val="00046BE0"/>
    <w:rsid w:val="0004764B"/>
    <w:rsid w:val="00052650"/>
    <w:rsid w:val="00083CCC"/>
    <w:rsid w:val="000A391B"/>
    <w:rsid w:val="000F5D30"/>
    <w:rsid w:val="000F671B"/>
    <w:rsid w:val="00103949"/>
    <w:rsid w:val="00105629"/>
    <w:rsid w:val="00121558"/>
    <w:rsid w:val="0014263E"/>
    <w:rsid w:val="001927C8"/>
    <w:rsid w:val="001B6381"/>
    <w:rsid w:val="001C5F4F"/>
    <w:rsid w:val="001C6DA7"/>
    <w:rsid w:val="00205EE0"/>
    <w:rsid w:val="00211EEA"/>
    <w:rsid w:val="0021339C"/>
    <w:rsid w:val="002227CE"/>
    <w:rsid w:val="00243783"/>
    <w:rsid w:val="0025784E"/>
    <w:rsid w:val="00275A59"/>
    <w:rsid w:val="002828D0"/>
    <w:rsid w:val="00284571"/>
    <w:rsid w:val="002976D5"/>
    <w:rsid w:val="002A2CBF"/>
    <w:rsid w:val="002A6F6B"/>
    <w:rsid w:val="002A7BC3"/>
    <w:rsid w:val="002B3726"/>
    <w:rsid w:val="002C079B"/>
    <w:rsid w:val="002D1444"/>
    <w:rsid w:val="002D59EF"/>
    <w:rsid w:val="002E1CE6"/>
    <w:rsid w:val="002F3BF5"/>
    <w:rsid w:val="003027B7"/>
    <w:rsid w:val="00304FA4"/>
    <w:rsid w:val="00311430"/>
    <w:rsid w:val="003277BE"/>
    <w:rsid w:val="00335BBC"/>
    <w:rsid w:val="003775B8"/>
    <w:rsid w:val="00383974"/>
    <w:rsid w:val="00387E73"/>
    <w:rsid w:val="003C48B0"/>
    <w:rsid w:val="003C51C1"/>
    <w:rsid w:val="003D1A41"/>
    <w:rsid w:val="003F7475"/>
    <w:rsid w:val="00463528"/>
    <w:rsid w:val="00490953"/>
    <w:rsid w:val="00490C23"/>
    <w:rsid w:val="004B5619"/>
    <w:rsid w:val="004C30AE"/>
    <w:rsid w:val="004C531C"/>
    <w:rsid w:val="004D07D1"/>
    <w:rsid w:val="004E0727"/>
    <w:rsid w:val="004E7299"/>
    <w:rsid w:val="005247A4"/>
    <w:rsid w:val="00536CA2"/>
    <w:rsid w:val="00543328"/>
    <w:rsid w:val="0055112F"/>
    <w:rsid w:val="00552F52"/>
    <w:rsid w:val="005550F6"/>
    <w:rsid w:val="00566251"/>
    <w:rsid w:val="005776D5"/>
    <w:rsid w:val="00580233"/>
    <w:rsid w:val="00591ADE"/>
    <w:rsid w:val="005A0BB8"/>
    <w:rsid w:val="005A3EDE"/>
    <w:rsid w:val="005C2913"/>
    <w:rsid w:val="005E67BE"/>
    <w:rsid w:val="005F6CED"/>
    <w:rsid w:val="005F7C6D"/>
    <w:rsid w:val="00654E7F"/>
    <w:rsid w:val="0067236F"/>
    <w:rsid w:val="006729B4"/>
    <w:rsid w:val="00692B0D"/>
    <w:rsid w:val="0069645A"/>
    <w:rsid w:val="006B51E4"/>
    <w:rsid w:val="006C731F"/>
    <w:rsid w:val="006E2A81"/>
    <w:rsid w:val="007004B5"/>
    <w:rsid w:val="00715267"/>
    <w:rsid w:val="00722A26"/>
    <w:rsid w:val="0073128A"/>
    <w:rsid w:val="00734746"/>
    <w:rsid w:val="00757BC5"/>
    <w:rsid w:val="0079611D"/>
    <w:rsid w:val="007A2B0C"/>
    <w:rsid w:val="007B1B19"/>
    <w:rsid w:val="007D18E8"/>
    <w:rsid w:val="007D3136"/>
    <w:rsid w:val="007E4528"/>
    <w:rsid w:val="007F208C"/>
    <w:rsid w:val="0080007E"/>
    <w:rsid w:val="00806757"/>
    <w:rsid w:val="00825765"/>
    <w:rsid w:val="00843AF2"/>
    <w:rsid w:val="008447B3"/>
    <w:rsid w:val="00892C75"/>
    <w:rsid w:val="00892F55"/>
    <w:rsid w:val="00895585"/>
    <w:rsid w:val="008A270A"/>
    <w:rsid w:val="008B152D"/>
    <w:rsid w:val="008C7EDA"/>
    <w:rsid w:val="008D4484"/>
    <w:rsid w:val="008D75FE"/>
    <w:rsid w:val="008E03A7"/>
    <w:rsid w:val="00914FBF"/>
    <w:rsid w:val="009164CA"/>
    <w:rsid w:val="00935251"/>
    <w:rsid w:val="00937BA9"/>
    <w:rsid w:val="00943FDA"/>
    <w:rsid w:val="00946186"/>
    <w:rsid w:val="0094768E"/>
    <w:rsid w:val="00953CC3"/>
    <w:rsid w:val="0095538A"/>
    <w:rsid w:val="00955BD4"/>
    <w:rsid w:val="009800A8"/>
    <w:rsid w:val="00982A63"/>
    <w:rsid w:val="009848FF"/>
    <w:rsid w:val="00992CC7"/>
    <w:rsid w:val="00994E8A"/>
    <w:rsid w:val="009B0978"/>
    <w:rsid w:val="009B232C"/>
    <w:rsid w:val="009C484B"/>
    <w:rsid w:val="009D6B27"/>
    <w:rsid w:val="00A01DAC"/>
    <w:rsid w:val="00A15012"/>
    <w:rsid w:val="00A23A65"/>
    <w:rsid w:val="00A23E8E"/>
    <w:rsid w:val="00A27DDC"/>
    <w:rsid w:val="00A47894"/>
    <w:rsid w:val="00A502EC"/>
    <w:rsid w:val="00A50B0B"/>
    <w:rsid w:val="00A773C4"/>
    <w:rsid w:val="00AA0499"/>
    <w:rsid w:val="00AA710F"/>
    <w:rsid w:val="00AC2555"/>
    <w:rsid w:val="00AD3B7E"/>
    <w:rsid w:val="00AE4655"/>
    <w:rsid w:val="00AE4964"/>
    <w:rsid w:val="00AF1684"/>
    <w:rsid w:val="00B354FE"/>
    <w:rsid w:val="00B42B37"/>
    <w:rsid w:val="00B47EE0"/>
    <w:rsid w:val="00B5722C"/>
    <w:rsid w:val="00B948E0"/>
    <w:rsid w:val="00B95681"/>
    <w:rsid w:val="00BB0663"/>
    <w:rsid w:val="00BE2F49"/>
    <w:rsid w:val="00BE4983"/>
    <w:rsid w:val="00BE4F57"/>
    <w:rsid w:val="00C2461C"/>
    <w:rsid w:val="00C3136C"/>
    <w:rsid w:val="00C53622"/>
    <w:rsid w:val="00C53F2E"/>
    <w:rsid w:val="00C56BE4"/>
    <w:rsid w:val="00C613A7"/>
    <w:rsid w:val="00C92D2B"/>
    <w:rsid w:val="00CA1AF1"/>
    <w:rsid w:val="00CD2148"/>
    <w:rsid w:val="00CE793C"/>
    <w:rsid w:val="00CF3ABC"/>
    <w:rsid w:val="00D31B9C"/>
    <w:rsid w:val="00D4110B"/>
    <w:rsid w:val="00D55B3F"/>
    <w:rsid w:val="00D56273"/>
    <w:rsid w:val="00D65BEA"/>
    <w:rsid w:val="00D84897"/>
    <w:rsid w:val="00D946A8"/>
    <w:rsid w:val="00DA5024"/>
    <w:rsid w:val="00DC1ADB"/>
    <w:rsid w:val="00DD76E8"/>
    <w:rsid w:val="00DF120E"/>
    <w:rsid w:val="00DF3642"/>
    <w:rsid w:val="00E05299"/>
    <w:rsid w:val="00E1398A"/>
    <w:rsid w:val="00E162C0"/>
    <w:rsid w:val="00E17A0D"/>
    <w:rsid w:val="00E535F9"/>
    <w:rsid w:val="00E541FE"/>
    <w:rsid w:val="00E61396"/>
    <w:rsid w:val="00E863CD"/>
    <w:rsid w:val="00E93D40"/>
    <w:rsid w:val="00E95162"/>
    <w:rsid w:val="00EC2B18"/>
    <w:rsid w:val="00EC3C31"/>
    <w:rsid w:val="00EC7FCB"/>
    <w:rsid w:val="00ED1105"/>
    <w:rsid w:val="00F05D9D"/>
    <w:rsid w:val="00F24A8E"/>
    <w:rsid w:val="00F64572"/>
    <w:rsid w:val="00F73FF4"/>
    <w:rsid w:val="00F80C65"/>
    <w:rsid w:val="00F85243"/>
    <w:rsid w:val="00F90D4B"/>
    <w:rsid w:val="00F92892"/>
    <w:rsid w:val="00F933BD"/>
    <w:rsid w:val="00FC1836"/>
    <w:rsid w:val="00FE3293"/>
    <w:rsid w:val="00FE6850"/>
    <w:rsid w:val="00FF4833"/>
    <w:rsid w:val="00FF6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92659"/>
  <w15:docId w15:val="{B0E54358-FF72-47BA-B5DB-9C17C4670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sid w:val="00B47EE0"/>
    <w:pPr>
      <w:widowControl w:val="0"/>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162"/>
    <w:pPr>
      <w:widowControl/>
      <w:tabs>
        <w:tab w:val="center" w:pos="4680"/>
        <w:tab w:val="right" w:pos="9360"/>
      </w:tabs>
    </w:pPr>
  </w:style>
  <w:style w:type="character" w:customStyle="1" w:styleId="HeaderChar">
    <w:name w:val="Header Char"/>
    <w:basedOn w:val="DefaultParagraphFont"/>
    <w:link w:val="Header"/>
    <w:uiPriority w:val="99"/>
    <w:rsid w:val="00E95162"/>
  </w:style>
  <w:style w:type="paragraph" w:styleId="Footer">
    <w:name w:val="footer"/>
    <w:basedOn w:val="Normal"/>
    <w:link w:val="FooterChar"/>
    <w:uiPriority w:val="99"/>
    <w:unhideWhenUsed/>
    <w:rsid w:val="00E95162"/>
    <w:pPr>
      <w:widowControl/>
      <w:tabs>
        <w:tab w:val="center" w:pos="4680"/>
        <w:tab w:val="right" w:pos="9360"/>
      </w:tabs>
    </w:pPr>
  </w:style>
  <w:style w:type="character" w:customStyle="1" w:styleId="FooterChar">
    <w:name w:val="Footer Char"/>
    <w:basedOn w:val="DefaultParagraphFont"/>
    <w:link w:val="Footer"/>
    <w:uiPriority w:val="99"/>
    <w:rsid w:val="00E95162"/>
  </w:style>
  <w:style w:type="paragraph" w:styleId="BalloonText">
    <w:name w:val="Balloon Text"/>
    <w:basedOn w:val="Normal"/>
    <w:link w:val="BalloonTextChar"/>
    <w:uiPriority w:val="99"/>
    <w:semiHidden/>
    <w:unhideWhenUsed/>
    <w:rsid w:val="00E95162"/>
    <w:pPr>
      <w:widowControl/>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5162"/>
    <w:rPr>
      <w:rFonts w:ascii="Tahoma" w:hAnsi="Tahoma" w:cs="Tahoma"/>
      <w:sz w:val="16"/>
      <w:szCs w:val="16"/>
    </w:rPr>
  </w:style>
  <w:style w:type="character" w:styleId="Hyperlink">
    <w:name w:val="Hyperlink"/>
    <w:basedOn w:val="DefaultParagraphFont"/>
    <w:uiPriority w:val="99"/>
    <w:unhideWhenUsed/>
    <w:rsid w:val="00A502EC"/>
    <w:rPr>
      <w:color w:val="0000FF" w:themeColor="hyperlink"/>
      <w:u w:val="single"/>
    </w:rPr>
  </w:style>
  <w:style w:type="character" w:styleId="FollowedHyperlink">
    <w:name w:val="FollowedHyperlink"/>
    <w:basedOn w:val="DefaultParagraphFont"/>
    <w:uiPriority w:val="99"/>
    <w:semiHidden/>
    <w:unhideWhenUsed/>
    <w:rsid w:val="003277BE"/>
    <w:rPr>
      <w:color w:val="800080" w:themeColor="followedHyperlink"/>
      <w:u w:val="single"/>
    </w:rPr>
  </w:style>
  <w:style w:type="paragraph" w:styleId="ListParagraph">
    <w:name w:val="List Paragraph"/>
    <w:basedOn w:val="Normal"/>
    <w:uiPriority w:val="34"/>
    <w:qFormat/>
    <w:rsid w:val="00BE4F57"/>
    <w:pPr>
      <w:widowControl/>
      <w:spacing w:line="276" w:lineRule="auto"/>
      <w:ind w:left="720"/>
      <w:contextualSpacing/>
    </w:pPr>
    <w:rPr>
      <w:rFonts w:ascii="Arial" w:eastAsia="Arial" w:hAnsi="Arial" w:cs="Arial"/>
      <w:color w:val="000000"/>
    </w:rPr>
  </w:style>
  <w:style w:type="paragraph" w:styleId="NormalWeb">
    <w:name w:val="Normal (Web)"/>
    <w:basedOn w:val="Normal"/>
    <w:uiPriority w:val="99"/>
    <w:unhideWhenUsed/>
    <w:rsid w:val="006C731F"/>
    <w:pPr>
      <w:widowControl/>
      <w:spacing w:before="100" w:beforeAutospacing="1" w:after="100" w:afterAutospacing="1"/>
    </w:pPr>
    <w:rPr>
      <w:rFonts w:ascii="Times New Roman" w:hAnsi="Times New Roman" w:cs="Times New Roman"/>
      <w:sz w:val="24"/>
      <w:szCs w:val="24"/>
    </w:rPr>
  </w:style>
  <w:style w:type="character" w:customStyle="1" w:styleId="UnresolvedMention">
    <w:name w:val="Unresolved Mention"/>
    <w:basedOn w:val="DefaultParagraphFont"/>
    <w:uiPriority w:val="99"/>
    <w:semiHidden/>
    <w:unhideWhenUsed/>
    <w:rsid w:val="002E1CE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1811019">
      <w:bodyDiv w:val="1"/>
      <w:marLeft w:val="0"/>
      <w:marRight w:val="0"/>
      <w:marTop w:val="0"/>
      <w:marBottom w:val="0"/>
      <w:divBdr>
        <w:top w:val="none" w:sz="0" w:space="0" w:color="auto"/>
        <w:left w:val="none" w:sz="0" w:space="0" w:color="auto"/>
        <w:bottom w:val="none" w:sz="0" w:space="0" w:color="auto"/>
        <w:right w:val="none" w:sz="0" w:space="0" w:color="auto"/>
      </w:divBdr>
      <w:divsChild>
        <w:div w:id="695037657">
          <w:marLeft w:val="0"/>
          <w:marRight w:val="0"/>
          <w:marTop w:val="280"/>
          <w:marBottom w:val="280"/>
          <w:divBdr>
            <w:top w:val="none" w:sz="0" w:space="0" w:color="auto"/>
            <w:left w:val="none" w:sz="0" w:space="0" w:color="auto"/>
            <w:bottom w:val="none" w:sz="0" w:space="0" w:color="auto"/>
            <w:right w:val="none" w:sz="0" w:space="0" w:color="auto"/>
          </w:divBdr>
        </w:div>
        <w:div w:id="784153262">
          <w:marLeft w:val="0"/>
          <w:marRight w:val="0"/>
          <w:marTop w:val="0"/>
          <w:marBottom w:val="0"/>
          <w:divBdr>
            <w:top w:val="none" w:sz="0" w:space="0" w:color="auto"/>
            <w:left w:val="none" w:sz="0" w:space="0" w:color="auto"/>
            <w:bottom w:val="none" w:sz="0" w:space="0" w:color="auto"/>
            <w:right w:val="none" w:sz="0" w:space="0" w:color="auto"/>
          </w:divBdr>
        </w:div>
        <w:div w:id="1204756928">
          <w:marLeft w:val="0"/>
          <w:marRight w:val="0"/>
          <w:marTop w:val="0"/>
          <w:marBottom w:val="0"/>
          <w:divBdr>
            <w:top w:val="none" w:sz="0" w:space="0" w:color="auto"/>
            <w:left w:val="none" w:sz="0" w:space="0" w:color="auto"/>
            <w:bottom w:val="none" w:sz="0" w:space="0" w:color="auto"/>
            <w:right w:val="none" w:sz="0" w:space="0" w:color="auto"/>
          </w:divBdr>
        </w:div>
        <w:div w:id="1678533013">
          <w:marLeft w:val="0"/>
          <w:marRight w:val="0"/>
          <w:marTop w:val="0"/>
          <w:marBottom w:val="0"/>
          <w:divBdr>
            <w:top w:val="none" w:sz="0" w:space="0" w:color="auto"/>
            <w:left w:val="none" w:sz="0" w:space="0" w:color="auto"/>
            <w:bottom w:val="none" w:sz="0" w:space="0" w:color="auto"/>
            <w:right w:val="none" w:sz="0" w:space="0" w:color="auto"/>
          </w:divBdr>
        </w:div>
        <w:div w:id="1001158270">
          <w:marLeft w:val="0"/>
          <w:marRight w:val="0"/>
          <w:marTop w:val="0"/>
          <w:marBottom w:val="0"/>
          <w:divBdr>
            <w:top w:val="none" w:sz="0" w:space="0" w:color="auto"/>
            <w:left w:val="none" w:sz="0" w:space="0" w:color="auto"/>
            <w:bottom w:val="none" w:sz="0" w:space="0" w:color="auto"/>
            <w:right w:val="none" w:sz="0" w:space="0" w:color="auto"/>
          </w:divBdr>
        </w:div>
        <w:div w:id="1995253612">
          <w:marLeft w:val="0"/>
          <w:marRight w:val="0"/>
          <w:marTop w:val="0"/>
          <w:marBottom w:val="0"/>
          <w:divBdr>
            <w:top w:val="none" w:sz="0" w:space="0" w:color="auto"/>
            <w:left w:val="none" w:sz="0" w:space="0" w:color="auto"/>
            <w:bottom w:val="none" w:sz="0" w:space="0" w:color="auto"/>
            <w:right w:val="none" w:sz="0" w:space="0" w:color="auto"/>
          </w:divBdr>
        </w:div>
        <w:div w:id="1823306999">
          <w:marLeft w:val="0"/>
          <w:marRight w:val="0"/>
          <w:marTop w:val="0"/>
          <w:marBottom w:val="0"/>
          <w:divBdr>
            <w:top w:val="none" w:sz="0" w:space="0" w:color="auto"/>
            <w:left w:val="none" w:sz="0" w:space="0" w:color="auto"/>
            <w:bottom w:val="none" w:sz="0" w:space="0" w:color="auto"/>
            <w:right w:val="none" w:sz="0" w:space="0" w:color="auto"/>
          </w:divBdr>
        </w:div>
        <w:div w:id="1119691201">
          <w:marLeft w:val="0"/>
          <w:marRight w:val="0"/>
          <w:marTop w:val="0"/>
          <w:marBottom w:val="0"/>
          <w:divBdr>
            <w:top w:val="none" w:sz="0" w:space="0" w:color="auto"/>
            <w:left w:val="none" w:sz="0" w:space="0" w:color="auto"/>
            <w:bottom w:val="none" w:sz="0" w:space="0" w:color="auto"/>
            <w:right w:val="none" w:sz="0" w:space="0" w:color="auto"/>
          </w:divBdr>
        </w:div>
        <w:div w:id="61951540">
          <w:marLeft w:val="0"/>
          <w:marRight w:val="0"/>
          <w:marTop w:val="0"/>
          <w:marBottom w:val="0"/>
          <w:divBdr>
            <w:top w:val="none" w:sz="0" w:space="0" w:color="auto"/>
            <w:left w:val="none" w:sz="0" w:space="0" w:color="auto"/>
            <w:bottom w:val="none" w:sz="0" w:space="0" w:color="auto"/>
            <w:right w:val="none" w:sz="0" w:space="0" w:color="auto"/>
          </w:divBdr>
        </w:div>
      </w:divsChild>
    </w:div>
    <w:div w:id="148570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india@proinso.net" TargetMode="External"/><Relationship Id="rId9" Type="http://schemas.openxmlformats.org/officeDocument/2006/relationships/hyperlink" Target="http://www.proinso.net/turnsole" TargetMode="External"/><Relationship Id="rId10" Type="http://schemas.openxmlformats.org/officeDocument/2006/relationships/hyperlink" Target="http://www.proinso.ne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F8FD8-1F9B-9049-A1DB-F42EBBC29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648</Words>
  <Characters>3699</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4339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Kaca</dc:creator>
  <cp:lastModifiedBy>Priscilla Moroke</cp:lastModifiedBy>
  <cp:revision>2</cp:revision>
  <dcterms:created xsi:type="dcterms:W3CDTF">2017-09-27T10:51:00Z</dcterms:created>
  <dcterms:modified xsi:type="dcterms:W3CDTF">2017-09-27T10:51:00Z</dcterms:modified>
</cp:coreProperties>
</file>