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F37D81F" w14:textId="2C66888F" w:rsidR="0018277D" w:rsidRPr="00A67F1F" w:rsidRDefault="00B05B26" w:rsidP="00AA795D">
      <w:pPr>
        <w:spacing w:after="200" w:line="360" w:lineRule="auto"/>
        <w:ind w:right="-7"/>
        <w:jc w:val="both"/>
        <w:rPr>
          <w:rFonts w:ascii="Segoe UI" w:eastAsiaTheme="minorHAnsi" w:hAnsi="Segoe UI" w:cs="Segoe UI"/>
          <w:b/>
          <w:bCs/>
          <w:sz w:val="26"/>
          <w:szCs w:val="26"/>
          <w:lang w:val="en-GB"/>
        </w:rPr>
      </w:pPr>
      <w:bookmarkStart w:id="0" w:name="_GoBack"/>
      <w:r w:rsidRPr="00A67F1F">
        <w:rPr>
          <w:rFonts w:ascii="Segoe UI" w:eastAsiaTheme="minorHAnsi" w:hAnsi="Segoe UI" w:cs="Segoe UI"/>
          <w:b/>
          <w:bCs/>
          <w:sz w:val="26"/>
          <w:szCs w:val="26"/>
          <w:lang w:val="en-GB"/>
        </w:rPr>
        <w:t xml:space="preserve">Staying online </w:t>
      </w:r>
      <w:r w:rsidR="00634600">
        <w:rPr>
          <w:rFonts w:ascii="Segoe UI" w:eastAsiaTheme="minorHAnsi" w:hAnsi="Segoe UI" w:cs="Segoe UI"/>
          <w:b/>
          <w:bCs/>
          <w:sz w:val="26"/>
          <w:szCs w:val="26"/>
          <w:lang w:val="en-GB"/>
        </w:rPr>
        <w:t xml:space="preserve">despite </w:t>
      </w:r>
      <w:r w:rsidR="00AC51D5">
        <w:rPr>
          <w:rFonts w:ascii="Segoe UI" w:eastAsiaTheme="minorHAnsi" w:hAnsi="Segoe UI" w:cs="Segoe UI"/>
          <w:b/>
          <w:bCs/>
          <w:sz w:val="26"/>
          <w:szCs w:val="26"/>
          <w:lang w:val="en-GB"/>
        </w:rPr>
        <w:t xml:space="preserve">extreme </w:t>
      </w:r>
      <w:r w:rsidR="00634600">
        <w:rPr>
          <w:rFonts w:ascii="Segoe UI" w:eastAsiaTheme="minorHAnsi" w:hAnsi="Segoe UI" w:cs="Segoe UI"/>
          <w:b/>
          <w:bCs/>
          <w:sz w:val="26"/>
          <w:szCs w:val="26"/>
          <w:lang w:val="en-GB"/>
        </w:rPr>
        <w:t>lightning hazards</w:t>
      </w:r>
      <w:r w:rsidRPr="00A67F1F">
        <w:rPr>
          <w:rFonts w:ascii="Segoe UI" w:eastAsiaTheme="minorHAnsi" w:hAnsi="Segoe UI" w:cs="Segoe UI"/>
          <w:b/>
          <w:bCs/>
          <w:sz w:val="26"/>
          <w:szCs w:val="26"/>
          <w:lang w:val="en-GB"/>
        </w:rPr>
        <w:t xml:space="preserve">: </w:t>
      </w:r>
      <w:r w:rsidR="00E8060C" w:rsidRPr="00A67F1F">
        <w:rPr>
          <w:rFonts w:ascii="Segoe UI" w:eastAsiaTheme="minorHAnsi" w:hAnsi="Segoe UI" w:cs="Segoe UI"/>
          <w:b/>
          <w:bCs/>
          <w:sz w:val="26"/>
          <w:szCs w:val="26"/>
          <w:lang w:val="en-GB"/>
        </w:rPr>
        <w:t xml:space="preserve">DEHN </w:t>
      </w:r>
      <w:r w:rsidR="002B193B">
        <w:rPr>
          <w:rFonts w:ascii="Segoe UI" w:eastAsiaTheme="minorHAnsi" w:hAnsi="Segoe UI" w:cs="Segoe UI"/>
          <w:b/>
          <w:bCs/>
          <w:sz w:val="26"/>
          <w:szCs w:val="26"/>
          <w:lang w:val="en-GB"/>
        </w:rPr>
        <w:t xml:space="preserve">Africa </w:t>
      </w:r>
      <w:r w:rsidRPr="00A67F1F">
        <w:rPr>
          <w:rFonts w:ascii="Segoe UI" w:eastAsiaTheme="minorHAnsi" w:hAnsi="Segoe UI" w:cs="Segoe UI"/>
          <w:b/>
          <w:bCs/>
          <w:sz w:val="26"/>
          <w:szCs w:val="26"/>
          <w:lang w:val="en-GB"/>
        </w:rPr>
        <w:t>keeps internet solutions provider up and running</w:t>
      </w:r>
      <w:r w:rsidR="0018277D" w:rsidRPr="00A67F1F">
        <w:rPr>
          <w:rFonts w:ascii="Segoe UI" w:eastAsiaTheme="minorHAnsi" w:hAnsi="Segoe UI" w:cs="Segoe UI"/>
          <w:b/>
          <w:bCs/>
          <w:sz w:val="26"/>
          <w:szCs w:val="26"/>
          <w:lang w:val="en-GB"/>
        </w:rPr>
        <w:t xml:space="preserve"> </w:t>
      </w:r>
      <w:r w:rsidR="00634600">
        <w:rPr>
          <w:rFonts w:ascii="Segoe UI" w:eastAsiaTheme="minorHAnsi" w:hAnsi="Segoe UI" w:cs="Segoe UI"/>
          <w:b/>
          <w:bCs/>
          <w:sz w:val="26"/>
          <w:szCs w:val="26"/>
          <w:lang w:val="en-GB"/>
        </w:rPr>
        <w:t>in all weather conditions</w:t>
      </w:r>
    </w:p>
    <w:p w14:paraId="284F0D90" w14:textId="2F388F8E" w:rsidR="007521E7" w:rsidRDefault="00B05B26" w:rsidP="00B05B26">
      <w:pPr>
        <w:pStyle w:val="Heading3"/>
        <w:shd w:val="clear" w:color="auto" w:fill="FFFFFF"/>
        <w:spacing w:line="360" w:lineRule="atLeast"/>
        <w:jc w:val="both"/>
        <w:rPr>
          <w:rFonts w:ascii="Segoe UI" w:eastAsiaTheme="minorHAnsi" w:hAnsi="Segoe UI" w:cs="Segoe UI"/>
          <w:bCs w:val="0"/>
          <w:color w:val="auto"/>
          <w:sz w:val="20"/>
          <w:szCs w:val="20"/>
          <w:lang w:val="en-GB"/>
        </w:rPr>
      </w:pPr>
      <w:r w:rsidRPr="00A67F1F">
        <w:rPr>
          <w:rFonts w:ascii="Segoe UI" w:eastAsiaTheme="minorHAnsi" w:hAnsi="Segoe UI" w:cs="Segoe UI"/>
          <w:bCs w:val="0"/>
          <w:color w:val="auto"/>
          <w:sz w:val="20"/>
          <w:szCs w:val="20"/>
          <w:lang w:val="en-GB"/>
        </w:rPr>
        <w:t xml:space="preserve">The subtropical climate of the greater Johannesburg area brings with it regular rain showers during the summer and this, in combination with </w:t>
      </w:r>
      <w:r w:rsidR="0090112E">
        <w:rPr>
          <w:rFonts w:ascii="Segoe UI" w:eastAsiaTheme="minorHAnsi" w:hAnsi="Segoe UI" w:cs="Segoe UI"/>
          <w:bCs w:val="0"/>
          <w:color w:val="auto"/>
          <w:sz w:val="20"/>
          <w:szCs w:val="20"/>
          <w:lang w:val="en-GB"/>
        </w:rPr>
        <w:t>its</w:t>
      </w:r>
      <w:r w:rsidRPr="00A67F1F">
        <w:rPr>
          <w:rFonts w:ascii="Segoe UI" w:eastAsiaTheme="minorHAnsi" w:hAnsi="Segoe UI" w:cs="Segoe UI"/>
          <w:bCs w:val="0"/>
          <w:color w:val="auto"/>
          <w:sz w:val="20"/>
          <w:szCs w:val="20"/>
          <w:lang w:val="en-GB"/>
        </w:rPr>
        <w:t xml:space="preserve"> high elevation above sea l</w:t>
      </w:r>
      <w:r w:rsidR="00A67F1F">
        <w:rPr>
          <w:rFonts w:ascii="Segoe UI" w:eastAsiaTheme="minorHAnsi" w:hAnsi="Segoe UI" w:cs="Segoe UI"/>
          <w:bCs w:val="0"/>
          <w:color w:val="auto"/>
          <w:sz w:val="20"/>
          <w:szCs w:val="20"/>
          <w:lang w:val="en-GB"/>
        </w:rPr>
        <w:t>ev</w:t>
      </w:r>
      <w:r w:rsidRPr="00A67F1F">
        <w:rPr>
          <w:rFonts w:ascii="Segoe UI" w:eastAsiaTheme="minorHAnsi" w:hAnsi="Segoe UI" w:cs="Segoe UI"/>
          <w:bCs w:val="0"/>
          <w:color w:val="auto"/>
          <w:sz w:val="20"/>
          <w:szCs w:val="20"/>
          <w:lang w:val="en-GB"/>
        </w:rPr>
        <w:t>el, makes the city particularly vulnerable to lightning</w:t>
      </w:r>
      <w:r w:rsidR="00E26F8C">
        <w:rPr>
          <w:rFonts w:ascii="Segoe UI" w:eastAsiaTheme="minorHAnsi" w:hAnsi="Segoe UI" w:cs="Segoe UI"/>
          <w:bCs w:val="0"/>
          <w:color w:val="auto"/>
          <w:sz w:val="20"/>
          <w:szCs w:val="20"/>
          <w:lang w:val="en-GB"/>
        </w:rPr>
        <w:t xml:space="preserve"> strikes</w:t>
      </w:r>
      <w:r w:rsidRPr="00A67F1F">
        <w:rPr>
          <w:rFonts w:ascii="Segoe UI" w:eastAsiaTheme="minorHAnsi" w:hAnsi="Segoe UI" w:cs="Segoe UI"/>
          <w:bCs w:val="0"/>
          <w:color w:val="auto"/>
          <w:sz w:val="20"/>
          <w:szCs w:val="20"/>
          <w:lang w:val="en-GB"/>
        </w:rPr>
        <w:t xml:space="preserve">. </w:t>
      </w:r>
      <w:r w:rsidR="00A67F1F">
        <w:rPr>
          <w:rFonts w:ascii="Segoe UI" w:eastAsiaTheme="minorHAnsi" w:hAnsi="Segoe UI" w:cs="Segoe UI"/>
          <w:bCs w:val="0"/>
          <w:color w:val="auto"/>
          <w:sz w:val="20"/>
          <w:szCs w:val="20"/>
          <w:lang w:val="en-GB"/>
        </w:rPr>
        <w:t xml:space="preserve">Internet solutions provider Jenny Internet had a newly developed site in Constantia Kloof on the West Rand, an area </w:t>
      </w:r>
      <w:r w:rsidR="007521E7">
        <w:rPr>
          <w:rFonts w:ascii="Segoe UI" w:eastAsiaTheme="minorHAnsi" w:hAnsi="Segoe UI" w:cs="Segoe UI"/>
          <w:bCs w:val="0"/>
          <w:color w:val="auto"/>
          <w:sz w:val="20"/>
          <w:szCs w:val="20"/>
          <w:lang w:val="en-GB"/>
        </w:rPr>
        <w:t>that is notorious f</w:t>
      </w:r>
      <w:r w:rsidR="00A67F1F">
        <w:rPr>
          <w:rFonts w:ascii="Segoe UI" w:eastAsiaTheme="minorHAnsi" w:hAnsi="Segoe UI" w:cs="Segoe UI"/>
          <w:bCs w:val="0"/>
          <w:color w:val="auto"/>
          <w:sz w:val="20"/>
          <w:szCs w:val="20"/>
          <w:lang w:val="en-GB"/>
        </w:rPr>
        <w:t>or having a good deal of lightning activity through</w:t>
      </w:r>
      <w:r w:rsidR="00CF41F1">
        <w:rPr>
          <w:rFonts w:ascii="Segoe UI" w:eastAsiaTheme="minorHAnsi" w:hAnsi="Segoe UI" w:cs="Segoe UI"/>
          <w:bCs w:val="0"/>
          <w:color w:val="auto"/>
          <w:sz w:val="20"/>
          <w:szCs w:val="20"/>
          <w:lang w:val="en-GB"/>
        </w:rPr>
        <w:t>out</w:t>
      </w:r>
      <w:r w:rsidR="00A67F1F">
        <w:rPr>
          <w:rFonts w:ascii="Segoe UI" w:eastAsiaTheme="minorHAnsi" w:hAnsi="Segoe UI" w:cs="Segoe UI"/>
          <w:bCs w:val="0"/>
          <w:color w:val="auto"/>
          <w:sz w:val="20"/>
          <w:szCs w:val="20"/>
          <w:lang w:val="en-GB"/>
        </w:rPr>
        <w:t xml:space="preserve"> the year. </w:t>
      </w:r>
      <w:r w:rsidR="00AC51D5">
        <w:rPr>
          <w:rFonts w:ascii="Segoe UI" w:eastAsiaTheme="minorHAnsi" w:hAnsi="Segoe UI" w:cs="Segoe UI"/>
          <w:bCs w:val="0"/>
          <w:color w:val="auto"/>
          <w:sz w:val="20"/>
          <w:szCs w:val="20"/>
          <w:lang w:val="en-GB"/>
        </w:rPr>
        <w:t>I</w:t>
      </w:r>
      <w:r w:rsidR="002C1A22">
        <w:rPr>
          <w:rFonts w:ascii="Segoe UI" w:eastAsiaTheme="minorHAnsi" w:hAnsi="Segoe UI" w:cs="Segoe UI"/>
          <w:bCs w:val="0"/>
          <w:color w:val="auto"/>
          <w:sz w:val="20"/>
          <w:szCs w:val="20"/>
          <w:lang w:val="en-GB"/>
        </w:rPr>
        <w:t xml:space="preserve">n </w:t>
      </w:r>
      <w:r w:rsidR="00CF41F1">
        <w:rPr>
          <w:rFonts w:ascii="Segoe UI" w:eastAsiaTheme="minorHAnsi" w:hAnsi="Segoe UI" w:cs="Segoe UI"/>
          <w:bCs w:val="0"/>
          <w:color w:val="auto"/>
          <w:sz w:val="20"/>
          <w:szCs w:val="20"/>
          <w:lang w:val="en-GB"/>
        </w:rPr>
        <w:t xml:space="preserve">such </w:t>
      </w:r>
      <w:r w:rsidR="002C1A22">
        <w:rPr>
          <w:rFonts w:ascii="Segoe UI" w:eastAsiaTheme="minorHAnsi" w:hAnsi="Segoe UI" w:cs="Segoe UI"/>
          <w:bCs w:val="0"/>
          <w:color w:val="auto"/>
          <w:sz w:val="20"/>
          <w:szCs w:val="20"/>
          <w:lang w:val="en-GB"/>
        </w:rPr>
        <w:t>a</w:t>
      </w:r>
      <w:r w:rsidR="00AC51D5">
        <w:rPr>
          <w:rFonts w:ascii="Segoe UI" w:eastAsiaTheme="minorHAnsi" w:hAnsi="Segoe UI" w:cs="Segoe UI"/>
          <w:bCs w:val="0"/>
          <w:color w:val="auto"/>
          <w:sz w:val="20"/>
          <w:szCs w:val="20"/>
          <w:lang w:val="en-GB"/>
        </w:rPr>
        <w:t xml:space="preserve"> consumer-centric</w:t>
      </w:r>
      <w:r w:rsidR="002C1A22">
        <w:rPr>
          <w:rFonts w:ascii="Segoe UI" w:eastAsiaTheme="minorHAnsi" w:hAnsi="Segoe UI" w:cs="Segoe UI"/>
          <w:bCs w:val="0"/>
          <w:color w:val="auto"/>
          <w:sz w:val="20"/>
          <w:szCs w:val="20"/>
          <w:lang w:val="en-GB"/>
        </w:rPr>
        <w:t xml:space="preserve"> industry</w:t>
      </w:r>
      <w:r w:rsidR="00CF41F1">
        <w:rPr>
          <w:rFonts w:ascii="Segoe UI" w:eastAsiaTheme="minorHAnsi" w:hAnsi="Segoe UI" w:cs="Segoe UI"/>
          <w:bCs w:val="0"/>
          <w:color w:val="auto"/>
          <w:sz w:val="20"/>
          <w:szCs w:val="20"/>
          <w:lang w:val="en-GB"/>
        </w:rPr>
        <w:t>,</w:t>
      </w:r>
      <w:r w:rsidR="002C1A22">
        <w:rPr>
          <w:rFonts w:ascii="Segoe UI" w:eastAsiaTheme="minorHAnsi" w:hAnsi="Segoe UI" w:cs="Segoe UI"/>
          <w:bCs w:val="0"/>
          <w:color w:val="auto"/>
          <w:sz w:val="20"/>
          <w:szCs w:val="20"/>
          <w:lang w:val="en-GB"/>
        </w:rPr>
        <w:t xml:space="preserve"> where being able to provide a reliable service to customers is </w:t>
      </w:r>
      <w:r w:rsidR="00AC51D5">
        <w:rPr>
          <w:rFonts w:ascii="Segoe UI" w:eastAsiaTheme="minorHAnsi" w:hAnsi="Segoe UI" w:cs="Segoe UI"/>
          <w:bCs w:val="0"/>
          <w:color w:val="auto"/>
          <w:sz w:val="20"/>
          <w:szCs w:val="20"/>
          <w:lang w:val="en-GB"/>
        </w:rPr>
        <w:t xml:space="preserve">critically </w:t>
      </w:r>
      <w:r w:rsidR="002C1A22">
        <w:rPr>
          <w:rFonts w:ascii="Segoe UI" w:eastAsiaTheme="minorHAnsi" w:hAnsi="Segoe UI" w:cs="Segoe UI"/>
          <w:bCs w:val="0"/>
          <w:color w:val="auto"/>
          <w:sz w:val="20"/>
          <w:szCs w:val="20"/>
          <w:lang w:val="en-GB"/>
        </w:rPr>
        <w:t xml:space="preserve">important, </w:t>
      </w:r>
      <w:r w:rsidR="00AC51D5">
        <w:rPr>
          <w:rFonts w:ascii="Segoe UI" w:eastAsiaTheme="minorHAnsi" w:hAnsi="Segoe UI" w:cs="Segoe UI"/>
          <w:bCs w:val="0"/>
          <w:color w:val="auto"/>
          <w:sz w:val="20"/>
          <w:szCs w:val="20"/>
          <w:lang w:val="en-GB"/>
        </w:rPr>
        <w:t xml:space="preserve">the challenge </w:t>
      </w:r>
      <w:r w:rsidR="007521E7">
        <w:rPr>
          <w:rFonts w:ascii="Segoe UI" w:eastAsiaTheme="minorHAnsi" w:hAnsi="Segoe UI" w:cs="Segoe UI"/>
          <w:bCs w:val="0"/>
          <w:color w:val="auto"/>
          <w:sz w:val="20"/>
          <w:szCs w:val="20"/>
          <w:lang w:val="en-GB"/>
        </w:rPr>
        <w:t>was to mitigate the lightning risk for the entire site and also protect the electrical system from surges</w:t>
      </w:r>
      <w:r w:rsidR="00AC51D5">
        <w:rPr>
          <w:rFonts w:ascii="Segoe UI" w:eastAsiaTheme="minorHAnsi" w:hAnsi="Segoe UI" w:cs="Segoe UI"/>
          <w:bCs w:val="0"/>
          <w:color w:val="auto"/>
          <w:sz w:val="20"/>
          <w:szCs w:val="20"/>
          <w:lang w:val="en-GB"/>
        </w:rPr>
        <w:t xml:space="preserve"> that would put the </w:t>
      </w:r>
      <w:r w:rsidR="00E26F8C">
        <w:rPr>
          <w:rFonts w:ascii="Segoe UI" w:eastAsiaTheme="minorHAnsi" w:hAnsi="Segoe UI" w:cs="Segoe UI"/>
          <w:bCs w:val="0"/>
          <w:color w:val="auto"/>
          <w:sz w:val="20"/>
          <w:szCs w:val="20"/>
          <w:lang w:val="en-GB"/>
        </w:rPr>
        <w:t xml:space="preserve">business </w:t>
      </w:r>
      <w:r w:rsidR="00AC51D5">
        <w:rPr>
          <w:rFonts w:ascii="Segoe UI" w:eastAsiaTheme="minorHAnsi" w:hAnsi="Segoe UI" w:cs="Segoe UI"/>
          <w:bCs w:val="0"/>
          <w:color w:val="auto"/>
          <w:sz w:val="20"/>
          <w:szCs w:val="20"/>
          <w:lang w:val="en-GB"/>
        </w:rPr>
        <w:t>into down-time</w:t>
      </w:r>
      <w:r w:rsidR="007521E7">
        <w:rPr>
          <w:rFonts w:ascii="Segoe UI" w:eastAsiaTheme="minorHAnsi" w:hAnsi="Segoe UI" w:cs="Segoe UI"/>
          <w:bCs w:val="0"/>
          <w:color w:val="auto"/>
          <w:sz w:val="20"/>
          <w:szCs w:val="20"/>
          <w:lang w:val="en-GB"/>
        </w:rPr>
        <w:t>.</w:t>
      </w:r>
    </w:p>
    <w:p w14:paraId="19423482" w14:textId="08911982" w:rsidR="00BF35F4" w:rsidRPr="00421560" w:rsidRDefault="007521E7" w:rsidP="007521E7">
      <w:pPr>
        <w:pStyle w:val="Heading3"/>
        <w:shd w:val="clear" w:color="auto" w:fill="FFFFFF"/>
        <w:spacing w:line="360" w:lineRule="atLeast"/>
        <w:jc w:val="both"/>
        <w:rPr>
          <w:rFonts w:ascii="Segoe UI" w:hAnsi="Segoe UI" w:cs="Segoe UI"/>
          <w:b w:val="0"/>
          <w:color w:val="auto"/>
          <w:sz w:val="20"/>
          <w:szCs w:val="20"/>
        </w:rPr>
      </w:pPr>
      <w:r w:rsidRPr="00A85516">
        <w:rPr>
          <w:rFonts w:ascii="Segoe UI" w:eastAsiaTheme="minorHAnsi" w:hAnsi="Segoe UI" w:cs="Segoe UI"/>
          <w:b w:val="0"/>
          <w:bCs w:val="0"/>
          <w:color w:val="auto"/>
          <w:sz w:val="20"/>
          <w:szCs w:val="20"/>
          <w:lang w:val="en-GB"/>
        </w:rPr>
        <w:t>Werner Stucky</w:t>
      </w:r>
      <w:r w:rsidR="00271ABA" w:rsidRPr="00A85516">
        <w:rPr>
          <w:rFonts w:ascii="Segoe UI" w:eastAsiaTheme="minorHAnsi" w:hAnsi="Segoe UI" w:cs="Segoe UI"/>
          <w:b w:val="0"/>
          <w:bCs w:val="0"/>
          <w:color w:val="auto"/>
          <w:sz w:val="20"/>
          <w:szCs w:val="20"/>
          <w:lang w:val="en-GB"/>
        </w:rPr>
        <w:t>, MD</w:t>
      </w:r>
      <w:r w:rsidRPr="00A85516">
        <w:rPr>
          <w:rFonts w:ascii="Segoe UI" w:eastAsiaTheme="minorHAnsi" w:hAnsi="Segoe UI" w:cs="Segoe UI"/>
          <w:b w:val="0"/>
          <w:bCs w:val="0"/>
          <w:color w:val="auto"/>
          <w:sz w:val="20"/>
          <w:szCs w:val="20"/>
          <w:lang w:val="en-GB"/>
        </w:rPr>
        <w:t xml:space="preserve"> at Jenny Internet</w:t>
      </w:r>
      <w:r w:rsidRPr="00421560">
        <w:rPr>
          <w:rFonts w:ascii="Segoe UI" w:eastAsiaTheme="minorHAnsi" w:hAnsi="Segoe UI" w:cs="Segoe UI"/>
          <w:b w:val="0"/>
          <w:bCs w:val="0"/>
          <w:color w:val="auto"/>
          <w:sz w:val="20"/>
          <w:szCs w:val="20"/>
          <w:lang w:val="en-GB"/>
        </w:rPr>
        <w:t>, says, “</w:t>
      </w:r>
      <w:r w:rsidRPr="00421560">
        <w:rPr>
          <w:rFonts w:ascii="Segoe UI" w:eastAsiaTheme="minorHAnsi" w:hAnsi="Segoe UI" w:cs="Segoe UI"/>
          <w:b w:val="0"/>
          <w:color w:val="auto"/>
          <w:sz w:val="20"/>
          <w:szCs w:val="20"/>
          <w:lang w:val="en-GB"/>
        </w:rPr>
        <w:t>We had a newly developed site on a position known for lots of lightning during the year</w:t>
      </w:r>
      <w:r w:rsidR="0090112E">
        <w:rPr>
          <w:rFonts w:ascii="Segoe UI" w:eastAsiaTheme="minorHAnsi" w:hAnsi="Segoe UI" w:cs="Segoe UI"/>
          <w:b w:val="0"/>
          <w:color w:val="auto"/>
          <w:sz w:val="20"/>
          <w:szCs w:val="20"/>
          <w:lang w:val="en-GB"/>
        </w:rPr>
        <w:t xml:space="preserve">, and </w:t>
      </w:r>
      <w:r w:rsidRPr="00421560">
        <w:rPr>
          <w:rFonts w:ascii="Segoe UI" w:eastAsiaTheme="minorHAnsi" w:hAnsi="Segoe UI" w:cs="Segoe UI"/>
          <w:b w:val="0"/>
          <w:color w:val="auto"/>
          <w:sz w:val="20"/>
          <w:szCs w:val="20"/>
          <w:lang w:val="en-GB"/>
        </w:rPr>
        <w:t xml:space="preserve">needed to </w:t>
      </w:r>
      <w:r w:rsidR="0090112E">
        <w:rPr>
          <w:rFonts w:ascii="Segoe UI" w:eastAsiaTheme="minorHAnsi" w:hAnsi="Segoe UI" w:cs="Segoe UI"/>
          <w:b w:val="0"/>
          <w:color w:val="auto"/>
          <w:sz w:val="20"/>
          <w:szCs w:val="20"/>
          <w:lang w:val="en-GB"/>
        </w:rPr>
        <w:t>erect</w:t>
      </w:r>
      <w:r w:rsidRPr="00421560">
        <w:rPr>
          <w:rFonts w:ascii="Segoe UI" w:eastAsiaTheme="minorHAnsi" w:hAnsi="Segoe UI" w:cs="Segoe UI"/>
          <w:b w:val="0"/>
          <w:color w:val="auto"/>
          <w:sz w:val="20"/>
          <w:szCs w:val="20"/>
          <w:lang w:val="en-GB"/>
        </w:rPr>
        <w:t xml:space="preserve"> costly equipment on the tower</w:t>
      </w:r>
      <w:r w:rsidR="0090112E">
        <w:rPr>
          <w:rFonts w:ascii="Segoe UI" w:eastAsiaTheme="minorHAnsi" w:hAnsi="Segoe UI" w:cs="Segoe UI"/>
          <w:b w:val="0"/>
          <w:color w:val="auto"/>
          <w:sz w:val="20"/>
          <w:szCs w:val="20"/>
          <w:lang w:val="en-GB"/>
        </w:rPr>
        <w:t>. Bearing this in mind, we</w:t>
      </w:r>
      <w:r w:rsidRPr="00421560">
        <w:rPr>
          <w:rFonts w:ascii="Segoe UI" w:eastAsiaTheme="minorHAnsi" w:hAnsi="Segoe UI" w:cs="Segoe UI"/>
          <w:b w:val="0"/>
          <w:color w:val="auto"/>
          <w:sz w:val="20"/>
          <w:szCs w:val="20"/>
          <w:lang w:val="en-GB"/>
        </w:rPr>
        <w:t xml:space="preserve"> </w:t>
      </w:r>
      <w:r w:rsidR="00942E78" w:rsidRPr="00421560">
        <w:rPr>
          <w:rFonts w:ascii="Segoe UI" w:eastAsiaTheme="minorHAnsi" w:hAnsi="Segoe UI" w:cs="Segoe UI"/>
          <w:b w:val="0"/>
          <w:color w:val="auto"/>
          <w:sz w:val="20"/>
          <w:szCs w:val="20"/>
          <w:lang w:val="en-GB"/>
        </w:rPr>
        <w:t>had t</w:t>
      </w:r>
      <w:r w:rsidRPr="00421560">
        <w:rPr>
          <w:rFonts w:ascii="Segoe UI" w:eastAsiaTheme="minorHAnsi" w:hAnsi="Segoe UI" w:cs="Segoe UI"/>
          <w:b w:val="0"/>
          <w:color w:val="auto"/>
          <w:sz w:val="20"/>
          <w:szCs w:val="20"/>
          <w:lang w:val="en-GB"/>
        </w:rPr>
        <w:t xml:space="preserve">o be sure that the equipment was not at risk. We had met DEHN </w:t>
      </w:r>
      <w:r w:rsidR="00CB6867">
        <w:rPr>
          <w:rFonts w:ascii="Segoe UI" w:eastAsiaTheme="minorHAnsi" w:hAnsi="Segoe UI" w:cs="Segoe UI"/>
          <w:b w:val="0"/>
          <w:color w:val="auto"/>
          <w:sz w:val="20"/>
          <w:szCs w:val="20"/>
          <w:lang w:val="en-GB"/>
        </w:rPr>
        <w:t xml:space="preserve">Africa </w:t>
      </w:r>
      <w:r w:rsidRPr="00421560">
        <w:rPr>
          <w:rFonts w:ascii="Segoe UI" w:eastAsiaTheme="minorHAnsi" w:hAnsi="Segoe UI" w:cs="Segoe UI"/>
          <w:b w:val="0"/>
          <w:color w:val="auto"/>
          <w:sz w:val="20"/>
          <w:szCs w:val="20"/>
          <w:lang w:val="en-GB"/>
        </w:rPr>
        <w:t>at the AfricaCOM telec</w:t>
      </w:r>
      <w:r w:rsidRPr="00421560">
        <w:rPr>
          <w:rFonts w:ascii="Segoe UI" w:hAnsi="Segoe UI" w:cs="Segoe UI"/>
          <w:b w:val="0"/>
          <w:color w:val="auto"/>
          <w:sz w:val="20"/>
          <w:szCs w:val="20"/>
        </w:rPr>
        <w:t>ommunications conference and</w:t>
      </w:r>
      <w:r w:rsidR="00CB6867">
        <w:rPr>
          <w:rFonts w:ascii="Segoe UI" w:hAnsi="Segoe UI" w:cs="Segoe UI"/>
          <w:b w:val="0"/>
          <w:color w:val="auto"/>
          <w:sz w:val="20"/>
          <w:szCs w:val="20"/>
        </w:rPr>
        <w:t>,</w:t>
      </w:r>
      <w:r w:rsidRPr="00421560">
        <w:rPr>
          <w:rFonts w:ascii="Segoe UI" w:hAnsi="Segoe UI" w:cs="Segoe UI"/>
          <w:b w:val="0"/>
          <w:color w:val="auto"/>
          <w:sz w:val="20"/>
          <w:szCs w:val="20"/>
        </w:rPr>
        <w:t xml:space="preserve"> after testing some of </w:t>
      </w:r>
      <w:r w:rsidR="00CB6867">
        <w:rPr>
          <w:rFonts w:ascii="Segoe UI" w:hAnsi="Segoe UI" w:cs="Segoe UI"/>
          <w:b w:val="0"/>
          <w:color w:val="auto"/>
          <w:sz w:val="20"/>
          <w:szCs w:val="20"/>
        </w:rPr>
        <w:t xml:space="preserve">its </w:t>
      </w:r>
      <w:r w:rsidRPr="00421560">
        <w:rPr>
          <w:rFonts w:ascii="Segoe UI" w:hAnsi="Segoe UI" w:cs="Segoe UI"/>
          <w:b w:val="0"/>
          <w:color w:val="auto"/>
          <w:sz w:val="20"/>
          <w:szCs w:val="20"/>
        </w:rPr>
        <w:t xml:space="preserve">products, were convinced that implementing DEHN products and solutions was the way to achieve an acceptable risk profile for the site.” </w:t>
      </w:r>
    </w:p>
    <w:p w14:paraId="198376F6" w14:textId="6FBC0CD4" w:rsidR="00421560" w:rsidRDefault="00BF35F4" w:rsidP="007521E7">
      <w:pPr>
        <w:pStyle w:val="Heading3"/>
        <w:shd w:val="clear" w:color="auto" w:fill="FFFFFF"/>
        <w:spacing w:line="360" w:lineRule="atLeast"/>
        <w:jc w:val="both"/>
        <w:rPr>
          <w:rFonts w:ascii="Segoe UI" w:hAnsi="Segoe UI" w:cs="Segoe UI"/>
          <w:b w:val="0"/>
          <w:color w:val="auto"/>
          <w:sz w:val="20"/>
          <w:szCs w:val="20"/>
        </w:rPr>
      </w:pPr>
      <w:r w:rsidRPr="00421560">
        <w:rPr>
          <w:rFonts w:ascii="Segoe UI" w:hAnsi="Segoe UI" w:cs="Segoe UI"/>
          <w:b w:val="0"/>
          <w:color w:val="auto"/>
          <w:sz w:val="20"/>
          <w:szCs w:val="20"/>
        </w:rPr>
        <w:t xml:space="preserve">Stucky says that, following a site assessment visit, DEHN </w:t>
      </w:r>
      <w:r w:rsidR="00CB6867">
        <w:rPr>
          <w:rFonts w:ascii="Segoe UI" w:hAnsi="Segoe UI" w:cs="Segoe UI"/>
          <w:b w:val="0"/>
          <w:color w:val="auto"/>
          <w:sz w:val="20"/>
          <w:szCs w:val="20"/>
        </w:rPr>
        <w:t>Africa</w:t>
      </w:r>
      <w:r w:rsidRPr="00421560">
        <w:rPr>
          <w:rFonts w:ascii="Segoe UI" w:hAnsi="Segoe UI" w:cs="Segoe UI"/>
          <w:b w:val="0"/>
          <w:color w:val="auto"/>
          <w:sz w:val="20"/>
          <w:szCs w:val="20"/>
        </w:rPr>
        <w:t xml:space="preserve"> drew up a detailed plan, a process which took a few weeks. He adds, “The site was already half built, so DEHN had to come up with </w:t>
      </w:r>
      <w:r w:rsidR="00CB6867">
        <w:rPr>
          <w:rFonts w:ascii="Segoe UI" w:hAnsi="Segoe UI" w:cs="Segoe UI"/>
          <w:b w:val="0"/>
          <w:color w:val="auto"/>
          <w:sz w:val="20"/>
          <w:szCs w:val="20"/>
        </w:rPr>
        <w:t xml:space="preserve">a </w:t>
      </w:r>
      <w:r w:rsidRPr="00421560">
        <w:rPr>
          <w:rFonts w:ascii="Segoe UI" w:hAnsi="Segoe UI" w:cs="Segoe UI"/>
          <w:b w:val="0"/>
          <w:color w:val="auto"/>
          <w:sz w:val="20"/>
          <w:szCs w:val="20"/>
        </w:rPr>
        <w:t xml:space="preserve">solution </w:t>
      </w:r>
      <w:r w:rsidR="00CB6867">
        <w:rPr>
          <w:rFonts w:ascii="Segoe UI" w:hAnsi="Segoe UI" w:cs="Segoe UI"/>
          <w:b w:val="0"/>
          <w:color w:val="auto"/>
          <w:sz w:val="20"/>
          <w:szCs w:val="20"/>
        </w:rPr>
        <w:t>that suited</w:t>
      </w:r>
      <w:r w:rsidRPr="00421560">
        <w:rPr>
          <w:rFonts w:ascii="Segoe UI" w:hAnsi="Segoe UI" w:cs="Segoe UI"/>
          <w:b w:val="0"/>
          <w:color w:val="auto"/>
          <w:sz w:val="20"/>
          <w:szCs w:val="20"/>
        </w:rPr>
        <w:t xml:space="preserve"> the layout. It was very difficult to put the grounding system in, as there were lots of rocks. However, the approach was planned well and took everything into consideration. Once the planning was done, we could be certain that the implementation, if done correctly, would give us the results </w:t>
      </w:r>
      <w:r w:rsidR="00CB6867">
        <w:rPr>
          <w:rFonts w:ascii="Segoe UI" w:hAnsi="Segoe UI" w:cs="Segoe UI"/>
          <w:b w:val="0"/>
          <w:color w:val="auto"/>
          <w:sz w:val="20"/>
          <w:szCs w:val="20"/>
        </w:rPr>
        <w:t xml:space="preserve">for which </w:t>
      </w:r>
      <w:r w:rsidRPr="00421560">
        <w:rPr>
          <w:rFonts w:ascii="Segoe UI" w:hAnsi="Segoe UI" w:cs="Segoe UI"/>
          <w:b w:val="0"/>
          <w:color w:val="auto"/>
          <w:sz w:val="20"/>
          <w:szCs w:val="20"/>
        </w:rPr>
        <w:t>we were looking.”</w:t>
      </w:r>
      <w:r w:rsidR="00421560">
        <w:rPr>
          <w:rFonts w:ascii="Segoe UI" w:hAnsi="Segoe UI" w:cs="Segoe UI"/>
          <w:b w:val="0"/>
          <w:color w:val="auto"/>
          <w:sz w:val="20"/>
          <w:szCs w:val="20"/>
        </w:rPr>
        <w:t xml:space="preserve"> </w:t>
      </w:r>
    </w:p>
    <w:p w14:paraId="618EBEA5" w14:textId="77777777" w:rsidR="00421560" w:rsidRPr="00421560" w:rsidRDefault="00421560" w:rsidP="00421560">
      <w:pPr>
        <w:rPr>
          <w:rFonts w:ascii="Segoe UI" w:eastAsiaTheme="majorEastAsia" w:hAnsi="Segoe UI" w:cs="Segoe UI"/>
          <w:bCs/>
          <w:sz w:val="20"/>
          <w:szCs w:val="20"/>
        </w:rPr>
      </w:pPr>
    </w:p>
    <w:p w14:paraId="4238A18B" w14:textId="45C53D8D" w:rsidR="00421560" w:rsidRDefault="00CB6867" w:rsidP="00421560">
      <w:pPr>
        <w:pStyle w:val="Heading3"/>
        <w:shd w:val="clear" w:color="auto" w:fill="FFFFFF"/>
        <w:spacing w:line="360" w:lineRule="atLeast"/>
        <w:jc w:val="both"/>
        <w:rPr>
          <w:rFonts w:ascii="Segoe UI" w:hAnsi="Segoe UI" w:cs="Segoe UI"/>
          <w:b w:val="0"/>
          <w:color w:val="auto"/>
          <w:sz w:val="20"/>
          <w:szCs w:val="20"/>
        </w:rPr>
      </w:pPr>
      <w:r>
        <w:rPr>
          <w:rFonts w:ascii="Segoe UI" w:hAnsi="Segoe UI" w:cs="Segoe UI"/>
          <w:b w:val="0"/>
          <w:color w:val="auto"/>
          <w:sz w:val="20"/>
          <w:szCs w:val="20"/>
        </w:rPr>
        <w:lastRenderedPageBreak/>
        <w:t xml:space="preserve">Jenny Internet has been most pleased </w:t>
      </w:r>
      <w:r w:rsidR="00421560" w:rsidRPr="00421560">
        <w:rPr>
          <w:rFonts w:ascii="Segoe UI" w:hAnsi="Segoe UI" w:cs="Segoe UI"/>
          <w:b w:val="0"/>
          <w:color w:val="auto"/>
          <w:sz w:val="20"/>
          <w:szCs w:val="20"/>
        </w:rPr>
        <w:t xml:space="preserve">with the results following the implementation of the DEHN solution, </w:t>
      </w:r>
      <w:r>
        <w:rPr>
          <w:rFonts w:ascii="Segoe UI" w:hAnsi="Segoe UI" w:cs="Segoe UI"/>
          <w:b w:val="0"/>
          <w:color w:val="auto"/>
          <w:sz w:val="20"/>
          <w:szCs w:val="20"/>
        </w:rPr>
        <w:t xml:space="preserve">Stucky states, </w:t>
      </w:r>
      <w:r w:rsidR="00421560" w:rsidRPr="00421560">
        <w:rPr>
          <w:rFonts w:ascii="Segoe UI" w:hAnsi="Segoe UI" w:cs="Segoe UI"/>
          <w:b w:val="0"/>
          <w:color w:val="auto"/>
          <w:sz w:val="20"/>
          <w:szCs w:val="20"/>
        </w:rPr>
        <w:t xml:space="preserve">clarifying, </w:t>
      </w:r>
      <w:r w:rsidR="00421560">
        <w:rPr>
          <w:rFonts w:ascii="Segoe UI" w:hAnsi="Segoe UI" w:cs="Segoe UI"/>
          <w:b w:val="0"/>
          <w:color w:val="auto"/>
          <w:sz w:val="20"/>
          <w:szCs w:val="20"/>
        </w:rPr>
        <w:t>“</w:t>
      </w:r>
      <w:r w:rsidR="00421560" w:rsidRPr="00421560">
        <w:rPr>
          <w:rFonts w:ascii="Segoe UI" w:hAnsi="Segoe UI" w:cs="Segoe UI"/>
          <w:b w:val="0"/>
          <w:color w:val="auto"/>
          <w:sz w:val="20"/>
          <w:szCs w:val="20"/>
        </w:rPr>
        <w:t xml:space="preserve">We don't have lightning statistics for the site before the solution was implemented, as it was a new build, </w:t>
      </w:r>
      <w:r w:rsidR="00EF3558">
        <w:rPr>
          <w:rFonts w:ascii="Segoe UI" w:hAnsi="Segoe UI" w:cs="Segoe UI"/>
          <w:b w:val="0"/>
          <w:color w:val="auto"/>
          <w:sz w:val="20"/>
          <w:szCs w:val="20"/>
        </w:rPr>
        <w:t xml:space="preserve">but </w:t>
      </w:r>
      <w:r w:rsidR="00421560" w:rsidRPr="00421560">
        <w:rPr>
          <w:rFonts w:ascii="Segoe UI" w:hAnsi="Segoe UI" w:cs="Segoe UI"/>
          <w:b w:val="0"/>
          <w:color w:val="auto"/>
          <w:sz w:val="20"/>
          <w:szCs w:val="20"/>
        </w:rPr>
        <w:t xml:space="preserve">we do have anecdotal evidence from the site owners, who </w:t>
      </w:r>
      <w:r>
        <w:rPr>
          <w:rFonts w:ascii="Segoe UI" w:hAnsi="Segoe UI" w:cs="Segoe UI"/>
          <w:b w:val="0"/>
          <w:color w:val="auto"/>
          <w:sz w:val="20"/>
          <w:szCs w:val="20"/>
        </w:rPr>
        <w:t xml:space="preserve">advised </w:t>
      </w:r>
      <w:r w:rsidR="00421560" w:rsidRPr="00421560">
        <w:rPr>
          <w:rFonts w:ascii="Segoe UI" w:hAnsi="Segoe UI" w:cs="Segoe UI"/>
          <w:b w:val="0"/>
          <w:color w:val="auto"/>
          <w:sz w:val="20"/>
          <w:szCs w:val="20"/>
        </w:rPr>
        <w:t>that they had experienced lightning damage and loss of electronic equipment at least twice every summer season. In our case, since the DEHN solution has been in place</w:t>
      </w:r>
      <w:r w:rsidR="00705359">
        <w:rPr>
          <w:rFonts w:ascii="Segoe UI" w:hAnsi="Segoe UI" w:cs="Segoe UI"/>
          <w:b w:val="0"/>
          <w:color w:val="auto"/>
          <w:sz w:val="20"/>
          <w:szCs w:val="20"/>
        </w:rPr>
        <w:t xml:space="preserve"> for the past </w:t>
      </w:r>
      <w:r w:rsidR="003D1C31">
        <w:rPr>
          <w:rFonts w:ascii="Segoe UI" w:hAnsi="Segoe UI" w:cs="Segoe UI"/>
          <w:b w:val="0"/>
          <w:color w:val="auto"/>
          <w:sz w:val="20"/>
          <w:szCs w:val="20"/>
        </w:rPr>
        <w:t>20 months,</w:t>
      </w:r>
      <w:r w:rsidR="00421560" w:rsidRPr="00421560">
        <w:rPr>
          <w:rFonts w:ascii="Segoe UI" w:hAnsi="Segoe UI" w:cs="Segoe UI"/>
          <w:b w:val="0"/>
          <w:color w:val="auto"/>
          <w:sz w:val="20"/>
          <w:szCs w:val="20"/>
        </w:rPr>
        <w:t xml:space="preserve"> no losses have occurred.</w:t>
      </w:r>
      <w:r w:rsidR="00EF3558">
        <w:rPr>
          <w:rFonts w:ascii="Segoe UI" w:hAnsi="Segoe UI" w:cs="Segoe UI"/>
          <w:b w:val="0"/>
          <w:color w:val="auto"/>
          <w:sz w:val="20"/>
          <w:szCs w:val="20"/>
        </w:rPr>
        <w:t>”</w:t>
      </w:r>
    </w:p>
    <w:p w14:paraId="08200785" w14:textId="7EB80F34" w:rsidR="00A85516" w:rsidRDefault="00A85516" w:rsidP="00A85516">
      <w:pPr>
        <w:rPr>
          <w:rFonts w:ascii="Segoe UI" w:eastAsiaTheme="majorEastAsia" w:hAnsi="Segoe UI" w:cs="Segoe UI"/>
          <w:bCs/>
          <w:sz w:val="20"/>
          <w:szCs w:val="20"/>
        </w:rPr>
      </w:pPr>
    </w:p>
    <w:p w14:paraId="519E48BA" w14:textId="498E3C57" w:rsidR="008435AD" w:rsidRPr="004E2C05" w:rsidRDefault="00A85516" w:rsidP="004E2C05">
      <w:pPr>
        <w:pStyle w:val="Heading3"/>
        <w:spacing w:line="360" w:lineRule="atLeast"/>
        <w:rPr>
          <w:rFonts w:ascii="Segoe UI" w:hAnsi="Segoe UI" w:cs="Segoe UI"/>
          <w:b w:val="0"/>
          <w:color w:val="auto"/>
          <w:sz w:val="20"/>
          <w:szCs w:val="20"/>
        </w:rPr>
      </w:pPr>
      <w:r w:rsidRPr="009A3BC3">
        <w:rPr>
          <w:rFonts w:ascii="Segoe UI" w:hAnsi="Segoe UI" w:cs="Segoe UI"/>
          <w:b w:val="0"/>
          <w:color w:val="auto"/>
          <w:sz w:val="20"/>
          <w:szCs w:val="20"/>
        </w:rPr>
        <w:t>Kirk Risch, sales and marketing director at DEHN Africa, comments, “</w:t>
      </w:r>
      <w:r w:rsidR="00A42D22" w:rsidRPr="009A3BC3">
        <w:rPr>
          <w:rFonts w:ascii="Segoe UI" w:hAnsi="Segoe UI" w:cs="Segoe UI"/>
          <w:b w:val="0"/>
          <w:color w:val="auto"/>
          <w:sz w:val="20"/>
          <w:szCs w:val="20"/>
        </w:rPr>
        <w:t>L</w:t>
      </w:r>
      <w:r w:rsidR="008435AD" w:rsidRPr="009A3BC3">
        <w:rPr>
          <w:rFonts w:ascii="Segoe UI" w:hAnsi="Segoe UI" w:cs="Segoe UI"/>
          <w:b w:val="0"/>
          <w:color w:val="auto"/>
          <w:sz w:val="20"/>
          <w:szCs w:val="20"/>
        </w:rPr>
        <w:t xml:space="preserve">ightning strikes </w:t>
      </w:r>
      <w:r w:rsidR="00A42D22" w:rsidRPr="009A3BC3">
        <w:rPr>
          <w:rFonts w:ascii="Segoe UI" w:hAnsi="Segoe UI" w:cs="Segoe UI"/>
          <w:b w:val="0"/>
          <w:color w:val="auto"/>
          <w:sz w:val="20"/>
          <w:szCs w:val="20"/>
        </w:rPr>
        <w:t xml:space="preserve">to unprotected structures and buildings </w:t>
      </w:r>
      <w:r w:rsidR="008435AD" w:rsidRPr="009A3BC3">
        <w:rPr>
          <w:rFonts w:ascii="Segoe UI" w:hAnsi="Segoe UI" w:cs="Segoe UI"/>
          <w:b w:val="0"/>
          <w:color w:val="auto"/>
          <w:sz w:val="20"/>
          <w:szCs w:val="20"/>
        </w:rPr>
        <w:t xml:space="preserve">can </w:t>
      </w:r>
      <w:r w:rsidR="004E2C05" w:rsidRPr="009A3BC3">
        <w:rPr>
          <w:rFonts w:ascii="Segoe UI" w:hAnsi="Segoe UI" w:cs="Segoe UI"/>
          <w:b w:val="0"/>
          <w:color w:val="auto"/>
          <w:sz w:val="20"/>
          <w:szCs w:val="20"/>
        </w:rPr>
        <w:t xml:space="preserve">cause </w:t>
      </w:r>
      <w:r w:rsidR="006F4B89" w:rsidRPr="009A3BC3">
        <w:rPr>
          <w:rFonts w:ascii="Segoe UI" w:hAnsi="Segoe UI" w:cs="Segoe UI"/>
          <w:b w:val="0"/>
          <w:color w:val="auto"/>
          <w:sz w:val="20"/>
          <w:szCs w:val="20"/>
        </w:rPr>
        <w:t xml:space="preserve">great </w:t>
      </w:r>
      <w:r w:rsidR="004E2C05" w:rsidRPr="009A3BC3">
        <w:rPr>
          <w:rFonts w:ascii="Segoe UI" w:hAnsi="Segoe UI" w:cs="Segoe UI"/>
          <w:b w:val="0"/>
          <w:color w:val="auto"/>
          <w:sz w:val="20"/>
          <w:szCs w:val="20"/>
        </w:rPr>
        <w:t xml:space="preserve">damage to a company’s assets and systems and procedures, </w:t>
      </w:r>
      <w:r w:rsidR="006F4B89" w:rsidRPr="009A3BC3">
        <w:rPr>
          <w:rFonts w:ascii="Segoe UI" w:hAnsi="Segoe UI" w:cs="Segoe UI"/>
          <w:b w:val="0"/>
          <w:color w:val="auto"/>
          <w:sz w:val="20"/>
          <w:szCs w:val="20"/>
        </w:rPr>
        <w:t xml:space="preserve">resulting in </w:t>
      </w:r>
      <w:r w:rsidR="004E2C05" w:rsidRPr="009A3BC3">
        <w:rPr>
          <w:rFonts w:ascii="Segoe UI" w:hAnsi="Segoe UI" w:cs="Segoe UI"/>
          <w:b w:val="0"/>
          <w:color w:val="auto"/>
          <w:sz w:val="20"/>
          <w:szCs w:val="20"/>
        </w:rPr>
        <w:t>c</w:t>
      </w:r>
      <w:r w:rsidR="008435AD" w:rsidRPr="009A3BC3">
        <w:rPr>
          <w:rFonts w:ascii="Segoe UI" w:hAnsi="Segoe UI" w:cs="Segoe UI"/>
          <w:b w:val="0"/>
          <w:color w:val="auto"/>
          <w:sz w:val="20"/>
          <w:szCs w:val="20"/>
        </w:rPr>
        <w:t>ostly delays and service interruptions</w:t>
      </w:r>
      <w:r w:rsidR="006F4B89" w:rsidRPr="009A3BC3">
        <w:rPr>
          <w:rFonts w:ascii="Segoe UI" w:hAnsi="Segoe UI" w:cs="Segoe UI"/>
          <w:b w:val="0"/>
          <w:color w:val="auto"/>
          <w:sz w:val="20"/>
          <w:szCs w:val="20"/>
        </w:rPr>
        <w:t>, which ultimately has a negative effect on a company’s bottom line</w:t>
      </w:r>
      <w:r w:rsidR="008435AD" w:rsidRPr="009A3BC3">
        <w:rPr>
          <w:rFonts w:ascii="Segoe UI" w:hAnsi="Segoe UI" w:cs="Segoe UI"/>
          <w:b w:val="0"/>
          <w:color w:val="auto"/>
          <w:sz w:val="20"/>
          <w:szCs w:val="20"/>
        </w:rPr>
        <w:t>.</w:t>
      </w:r>
      <w:r w:rsidR="004E2C05" w:rsidRPr="009A3BC3">
        <w:rPr>
          <w:rFonts w:ascii="Segoe UI" w:hAnsi="Segoe UI" w:cs="Segoe UI"/>
          <w:b w:val="0"/>
          <w:color w:val="auto"/>
          <w:sz w:val="20"/>
          <w:szCs w:val="20"/>
        </w:rPr>
        <w:t xml:space="preserve"> We were very pleased to be able to assist Jenny Internet’s Constantia</w:t>
      </w:r>
      <w:r w:rsidR="004E2C05" w:rsidRPr="004E2C05">
        <w:rPr>
          <w:rFonts w:ascii="Segoe UI" w:hAnsi="Segoe UI" w:cs="Segoe UI"/>
          <w:b w:val="0"/>
          <w:color w:val="auto"/>
          <w:sz w:val="20"/>
          <w:szCs w:val="20"/>
        </w:rPr>
        <w:t xml:space="preserve"> Kloof operation</w:t>
      </w:r>
      <w:r w:rsidR="00EA2FF5">
        <w:rPr>
          <w:rFonts w:ascii="Segoe UI" w:hAnsi="Segoe UI" w:cs="Segoe UI"/>
          <w:b w:val="0"/>
          <w:color w:val="auto"/>
          <w:sz w:val="20"/>
          <w:szCs w:val="20"/>
        </w:rPr>
        <w:t xml:space="preserve"> and help to protect the business assets from lighting strikes</w:t>
      </w:r>
      <w:r w:rsidR="001525ED">
        <w:rPr>
          <w:rFonts w:ascii="Segoe UI" w:hAnsi="Segoe UI" w:cs="Segoe UI"/>
          <w:b w:val="0"/>
          <w:color w:val="auto"/>
          <w:sz w:val="20"/>
          <w:szCs w:val="20"/>
        </w:rPr>
        <w:t xml:space="preserve"> into the future</w:t>
      </w:r>
      <w:r w:rsidR="00EA2FF5">
        <w:rPr>
          <w:rFonts w:ascii="Segoe UI" w:hAnsi="Segoe UI" w:cs="Segoe UI"/>
          <w:b w:val="0"/>
          <w:color w:val="auto"/>
          <w:sz w:val="20"/>
          <w:szCs w:val="20"/>
        </w:rPr>
        <w:t xml:space="preserve">. </w:t>
      </w:r>
      <w:r w:rsidR="001525ED">
        <w:rPr>
          <w:rFonts w:ascii="Segoe UI" w:hAnsi="Segoe UI" w:cs="Segoe UI"/>
          <w:b w:val="0"/>
          <w:color w:val="auto"/>
          <w:sz w:val="20"/>
          <w:szCs w:val="20"/>
        </w:rPr>
        <w:t xml:space="preserve">There is, of course, </w:t>
      </w:r>
      <w:r w:rsidR="00EA2FF5">
        <w:rPr>
          <w:rFonts w:ascii="Segoe UI" w:hAnsi="Segoe UI" w:cs="Segoe UI"/>
          <w:b w:val="0"/>
          <w:color w:val="auto"/>
          <w:sz w:val="20"/>
          <w:szCs w:val="20"/>
        </w:rPr>
        <w:t>a further advantage in that our systems give additional protection to Jenny Internet’s employees on-site as well</w:t>
      </w:r>
      <w:r w:rsidR="001525ED">
        <w:rPr>
          <w:rFonts w:ascii="Segoe UI" w:hAnsi="Segoe UI" w:cs="Segoe UI"/>
          <w:b w:val="0"/>
          <w:color w:val="auto"/>
          <w:sz w:val="20"/>
          <w:szCs w:val="20"/>
        </w:rPr>
        <w:t xml:space="preserve"> – when looking at lightning protection systems, it is imperative to look at the human safety angle a</w:t>
      </w:r>
      <w:r w:rsidR="00086736">
        <w:rPr>
          <w:rFonts w:ascii="Segoe UI" w:hAnsi="Segoe UI" w:cs="Segoe UI"/>
          <w:b w:val="0"/>
          <w:color w:val="auto"/>
          <w:sz w:val="20"/>
          <w:szCs w:val="20"/>
        </w:rPr>
        <w:t>lso</w:t>
      </w:r>
      <w:r w:rsidR="00EA2FF5">
        <w:rPr>
          <w:rFonts w:ascii="Segoe UI" w:hAnsi="Segoe UI" w:cs="Segoe UI"/>
          <w:b w:val="0"/>
          <w:color w:val="auto"/>
          <w:sz w:val="20"/>
          <w:szCs w:val="20"/>
        </w:rPr>
        <w:t xml:space="preserve">.” </w:t>
      </w:r>
    </w:p>
    <w:p w14:paraId="5C60B112" w14:textId="4CD7D975" w:rsidR="00A85516" w:rsidRDefault="00A85516" w:rsidP="004E2C05">
      <w:pPr>
        <w:spacing w:line="360" w:lineRule="atLeast"/>
        <w:rPr>
          <w:rFonts w:ascii="Segoe UI" w:eastAsiaTheme="majorEastAsia" w:hAnsi="Segoe UI" w:cs="Segoe UI"/>
          <w:bCs/>
          <w:sz w:val="20"/>
          <w:szCs w:val="20"/>
        </w:rPr>
      </w:pPr>
    </w:p>
    <w:p w14:paraId="00E65177" w14:textId="332BD6A4" w:rsidR="007E0013" w:rsidRPr="002C1A22" w:rsidRDefault="002C1A22" w:rsidP="004E2C05">
      <w:pPr>
        <w:spacing w:line="360" w:lineRule="atLeast"/>
        <w:rPr>
          <w:rFonts w:ascii="Segoe UI" w:hAnsi="Segoe UI" w:cs="Segoe UI"/>
          <w:b/>
          <w:sz w:val="20"/>
          <w:szCs w:val="20"/>
        </w:rPr>
      </w:pPr>
      <w:r w:rsidRPr="002C1A22">
        <w:rPr>
          <w:rFonts w:ascii="Segoe UI" w:hAnsi="Segoe UI" w:cs="Segoe UI"/>
          <w:sz w:val="20"/>
          <w:szCs w:val="20"/>
        </w:rPr>
        <w:t xml:space="preserve">Stucky </w:t>
      </w:r>
      <w:r w:rsidR="00CB6867">
        <w:rPr>
          <w:rFonts w:ascii="Segoe UI" w:hAnsi="Segoe UI" w:cs="Segoe UI"/>
          <w:sz w:val="20"/>
          <w:szCs w:val="20"/>
        </w:rPr>
        <w:t>adds that</w:t>
      </w:r>
      <w:r w:rsidRPr="002C1A22">
        <w:rPr>
          <w:rFonts w:ascii="Segoe UI" w:hAnsi="Segoe UI" w:cs="Segoe UI"/>
          <w:sz w:val="20"/>
          <w:szCs w:val="20"/>
        </w:rPr>
        <w:t xml:space="preserve"> the DEHN equipment that Jenny Internet placed on site has already proven its value</w:t>
      </w:r>
      <w:r w:rsidR="008E4C65">
        <w:rPr>
          <w:rFonts w:ascii="Segoe UI" w:hAnsi="Segoe UI" w:cs="Segoe UI"/>
          <w:sz w:val="20"/>
          <w:szCs w:val="20"/>
        </w:rPr>
        <w:t xml:space="preserve">. </w:t>
      </w:r>
      <w:r>
        <w:rPr>
          <w:rFonts w:ascii="Segoe UI" w:hAnsi="Segoe UI" w:cs="Segoe UI"/>
          <w:sz w:val="20"/>
          <w:szCs w:val="20"/>
        </w:rPr>
        <w:t xml:space="preserve">He </w:t>
      </w:r>
      <w:r w:rsidR="00067429">
        <w:rPr>
          <w:rFonts w:ascii="Segoe UI" w:hAnsi="Segoe UI" w:cs="Segoe UI"/>
          <w:sz w:val="20"/>
          <w:szCs w:val="20"/>
        </w:rPr>
        <w:t>explains</w:t>
      </w:r>
      <w:r>
        <w:rPr>
          <w:rFonts w:ascii="Segoe UI" w:hAnsi="Segoe UI" w:cs="Segoe UI"/>
          <w:sz w:val="20"/>
          <w:szCs w:val="20"/>
        </w:rPr>
        <w:t xml:space="preserve">, </w:t>
      </w:r>
      <w:r w:rsidRPr="002C1A22">
        <w:rPr>
          <w:rFonts w:ascii="Segoe UI" w:hAnsi="Segoe UI" w:cs="Segoe UI"/>
          <w:sz w:val="20"/>
          <w:szCs w:val="20"/>
        </w:rPr>
        <w:t>“</w:t>
      </w:r>
      <w:r w:rsidR="008E4C65">
        <w:rPr>
          <w:rFonts w:ascii="Segoe UI" w:hAnsi="Segoe UI" w:cs="Segoe UI"/>
          <w:sz w:val="20"/>
          <w:szCs w:val="20"/>
        </w:rPr>
        <w:t>O</w:t>
      </w:r>
      <w:r w:rsidR="008E4C65" w:rsidRPr="002C1A22">
        <w:rPr>
          <w:rFonts w:ascii="Segoe UI" w:hAnsi="Segoe UI" w:cs="Segoe UI"/>
          <w:sz w:val="20"/>
          <w:szCs w:val="20"/>
        </w:rPr>
        <w:t xml:space="preserve">ver time, the company’s savings on insurance and downtime will </w:t>
      </w:r>
      <w:r w:rsidR="008E4C65">
        <w:rPr>
          <w:rFonts w:ascii="Segoe UI" w:hAnsi="Segoe UI" w:cs="Segoe UI"/>
          <w:sz w:val="20"/>
          <w:szCs w:val="20"/>
        </w:rPr>
        <w:t>improve the financial picture even more</w:t>
      </w:r>
      <w:r w:rsidR="008E4C65" w:rsidRPr="002C1A22">
        <w:rPr>
          <w:rFonts w:ascii="Segoe UI" w:hAnsi="Segoe UI" w:cs="Segoe UI"/>
          <w:sz w:val="20"/>
          <w:szCs w:val="20"/>
        </w:rPr>
        <w:t>.</w:t>
      </w:r>
      <w:r w:rsidR="008E4C65">
        <w:rPr>
          <w:rFonts w:ascii="Segoe UI" w:hAnsi="Segoe UI" w:cs="Segoe UI"/>
          <w:sz w:val="20"/>
          <w:szCs w:val="20"/>
        </w:rPr>
        <w:t xml:space="preserve"> </w:t>
      </w:r>
      <w:r>
        <w:rPr>
          <w:rFonts w:ascii="Segoe UI" w:hAnsi="Segoe UI" w:cs="Segoe UI"/>
          <w:sz w:val="20"/>
          <w:szCs w:val="20"/>
        </w:rPr>
        <w:t xml:space="preserve">In addition, we can see a </w:t>
      </w:r>
      <w:r w:rsidR="008E4C65">
        <w:rPr>
          <w:rFonts w:ascii="Segoe UI" w:hAnsi="Segoe UI" w:cs="Segoe UI"/>
          <w:sz w:val="20"/>
          <w:szCs w:val="20"/>
        </w:rPr>
        <w:t xml:space="preserve">further </w:t>
      </w:r>
      <w:r>
        <w:rPr>
          <w:rFonts w:ascii="Segoe UI" w:hAnsi="Segoe UI" w:cs="Segoe UI"/>
          <w:sz w:val="20"/>
          <w:szCs w:val="20"/>
        </w:rPr>
        <w:t xml:space="preserve">value-add to the business going forward, in that our sales department has already been able to </w:t>
      </w:r>
      <w:r w:rsidR="00CB6867">
        <w:rPr>
          <w:rFonts w:ascii="Segoe UI" w:hAnsi="Segoe UI" w:cs="Segoe UI"/>
          <w:sz w:val="20"/>
          <w:szCs w:val="20"/>
        </w:rPr>
        <w:t xml:space="preserve">accommodate </w:t>
      </w:r>
      <w:r>
        <w:rPr>
          <w:rFonts w:ascii="Segoe UI" w:hAnsi="Segoe UI" w:cs="Segoe UI"/>
          <w:sz w:val="20"/>
          <w:szCs w:val="20"/>
        </w:rPr>
        <w:t xml:space="preserve">customers that require higher service level agreements on the site, and the success of this DEHN lightning solution in Constantia Kloof </w:t>
      </w:r>
      <w:r w:rsidR="009A3BC3">
        <w:rPr>
          <w:rFonts w:ascii="Segoe UI" w:hAnsi="Segoe UI" w:cs="Segoe UI"/>
          <w:sz w:val="20"/>
          <w:szCs w:val="20"/>
        </w:rPr>
        <w:t>h</w:t>
      </w:r>
      <w:r>
        <w:rPr>
          <w:rFonts w:ascii="Segoe UI" w:hAnsi="Segoe UI" w:cs="Segoe UI"/>
          <w:sz w:val="20"/>
          <w:szCs w:val="20"/>
        </w:rPr>
        <w:t xml:space="preserve">as given them the confidence to sell these solutions in the market. </w:t>
      </w:r>
      <w:r w:rsidR="008E4C65">
        <w:rPr>
          <w:rFonts w:ascii="Segoe UI" w:hAnsi="Segoe UI" w:cs="Segoe UI"/>
          <w:sz w:val="20"/>
          <w:szCs w:val="20"/>
        </w:rPr>
        <w:t xml:space="preserve">Knowing that we can </w:t>
      </w:r>
      <w:r>
        <w:rPr>
          <w:rFonts w:ascii="Segoe UI" w:hAnsi="Segoe UI" w:cs="Segoe UI"/>
          <w:sz w:val="20"/>
          <w:szCs w:val="20"/>
        </w:rPr>
        <w:t>provid</w:t>
      </w:r>
      <w:r w:rsidR="008E4C65">
        <w:rPr>
          <w:rFonts w:ascii="Segoe UI" w:hAnsi="Segoe UI" w:cs="Segoe UI"/>
          <w:sz w:val="20"/>
          <w:szCs w:val="20"/>
        </w:rPr>
        <w:t xml:space="preserve">e </w:t>
      </w:r>
      <w:r>
        <w:rPr>
          <w:rFonts w:ascii="Segoe UI" w:hAnsi="Segoe UI" w:cs="Segoe UI"/>
          <w:sz w:val="20"/>
          <w:szCs w:val="20"/>
        </w:rPr>
        <w:t>a reliable service to customers is very important for an internet service provider</w:t>
      </w:r>
      <w:r w:rsidR="008E4C65">
        <w:rPr>
          <w:rFonts w:ascii="Segoe UI" w:hAnsi="Segoe UI" w:cs="Segoe UI"/>
          <w:sz w:val="20"/>
          <w:szCs w:val="20"/>
        </w:rPr>
        <w:t xml:space="preserve">, as it </w:t>
      </w:r>
      <w:r>
        <w:rPr>
          <w:rFonts w:ascii="Segoe UI" w:hAnsi="Segoe UI" w:cs="Segoe UI"/>
          <w:sz w:val="20"/>
          <w:szCs w:val="20"/>
        </w:rPr>
        <w:t xml:space="preserve">could mean the difference between a customer that stays for just a few months, or one that </w:t>
      </w:r>
      <w:r w:rsidR="0037363B">
        <w:rPr>
          <w:rFonts w:ascii="Segoe UI" w:hAnsi="Segoe UI" w:cs="Segoe UI"/>
          <w:sz w:val="20"/>
          <w:szCs w:val="20"/>
        </w:rPr>
        <w:t xml:space="preserve">remains </w:t>
      </w:r>
      <w:r>
        <w:rPr>
          <w:rFonts w:ascii="Segoe UI" w:hAnsi="Segoe UI" w:cs="Segoe UI"/>
          <w:sz w:val="20"/>
          <w:szCs w:val="20"/>
        </w:rPr>
        <w:t>with us for years.</w:t>
      </w:r>
    </w:p>
    <w:p w14:paraId="311ED790" w14:textId="6E58A622" w:rsidR="00BD0F1B" w:rsidRPr="009A3BC3" w:rsidRDefault="0037363B" w:rsidP="00BD0F1B">
      <w:pPr>
        <w:pStyle w:val="Heading3"/>
        <w:shd w:val="clear" w:color="auto" w:fill="FFFFFF"/>
        <w:spacing w:line="360" w:lineRule="atLeast"/>
        <w:jc w:val="both"/>
        <w:rPr>
          <w:rFonts w:ascii="Segoe UI" w:hAnsi="Segoe UI" w:cs="Segoe UI"/>
          <w:b w:val="0"/>
          <w:color w:val="000000"/>
          <w:sz w:val="20"/>
          <w:szCs w:val="20"/>
        </w:rPr>
      </w:pPr>
      <w:r w:rsidRPr="00A85516">
        <w:rPr>
          <w:rFonts w:ascii="Segoe UI" w:hAnsi="Segoe UI" w:cs="Segoe UI"/>
          <w:b w:val="0"/>
          <w:color w:val="auto"/>
          <w:sz w:val="20"/>
          <w:szCs w:val="20"/>
        </w:rPr>
        <w:lastRenderedPageBreak/>
        <w:t>“I</w:t>
      </w:r>
      <w:r w:rsidR="00BD0F1B" w:rsidRPr="00A85516">
        <w:rPr>
          <w:rFonts w:ascii="Segoe UI" w:hAnsi="Segoe UI" w:cs="Segoe UI"/>
          <w:b w:val="0"/>
          <w:color w:val="auto"/>
          <w:sz w:val="20"/>
          <w:szCs w:val="20"/>
        </w:rPr>
        <w:t xml:space="preserve">n addition to placing </w:t>
      </w:r>
      <w:r w:rsidRPr="00A85516">
        <w:rPr>
          <w:rFonts w:ascii="Segoe UI" w:hAnsi="Segoe UI" w:cs="Segoe UI"/>
          <w:b w:val="0"/>
          <w:color w:val="auto"/>
          <w:sz w:val="20"/>
          <w:szCs w:val="20"/>
        </w:rPr>
        <w:t>our</w:t>
      </w:r>
      <w:r w:rsidR="00BD0F1B" w:rsidRPr="00A85516">
        <w:rPr>
          <w:rFonts w:ascii="Segoe UI" w:hAnsi="Segoe UI" w:cs="Segoe UI"/>
          <w:b w:val="0"/>
          <w:color w:val="auto"/>
          <w:sz w:val="20"/>
          <w:szCs w:val="20"/>
        </w:rPr>
        <w:t xml:space="preserve"> trust in German quality and reliability, DEHN provides a solution rather than only selling products, and its</w:t>
      </w:r>
      <w:r w:rsidRPr="00A85516">
        <w:rPr>
          <w:rFonts w:ascii="Segoe UI" w:hAnsi="Segoe UI" w:cs="Segoe UI"/>
          <w:b w:val="0"/>
          <w:color w:val="auto"/>
          <w:sz w:val="20"/>
          <w:szCs w:val="20"/>
        </w:rPr>
        <w:t xml:space="preserve"> </w:t>
      </w:r>
      <w:r w:rsidR="00BD0F1B" w:rsidRPr="00A85516">
        <w:rPr>
          <w:rFonts w:ascii="Segoe UI" w:hAnsi="Segoe UI" w:cs="Segoe UI"/>
          <w:b w:val="0"/>
          <w:color w:val="auto"/>
          <w:sz w:val="20"/>
          <w:szCs w:val="20"/>
        </w:rPr>
        <w:t>engineers are</w:t>
      </w:r>
      <w:r w:rsidR="00BD0F1B">
        <w:rPr>
          <w:rFonts w:ascii="Segoe UI" w:hAnsi="Segoe UI" w:cs="Segoe UI"/>
          <w:b w:val="0"/>
          <w:color w:val="auto"/>
          <w:sz w:val="20"/>
          <w:szCs w:val="20"/>
        </w:rPr>
        <w:t xml:space="preserve"> extremely knowledgeable about their field</w:t>
      </w:r>
      <w:r w:rsidR="00512658">
        <w:rPr>
          <w:rFonts w:ascii="Segoe UI" w:hAnsi="Segoe UI" w:cs="Segoe UI"/>
          <w:b w:val="0"/>
          <w:color w:val="auto"/>
          <w:sz w:val="20"/>
          <w:szCs w:val="20"/>
        </w:rPr>
        <w:t xml:space="preserve">. </w:t>
      </w:r>
      <w:r w:rsidR="00BD0F1B" w:rsidRPr="00BD0F1B">
        <w:rPr>
          <w:rFonts w:ascii="Segoe UI" w:hAnsi="Segoe UI" w:cs="Segoe UI"/>
          <w:b w:val="0"/>
          <w:color w:val="auto"/>
          <w:sz w:val="20"/>
          <w:szCs w:val="20"/>
        </w:rPr>
        <w:t xml:space="preserve">This </w:t>
      </w:r>
      <w:r w:rsidR="00512658">
        <w:rPr>
          <w:rFonts w:ascii="Segoe UI" w:hAnsi="Segoe UI" w:cs="Segoe UI"/>
          <w:b w:val="0"/>
          <w:color w:val="auto"/>
          <w:sz w:val="20"/>
          <w:szCs w:val="20"/>
        </w:rPr>
        <w:t xml:space="preserve">allowed </w:t>
      </w:r>
      <w:r w:rsidR="007E0013" w:rsidRPr="00BD0F1B">
        <w:rPr>
          <w:rFonts w:ascii="Segoe UI" w:hAnsi="Segoe UI" w:cs="Segoe UI"/>
          <w:b w:val="0"/>
          <w:color w:val="000000"/>
          <w:sz w:val="20"/>
          <w:szCs w:val="20"/>
        </w:rPr>
        <w:t>us to trust that the planning, products and implementation all fit</w:t>
      </w:r>
      <w:r w:rsidR="00512658">
        <w:rPr>
          <w:rFonts w:ascii="Segoe UI" w:hAnsi="Segoe UI" w:cs="Segoe UI"/>
          <w:b w:val="0"/>
          <w:color w:val="000000"/>
          <w:sz w:val="20"/>
          <w:szCs w:val="20"/>
        </w:rPr>
        <w:t>ted</w:t>
      </w:r>
      <w:r w:rsidR="007E0013" w:rsidRPr="00BD0F1B">
        <w:rPr>
          <w:rFonts w:ascii="Segoe UI" w:hAnsi="Segoe UI" w:cs="Segoe UI"/>
          <w:b w:val="0"/>
          <w:color w:val="000000"/>
          <w:sz w:val="20"/>
          <w:szCs w:val="20"/>
        </w:rPr>
        <w:t xml:space="preserve"> together to create a solution.</w:t>
      </w:r>
      <w:r w:rsidR="00BD0F1B" w:rsidRPr="00BD0F1B">
        <w:rPr>
          <w:rFonts w:ascii="Segoe UI" w:hAnsi="Segoe UI" w:cs="Segoe UI"/>
          <w:b w:val="0"/>
          <w:color w:val="000000"/>
          <w:sz w:val="20"/>
          <w:szCs w:val="20"/>
        </w:rPr>
        <w:t xml:space="preserve"> DEHN’s employees really know what they are talking about when </w:t>
      </w:r>
      <w:r w:rsidR="007E0013" w:rsidRPr="00BD0F1B">
        <w:rPr>
          <w:rFonts w:ascii="Segoe UI" w:hAnsi="Segoe UI" w:cs="Segoe UI"/>
          <w:b w:val="0"/>
          <w:color w:val="000000"/>
          <w:sz w:val="20"/>
          <w:szCs w:val="20"/>
        </w:rPr>
        <w:t xml:space="preserve">it comes to lightning and electrical damage. </w:t>
      </w:r>
      <w:r w:rsidR="00BD0F1B" w:rsidRPr="00BD0F1B">
        <w:rPr>
          <w:rFonts w:ascii="Segoe UI" w:hAnsi="Segoe UI" w:cs="Segoe UI"/>
          <w:b w:val="0"/>
          <w:color w:val="000000"/>
          <w:sz w:val="20"/>
          <w:szCs w:val="20"/>
        </w:rPr>
        <w:t>T</w:t>
      </w:r>
      <w:r w:rsidR="007E0013" w:rsidRPr="00BD0F1B">
        <w:rPr>
          <w:rFonts w:ascii="Segoe UI" w:hAnsi="Segoe UI" w:cs="Segoe UI"/>
          <w:b w:val="0"/>
          <w:color w:val="000000"/>
          <w:sz w:val="20"/>
          <w:szCs w:val="20"/>
        </w:rPr>
        <w:t xml:space="preserve">hey </w:t>
      </w:r>
      <w:r w:rsidR="00BD0F1B" w:rsidRPr="00BD0F1B">
        <w:rPr>
          <w:rFonts w:ascii="Segoe UI" w:hAnsi="Segoe UI" w:cs="Segoe UI"/>
          <w:b w:val="0"/>
          <w:color w:val="000000"/>
          <w:sz w:val="20"/>
          <w:szCs w:val="20"/>
        </w:rPr>
        <w:t xml:space="preserve">clarified </w:t>
      </w:r>
      <w:r w:rsidR="007E0013" w:rsidRPr="00BD0F1B">
        <w:rPr>
          <w:rFonts w:ascii="Segoe UI" w:hAnsi="Segoe UI" w:cs="Segoe UI"/>
          <w:b w:val="0"/>
          <w:color w:val="000000"/>
          <w:sz w:val="20"/>
          <w:szCs w:val="20"/>
        </w:rPr>
        <w:t xml:space="preserve">a few myths </w:t>
      </w:r>
      <w:r w:rsidR="00512658">
        <w:rPr>
          <w:rFonts w:ascii="Segoe UI" w:hAnsi="Segoe UI" w:cs="Segoe UI"/>
          <w:b w:val="0"/>
          <w:color w:val="000000"/>
          <w:sz w:val="20"/>
          <w:szCs w:val="20"/>
        </w:rPr>
        <w:t xml:space="preserve">about </w:t>
      </w:r>
      <w:r w:rsidR="007E0013" w:rsidRPr="00BD0F1B">
        <w:rPr>
          <w:rFonts w:ascii="Segoe UI" w:hAnsi="Segoe UI" w:cs="Segoe UI"/>
          <w:b w:val="0"/>
          <w:color w:val="000000"/>
          <w:sz w:val="20"/>
          <w:szCs w:val="20"/>
        </w:rPr>
        <w:t xml:space="preserve">lightning </w:t>
      </w:r>
      <w:r w:rsidR="00512658">
        <w:rPr>
          <w:rFonts w:ascii="Segoe UI" w:hAnsi="Segoe UI" w:cs="Segoe UI"/>
          <w:b w:val="0"/>
          <w:color w:val="000000"/>
          <w:sz w:val="20"/>
          <w:szCs w:val="20"/>
        </w:rPr>
        <w:t xml:space="preserve">for us </w:t>
      </w:r>
      <w:r w:rsidR="007E0013" w:rsidRPr="00BD0F1B">
        <w:rPr>
          <w:rFonts w:ascii="Segoe UI" w:hAnsi="Segoe UI" w:cs="Segoe UI"/>
          <w:b w:val="0"/>
          <w:color w:val="000000"/>
          <w:sz w:val="20"/>
          <w:szCs w:val="20"/>
        </w:rPr>
        <w:t xml:space="preserve">and helped us </w:t>
      </w:r>
      <w:r w:rsidR="00512658">
        <w:rPr>
          <w:rFonts w:ascii="Segoe UI" w:hAnsi="Segoe UI" w:cs="Segoe UI"/>
          <w:b w:val="0"/>
          <w:color w:val="000000"/>
          <w:sz w:val="20"/>
          <w:szCs w:val="20"/>
        </w:rPr>
        <w:t xml:space="preserve">to </w:t>
      </w:r>
      <w:r w:rsidR="007E0013" w:rsidRPr="009A3BC3">
        <w:rPr>
          <w:rFonts w:ascii="Segoe UI" w:hAnsi="Segoe UI" w:cs="Segoe UI"/>
          <w:b w:val="0"/>
          <w:color w:val="000000"/>
          <w:sz w:val="20"/>
          <w:szCs w:val="20"/>
        </w:rPr>
        <w:t xml:space="preserve">understand the science behind lightning </w:t>
      </w:r>
      <w:r w:rsidR="00512658" w:rsidRPr="009A3BC3">
        <w:rPr>
          <w:rFonts w:ascii="Segoe UI" w:hAnsi="Segoe UI" w:cs="Segoe UI"/>
          <w:b w:val="0"/>
          <w:color w:val="000000"/>
          <w:sz w:val="20"/>
          <w:szCs w:val="20"/>
        </w:rPr>
        <w:t>protection</w:t>
      </w:r>
      <w:r w:rsidR="007E0013" w:rsidRPr="009A3BC3">
        <w:rPr>
          <w:rFonts w:ascii="Segoe UI" w:hAnsi="Segoe UI" w:cs="Segoe UI"/>
          <w:b w:val="0"/>
          <w:color w:val="000000"/>
          <w:sz w:val="20"/>
          <w:szCs w:val="20"/>
        </w:rPr>
        <w:t>.</w:t>
      </w:r>
      <w:r w:rsidR="00BD0F1B" w:rsidRPr="009A3BC3">
        <w:rPr>
          <w:rFonts w:ascii="Segoe UI" w:hAnsi="Segoe UI" w:cs="Segoe UI"/>
          <w:b w:val="0"/>
          <w:color w:val="000000"/>
          <w:sz w:val="20"/>
          <w:szCs w:val="20"/>
        </w:rPr>
        <w:t xml:space="preserve">” </w:t>
      </w:r>
    </w:p>
    <w:p w14:paraId="7656F0F4" w14:textId="76B5D520" w:rsidR="00861D38" w:rsidRPr="009A3BC3" w:rsidRDefault="00861D38" w:rsidP="00861D38">
      <w:pPr>
        <w:pStyle w:val="Heading3"/>
        <w:shd w:val="clear" w:color="auto" w:fill="FFFFFF"/>
        <w:spacing w:line="360" w:lineRule="atLeast"/>
        <w:jc w:val="both"/>
        <w:rPr>
          <w:rFonts w:ascii="Segoe UI" w:hAnsi="Segoe UI" w:cs="Segoe UI"/>
          <w:b w:val="0"/>
          <w:color w:val="000000"/>
          <w:sz w:val="20"/>
          <w:szCs w:val="20"/>
        </w:rPr>
      </w:pPr>
      <w:r w:rsidRPr="009A3BC3">
        <w:rPr>
          <w:rFonts w:ascii="Segoe UI" w:hAnsi="Segoe UI" w:cs="Segoe UI"/>
          <w:b w:val="0"/>
          <w:color w:val="000000"/>
          <w:sz w:val="20"/>
          <w:szCs w:val="20"/>
        </w:rPr>
        <w:t xml:space="preserve">Risch adds, “From a technical perspective, the earthing and lightning protection solution (LPS) included DEHN Africa’s market leading product, High Voltage Insulation cable (HVI®). The installation of the LPS was carried out by Pontins, </w:t>
      </w:r>
      <w:r w:rsidR="009A3BC3" w:rsidRPr="009A3BC3">
        <w:rPr>
          <w:rFonts w:ascii="Segoe UI" w:hAnsi="Segoe UI" w:cs="Segoe UI"/>
          <w:b w:val="0"/>
          <w:color w:val="000000"/>
          <w:sz w:val="20"/>
          <w:szCs w:val="20"/>
        </w:rPr>
        <w:t xml:space="preserve">one of </w:t>
      </w:r>
      <w:r w:rsidRPr="009A3BC3">
        <w:rPr>
          <w:rFonts w:ascii="Segoe UI" w:hAnsi="Segoe UI" w:cs="Segoe UI"/>
          <w:b w:val="0"/>
          <w:color w:val="000000"/>
          <w:sz w:val="20"/>
          <w:szCs w:val="20"/>
        </w:rPr>
        <w:t>DEHN Africa’s accredited installation partner</w:t>
      </w:r>
      <w:r w:rsidR="009A3BC3" w:rsidRPr="009A3BC3">
        <w:rPr>
          <w:rFonts w:ascii="Segoe UI" w:hAnsi="Segoe UI" w:cs="Segoe UI"/>
          <w:b w:val="0"/>
          <w:color w:val="000000"/>
          <w:sz w:val="20"/>
          <w:szCs w:val="20"/>
        </w:rPr>
        <w:t>s</w:t>
      </w:r>
      <w:r w:rsidRPr="009A3BC3">
        <w:rPr>
          <w:rFonts w:ascii="Segoe UI" w:hAnsi="Segoe UI" w:cs="Segoe UI"/>
          <w:b w:val="0"/>
          <w:color w:val="000000"/>
          <w:sz w:val="20"/>
          <w:szCs w:val="20"/>
        </w:rPr>
        <w:t xml:space="preserve">.” </w:t>
      </w:r>
    </w:p>
    <w:p w14:paraId="11749FC4" w14:textId="551383C8" w:rsidR="007E0013" w:rsidRDefault="00BD0F1B" w:rsidP="00BD0F1B">
      <w:pPr>
        <w:pStyle w:val="Heading3"/>
        <w:shd w:val="clear" w:color="auto" w:fill="FFFFFF"/>
        <w:spacing w:line="360" w:lineRule="atLeast"/>
        <w:jc w:val="both"/>
        <w:rPr>
          <w:rFonts w:ascii="Segoe UI" w:hAnsi="Segoe UI" w:cs="Segoe UI"/>
          <w:b w:val="0"/>
          <w:color w:val="000000"/>
          <w:sz w:val="20"/>
          <w:szCs w:val="20"/>
        </w:rPr>
      </w:pPr>
      <w:r w:rsidRPr="009A3BC3">
        <w:rPr>
          <w:rFonts w:ascii="Segoe UI" w:hAnsi="Segoe UI" w:cs="Segoe UI"/>
          <w:b w:val="0"/>
          <w:color w:val="000000"/>
          <w:sz w:val="20"/>
          <w:szCs w:val="20"/>
        </w:rPr>
        <w:t>Stucky conclude</w:t>
      </w:r>
      <w:r w:rsidR="00CD18C2" w:rsidRPr="009A3BC3">
        <w:rPr>
          <w:rFonts w:ascii="Segoe UI" w:hAnsi="Segoe UI" w:cs="Segoe UI"/>
          <w:b w:val="0"/>
          <w:color w:val="000000"/>
          <w:sz w:val="20"/>
          <w:szCs w:val="20"/>
        </w:rPr>
        <w:t>s</w:t>
      </w:r>
      <w:r w:rsidRPr="009A3BC3">
        <w:rPr>
          <w:rFonts w:ascii="Segoe UI" w:hAnsi="Segoe UI" w:cs="Segoe UI"/>
          <w:b w:val="0"/>
          <w:color w:val="000000"/>
          <w:sz w:val="20"/>
          <w:szCs w:val="20"/>
        </w:rPr>
        <w:t>, “I</w:t>
      </w:r>
      <w:r w:rsidR="007E0013" w:rsidRPr="009A3BC3">
        <w:rPr>
          <w:rFonts w:ascii="Segoe UI" w:hAnsi="Segoe UI" w:cs="Segoe UI"/>
          <w:b w:val="0"/>
          <w:color w:val="000000"/>
          <w:sz w:val="20"/>
          <w:szCs w:val="20"/>
        </w:rPr>
        <w:t xml:space="preserve"> would recommend </w:t>
      </w:r>
      <w:r w:rsidRPr="009A3BC3">
        <w:rPr>
          <w:rFonts w:ascii="Segoe UI" w:hAnsi="Segoe UI" w:cs="Segoe UI"/>
          <w:b w:val="0"/>
          <w:color w:val="000000"/>
          <w:sz w:val="20"/>
          <w:szCs w:val="20"/>
        </w:rPr>
        <w:t xml:space="preserve">that </w:t>
      </w:r>
      <w:r w:rsidR="007E0013" w:rsidRPr="009A3BC3">
        <w:rPr>
          <w:rFonts w:ascii="Segoe UI" w:hAnsi="Segoe UI" w:cs="Segoe UI"/>
          <w:b w:val="0"/>
          <w:color w:val="000000"/>
          <w:sz w:val="20"/>
          <w:szCs w:val="20"/>
        </w:rPr>
        <w:t xml:space="preserve">any business </w:t>
      </w:r>
      <w:r w:rsidR="00A269D8" w:rsidRPr="009A3BC3">
        <w:rPr>
          <w:rFonts w:ascii="Segoe UI" w:hAnsi="Segoe UI" w:cs="Segoe UI"/>
          <w:b w:val="0"/>
          <w:color w:val="000000"/>
          <w:sz w:val="20"/>
          <w:szCs w:val="20"/>
        </w:rPr>
        <w:t xml:space="preserve">owner </w:t>
      </w:r>
      <w:r w:rsidRPr="009A3BC3">
        <w:rPr>
          <w:rFonts w:ascii="Segoe UI" w:hAnsi="Segoe UI" w:cs="Segoe UI"/>
          <w:b w:val="0"/>
          <w:color w:val="000000"/>
          <w:sz w:val="20"/>
          <w:szCs w:val="20"/>
        </w:rPr>
        <w:t xml:space="preserve">with </w:t>
      </w:r>
      <w:r w:rsidR="007E0013" w:rsidRPr="009A3BC3">
        <w:rPr>
          <w:rFonts w:ascii="Segoe UI" w:hAnsi="Segoe UI" w:cs="Segoe UI"/>
          <w:b w:val="0"/>
          <w:color w:val="000000"/>
          <w:sz w:val="20"/>
          <w:szCs w:val="20"/>
        </w:rPr>
        <w:t xml:space="preserve">costly machinery </w:t>
      </w:r>
      <w:r w:rsidRPr="009A3BC3">
        <w:rPr>
          <w:rFonts w:ascii="Segoe UI" w:hAnsi="Segoe UI" w:cs="Segoe UI"/>
          <w:b w:val="0"/>
          <w:color w:val="000000"/>
          <w:sz w:val="20"/>
          <w:szCs w:val="20"/>
        </w:rPr>
        <w:t xml:space="preserve">and </w:t>
      </w:r>
      <w:r w:rsidR="007E0013" w:rsidRPr="009A3BC3">
        <w:rPr>
          <w:rFonts w:ascii="Segoe UI" w:hAnsi="Segoe UI" w:cs="Segoe UI"/>
          <w:b w:val="0"/>
          <w:color w:val="000000"/>
          <w:sz w:val="20"/>
          <w:szCs w:val="20"/>
        </w:rPr>
        <w:t>equipment</w:t>
      </w:r>
      <w:r w:rsidR="007E0013" w:rsidRPr="00BD0F1B">
        <w:rPr>
          <w:rFonts w:ascii="Segoe UI" w:hAnsi="Segoe UI" w:cs="Segoe UI"/>
          <w:b w:val="0"/>
          <w:color w:val="000000"/>
          <w:sz w:val="20"/>
          <w:szCs w:val="20"/>
        </w:rPr>
        <w:t xml:space="preserve"> that </w:t>
      </w:r>
      <w:r>
        <w:rPr>
          <w:rFonts w:ascii="Segoe UI" w:hAnsi="Segoe UI" w:cs="Segoe UI"/>
          <w:b w:val="0"/>
          <w:color w:val="000000"/>
          <w:sz w:val="20"/>
          <w:szCs w:val="20"/>
        </w:rPr>
        <w:t xml:space="preserve">is </w:t>
      </w:r>
      <w:r w:rsidR="007E0013" w:rsidRPr="00BD0F1B">
        <w:rPr>
          <w:rFonts w:ascii="Segoe UI" w:hAnsi="Segoe UI" w:cs="Segoe UI"/>
          <w:b w:val="0"/>
          <w:color w:val="000000"/>
          <w:sz w:val="20"/>
          <w:szCs w:val="20"/>
        </w:rPr>
        <w:t xml:space="preserve">prone to lightning and electrical damage </w:t>
      </w:r>
      <w:r>
        <w:rPr>
          <w:rFonts w:ascii="Segoe UI" w:hAnsi="Segoe UI" w:cs="Segoe UI"/>
          <w:b w:val="0"/>
          <w:color w:val="000000"/>
          <w:sz w:val="20"/>
          <w:szCs w:val="20"/>
        </w:rPr>
        <w:t xml:space="preserve">should </w:t>
      </w:r>
      <w:r w:rsidR="009C025A">
        <w:rPr>
          <w:rFonts w:ascii="Segoe UI" w:hAnsi="Segoe UI" w:cs="Segoe UI"/>
          <w:b w:val="0"/>
          <w:color w:val="000000"/>
          <w:sz w:val="20"/>
          <w:szCs w:val="20"/>
        </w:rPr>
        <w:t xml:space="preserve">talk to </w:t>
      </w:r>
      <w:r w:rsidR="007E0013" w:rsidRPr="00BD0F1B">
        <w:rPr>
          <w:rFonts w:ascii="Segoe UI" w:hAnsi="Segoe UI" w:cs="Segoe UI"/>
          <w:b w:val="0"/>
          <w:color w:val="000000"/>
          <w:sz w:val="20"/>
          <w:szCs w:val="20"/>
        </w:rPr>
        <w:t>DEHN</w:t>
      </w:r>
      <w:r w:rsidR="009C025A">
        <w:rPr>
          <w:rFonts w:ascii="Segoe UI" w:hAnsi="Segoe UI" w:cs="Segoe UI"/>
          <w:b w:val="0"/>
          <w:color w:val="000000"/>
          <w:sz w:val="20"/>
          <w:szCs w:val="20"/>
        </w:rPr>
        <w:t xml:space="preserve"> Africa</w:t>
      </w:r>
      <w:r w:rsidR="007E0013" w:rsidRPr="00BD0F1B">
        <w:rPr>
          <w:rFonts w:ascii="Segoe UI" w:hAnsi="Segoe UI" w:cs="Segoe UI"/>
          <w:b w:val="0"/>
          <w:color w:val="000000"/>
          <w:sz w:val="20"/>
          <w:szCs w:val="20"/>
        </w:rPr>
        <w:t>.</w:t>
      </w:r>
      <w:r>
        <w:rPr>
          <w:rFonts w:ascii="Segoe UI" w:hAnsi="Segoe UI" w:cs="Segoe UI"/>
          <w:b w:val="0"/>
          <w:color w:val="000000"/>
          <w:sz w:val="20"/>
          <w:szCs w:val="20"/>
        </w:rPr>
        <w:t xml:space="preserve"> </w:t>
      </w:r>
      <w:r w:rsidR="007E0013" w:rsidRPr="00BD0F1B">
        <w:rPr>
          <w:rFonts w:ascii="Segoe UI" w:hAnsi="Segoe UI" w:cs="Segoe UI"/>
          <w:b w:val="0"/>
          <w:color w:val="000000"/>
          <w:sz w:val="20"/>
          <w:szCs w:val="20"/>
        </w:rPr>
        <w:t xml:space="preserve">You </w:t>
      </w:r>
      <w:r w:rsidRPr="00BD0F1B">
        <w:rPr>
          <w:rFonts w:ascii="Segoe UI" w:hAnsi="Segoe UI" w:cs="Segoe UI"/>
          <w:b w:val="0"/>
          <w:color w:val="000000"/>
          <w:sz w:val="20"/>
          <w:szCs w:val="20"/>
        </w:rPr>
        <w:t xml:space="preserve">should be able to offset </w:t>
      </w:r>
      <w:r w:rsidR="007E0013" w:rsidRPr="00BD0F1B">
        <w:rPr>
          <w:rFonts w:ascii="Segoe UI" w:hAnsi="Segoe UI" w:cs="Segoe UI"/>
          <w:b w:val="0"/>
          <w:color w:val="000000"/>
          <w:sz w:val="20"/>
          <w:szCs w:val="20"/>
        </w:rPr>
        <w:t>likely insurance costs against a solution price</w:t>
      </w:r>
      <w:r w:rsidRPr="00BD0F1B">
        <w:rPr>
          <w:rFonts w:ascii="Segoe UI" w:hAnsi="Segoe UI" w:cs="Segoe UI"/>
          <w:b w:val="0"/>
          <w:color w:val="000000"/>
          <w:sz w:val="20"/>
          <w:szCs w:val="20"/>
        </w:rPr>
        <w:t>,</w:t>
      </w:r>
      <w:r w:rsidR="007E0013" w:rsidRPr="00BD0F1B">
        <w:rPr>
          <w:rFonts w:ascii="Segoe UI" w:hAnsi="Segoe UI" w:cs="Segoe UI"/>
          <w:b w:val="0"/>
          <w:color w:val="000000"/>
          <w:sz w:val="20"/>
          <w:szCs w:val="20"/>
        </w:rPr>
        <w:t xml:space="preserve"> and</w:t>
      </w:r>
      <w:r w:rsidRPr="00BD0F1B">
        <w:rPr>
          <w:rFonts w:ascii="Segoe UI" w:hAnsi="Segoe UI" w:cs="Segoe UI"/>
          <w:b w:val="0"/>
          <w:color w:val="000000"/>
          <w:sz w:val="20"/>
          <w:szCs w:val="20"/>
        </w:rPr>
        <w:t xml:space="preserve"> will </w:t>
      </w:r>
      <w:r w:rsidR="007E0013" w:rsidRPr="00BD0F1B">
        <w:rPr>
          <w:rFonts w:ascii="Segoe UI" w:hAnsi="Segoe UI" w:cs="Segoe UI"/>
          <w:b w:val="0"/>
          <w:color w:val="000000"/>
          <w:sz w:val="20"/>
          <w:szCs w:val="20"/>
        </w:rPr>
        <w:t>have less downtime and claims stress in your business</w:t>
      </w:r>
      <w:r w:rsidRPr="00BD0F1B">
        <w:rPr>
          <w:rFonts w:ascii="Segoe UI" w:hAnsi="Segoe UI" w:cs="Segoe UI"/>
          <w:b w:val="0"/>
          <w:color w:val="000000"/>
          <w:sz w:val="20"/>
          <w:szCs w:val="20"/>
        </w:rPr>
        <w:t xml:space="preserve"> going forward</w:t>
      </w:r>
      <w:r w:rsidR="007E0013" w:rsidRPr="00BD0F1B">
        <w:rPr>
          <w:rFonts w:ascii="Segoe UI" w:hAnsi="Segoe UI" w:cs="Segoe UI"/>
          <w:b w:val="0"/>
          <w:color w:val="000000"/>
          <w:sz w:val="20"/>
          <w:szCs w:val="20"/>
        </w:rPr>
        <w:t>.</w:t>
      </w:r>
      <w:r w:rsidRPr="00BD0F1B">
        <w:rPr>
          <w:rFonts w:ascii="Segoe UI" w:hAnsi="Segoe UI" w:cs="Segoe UI"/>
          <w:b w:val="0"/>
          <w:color w:val="000000"/>
          <w:sz w:val="20"/>
          <w:szCs w:val="20"/>
        </w:rPr>
        <w:t>”</w:t>
      </w:r>
    </w:p>
    <w:p w14:paraId="68B35FFA" w14:textId="6E0CD81E" w:rsidR="005E7EC3" w:rsidRDefault="005E7EC3" w:rsidP="005E7EC3"/>
    <w:bookmarkEnd w:id="0"/>
    <w:p w14:paraId="163229FA" w14:textId="66C4BB65" w:rsidR="00BD0F1B" w:rsidRPr="00BD0F1B" w:rsidRDefault="00BD0F1B" w:rsidP="00BD0F1B">
      <w:pPr>
        <w:pStyle w:val="Heading3"/>
        <w:shd w:val="clear" w:color="auto" w:fill="FFFFFF"/>
        <w:spacing w:line="360" w:lineRule="atLeast"/>
        <w:jc w:val="both"/>
        <w:rPr>
          <w:rFonts w:ascii="Segoe UI" w:hAnsi="Segoe UI" w:cs="Segoe UI"/>
          <w:b w:val="0"/>
          <w:color w:val="000000"/>
          <w:sz w:val="20"/>
          <w:szCs w:val="20"/>
        </w:rPr>
      </w:pPr>
      <w:r w:rsidRPr="00BD0F1B">
        <w:rPr>
          <w:rFonts w:ascii="Segoe UI" w:hAnsi="Segoe UI" w:cs="Segoe UI"/>
          <w:b w:val="0"/>
          <w:color w:val="000000"/>
          <w:sz w:val="20"/>
          <w:szCs w:val="20"/>
        </w:rPr>
        <w:t xml:space="preserve">Ends </w:t>
      </w:r>
    </w:p>
    <w:p w14:paraId="2F87A7BB" w14:textId="77777777" w:rsidR="005A30E1" w:rsidRPr="0018277D" w:rsidRDefault="005A30E1" w:rsidP="0018277D">
      <w:pPr>
        <w:spacing w:after="200" w:line="360" w:lineRule="auto"/>
        <w:ind w:right="-7"/>
        <w:jc w:val="both"/>
        <w:rPr>
          <w:rFonts w:ascii="Segoe UI" w:eastAsiaTheme="minorHAnsi" w:hAnsi="Segoe UI" w:cs="Segoe UI"/>
          <w:sz w:val="20"/>
          <w:szCs w:val="20"/>
          <w:lang w:val="en-GB"/>
        </w:rPr>
      </w:pPr>
    </w:p>
    <w:p w14:paraId="5A4D382C" w14:textId="28498B65" w:rsidR="00CE2AEC" w:rsidRPr="000B7131" w:rsidRDefault="0098758D" w:rsidP="00CC290E">
      <w:pPr>
        <w:spacing w:after="200" w:line="360" w:lineRule="auto"/>
        <w:jc w:val="both"/>
        <w:rPr>
          <w:rFonts w:ascii="Segoe UI" w:eastAsiaTheme="minorHAnsi" w:hAnsi="Segoe UI" w:cs="Segoe UI"/>
          <w:bCs/>
          <w:color w:val="000000"/>
          <w:sz w:val="20"/>
          <w:szCs w:val="20"/>
          <w:lang w:val="en-GB"/>
        </w:rPr>
      </w:pPr>
      <w:r>
        <w:rPr>
          <w:rFonts w:ascii="Segoe UI" w:eastAsiaTheme="minorHAnsi" w:hAnsi="Segoe UI" w:cs="Segoe UI"/>
          <w:b/>
          <w:sz w:val="20"/>
          <w:szCs w:val="20"/>
          <w:lang w:val="en-GB"/>
        </w:rPr>
        <w:t>M</w:t>
      </w:r>
      <w:r w:rsidR="00666EAB" w:rsidRPr="006469BC">
        <w:rPr>
          <w:rFonts w:ascii="Segoe UI" w:eastAsiaTheme="minorHAnsi" w:hAnsi="Segoe UI" w:cs="Segoe UI"/>
          <w:b/>
          <w:sz w:val="20"/>
          <w:szCs w:val="20"/>
          <w:lang w:val="en-GB"/>
        </w:rPr>
        <w:t>arket leader DEHN</w:t>
      </w:r>
      <w:r w:rsidR="00666EAB" w:rsidRPr="003D117E">
        <w:rPr>
          <w:rFonts w:ascii="Segoe UI" w:eastAsiaTheme="minorHAnsi" w:hAnsi="Segoe UI" w:cs="Segoe UI"/>
          <w:sz w:val="20"/>
          <w:szCs w:val="20"/>
          <w:lang w:val="en-GB"/>
        </w:rPr>
        <w:t>, a globally active family-owned electrotechnical company with more than 1</w:t>
      </w:r>
      <w:r w:rsidR="00640E8E">
        <w:rPr>
          <w:rFonts w:ascii="Segoe UI" w:eastAsiaTheme="minorHAnsi" w:hAnsi="Segoe UI" w:cs="Segoe UI"/>
          <w:sz w:val="20"/>
          <w:szCs w:val="20"/>
          <w:lang w:val="en-GB"/>
        </w:rPr>
        <w:t>7</w:t>
      </w:r>
      <w:r w:rsidR="00666EAB" w:rsidRPr="003D117E">
        <w:rPr>
          <w:rFonts w:ascii="Segoe UI" w:eastAsiaTheme="minorHAnsi" w:hAnsi="Segoe UI" w:cs="Segoe UI"/>
          <w:sz w:val="20"/>
          <w:szCs w:val="20"/>
          <w:lang w:val="en-GB"/>
        </w:rPr>
        <w:t>00</w:t>
      </w:r>
      <w:r w:rsidR="00666EAB" w:rsidRPr="00134E8B">
        <w:rPr>
          <w:rFonts w:ascii="Segoe UI" w:eastAsiaTheme="minorHAnsi" w:hAnsi="Segoe UI" w:cs="Segoe UI"/>
          <w:sz w:val="20"/>
          <w:szCs w:val="20"/>
          <w:lang w:val="en-GB"/>
        </w:rPr>
        <w:t xml:space="preserve"> employees worldwide, offers innovative products and solutions as well as comprehensive services in the field of surge protection, lightning protection and safety equipment. DEHN focuses on the protection of system and building technology, the transportation, telecommunication and process sector, photovoltaic systems, wind turbines, etc. The company's continuous growth is based on more than 100 years of tradition and experience as well as highest quality standards and consistent customer and market orientation throughout th</w:t>
      </w:r>
      <w:r w:rsidR="00666EAB" w:rsidRPr="000B7131">
        <w:rPr>
          <w:rFonts w:ascii="Segoe UI" w:eastAsiaTheme="minorHAnsi" w:hAnsi="Segoe UI" w:cs="Segoe UI"/>
          <w:bCs/>
          <w:color w:val="000000"/>
          <w:sz w:val="20"/>
          <w:szCs w:val="20"/>
          <w:lang w:val="en-GB"/>
        </w:rPr>
        <w:t>e world.</w:t>
      </w:r>
    </w:p>
    <w:sectPr w:rsidR="00CE2AEC" w:rsidRPr="000B7131" w:rsidSect="00AA795D">
      <w:headerReference w:type="default" r:id="rId8"/>
      <w:footerReference w:type="default" r:id="rId9"/>
      <w:pgSz w:w="12240" w:h="15840"/>
      <w:pgMar w:top="1440" w:right="1800" w:bottom="1440" w:left="1800" w:header="720" w:footer="720" w:gutter="0"/>
      <w:cols w:space="720"/>
      <w:noEndnote/>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2CBBF89" w14:textId="77777777" w:rsidR="00BE3AD4" w:rsidRDefault="00BE3AD4" w:rsidP="006053BC">
      <w:r>
        <w:separator/>
      </w:r>
    </w:p>
  </w:endnote>
  <w:endnote w:type="continuationSeparator" w:id="0">
    <w:p w14:paraId="7E01B43D" w14:textId="77777777" w:rsidR="00BE3AD4" w:rsidRDefault="00BE3AD4" w:rsidP="006053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 w:name="Calibri">
    <w:panose1 w:val="020F0502020204030204"/>
    <w:charset w:val="00"/>
    <w:family w:val="auto"/>
    <w:pitch w:val="variable"/>
    <w:sig w:usb0="E00002FF" w:usb1="4000ACFF" w:usb2="00000001" w:usb3="00000000" w:csb0="0000019F" w:csb1="00000000"/>
  </w:font>
  <w:font w:name="ＭＳ ゴシック">
    <w:charset w:val="80"/>
    <w:family w:val="auto"/>
    <w:pitch w:val="variable"/>
    <w:sig w:usb0="E00002FF" w:usb1="6AC7FDFB" w:usb2="08000012" w:usb3="00000000" w:csb0="0002009F"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Segoe UI">
    <w:altName w:val="Calibri"/>
    <w:charset w:val="00"/>
    <w:family w:val="swiss"/>
    <w:pitch w:val="variable"/>
    <w:sig w:usb0="E4002EFF" w:usb1="C000E47F" w:usb2="00000009" w:usb3="00000000" w:csb0="000001F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46"/>
      <w:gridCol w:w="4194"/>
    </w:tblGrid>
    <w:tr w:rsidR="0037363B" w14:paraId="0DD00EDB" w14:textId="77777777" w:rsidTr="0018277D">
      <w:tc>
        <w:tcPr>
          <w:tcW w:w="4509" w:type="dxa"/>
        </w:tcPr>
        <w:p w14:paraId="1241742E" w14:textId="77777777" w:rsidR="0037363B" w:rsidRPr="00C12B2F" w:rsidRDefault="0037363B" w:rsidP="0018277D">
          <w:pPr>
            <w:pStyle w:val="Footer"/>
            <w:tabs>
              <w:tab w:val="left" w:pos="3402"/>
              <w:tab w:val="left" w:pos="7371"/>
            </w:tabs>
            <w:rPr>
              <w:rFonts w:ascii="Segoe UI" w:hAnsi="Segoe UI" w:cs="Segoe UI"/>
              <w:b/>
              <w:i/>
              <w:color w:val="000000" w:themeColor="text1"/>
              <w:sz w:val="16"/>
              <w:szCs w:val="16"/>
            </w:rPr>
          </w:pPr>
          <w:r>
            <w:rPr>
              <w:rFonts w:ascii="Segoe UI" w:hAnsi="Segoe UI" w:cs="Segoe UI"/>
              <w:b/>
              <w:color w:val="000000" w:themeColor="text1"/>
              <w:sz w:val="16"/>
              <w:szCs w:val="16"/>
            </w:rPr>
            <w:t xml:space="preserve">DEHN </w:t>
          </w:r>
          <w:r w:rsidRPr="0091357B">
            <w:rPr>
              <w:rFonts w:ascii="Segoe UI" w:hAnsi="Segoe UI" w:cs="Segoe UI"/>
              <w:b/>
              <w:color w:val="000000" w:themeColor="text1"/>
              <w:sz w:val="16"/>
              <w:szCs w:val="16"/>
            </w:rPr>
            <w:t>AFRICA (Pty) Ltd</w:t>
          </w:r>
          <w:r>
            <w:rPr>
              <w:rFonts w:ascii="Segoe UI" w:hAnsi="Segoe UI" w:cs="Segoe UI"/>
              <w:b/>
              <w:color w:val="000000" w:themeColor="text1"/>
              <w:sz w:val="16"/>
              <w:szCs w:val="16"/>
            </w:rPr>
            <w:tab/>
            <w:t xml:space="preserve"> </w:t>
          </w:r>
          <w:r>
            <w:rPr>
              <w:rFonts w:ascii="Segoe UI" w:hAnsi="Segoe UI" w:cs="Segoe UI"/>
              <w:b/>
              <w:color w:val="000000" w:themeColor="text1"/>
              <w:sz w:val="16"/>
              <w:szCs w:val="16"/>
            </w:rPr>
            <w:tab/>
          </w:r>
          <w:r w:rsidRPr="0091357B">
            <w:rPr>
              <w:rFonts w:ascii="Segoe UI" w:hAnsi="Segoe UI" w:cs="Segoe UI"/>
              <w:b/>
              <w:color w:val="000000" w:themeColor="text1"/>
              <w:sz w:val="16"/>
              <w:szCs w:val="16"/>
            </w:rPr>
            <w:tab/>
          </w:r>
        </w:p>
      </w:tc>
      <w:tc>
        <w:tcPr>
          <w:tcW w:w="4347" w:type="dxa"/>
        </w:tcPr>
        <w:p w14:paraId="7412BC55" w14:textId="77777777" w:rsidR="0037363B" w:rsidRDefault="0037363B" w:rsidP="0018277D">
          <w:pPr>
            <w:pStyle w:val="Footer"/>
            <w:rPr>
              <w:rFonts w:ascii="Segoe UI" w:hAnsi="Segoe UI" w:cs="Segoe UI"/>
              <w:b/>
              <w:color w:val="000000" w:themeColor="text1"/>
              <w:sz w:val="16"/>
              <w:szCs w:val="16"/>
            </w:rPr>
          </w:pPr>
          <w:r w:rsidRPr="0091357B">
            <w:rPr>
              <w:rFonts w:ascii="Segoe UI" w:hAnsi="Segoe UI" w:cs="Segoe UI"/>
              <w:b/>
              <w:color w:val="000000" w:themeColor="text1"/>
              <w:sz w:val="16"/>
              <w:szCs w:val="16"/>
            </w:rPr>
            <w:t>Public Relations</w:t>
          </w:r>
        </w:p>
      </w:tc>
    </w:tr>
    <w:tr w:rsidR="0037363B" w14:paraId="1898F0A1" w14:textId="77777777" w:rsidTr="0018277D">
      <w:tc>
        <w:tcPr>
          <w:tcW w:w="4509" w:type="dxa"/>
        </w:tcPr>
        <w:p w14:paraId="01D69259" w14:textId="77777777" w:rsidR="0037363B" w:rsidRPr="00C12B2F" w:rsidRDefault="0037363B" w:rsidP="0018277D">
          <w:pPr>
            <w:pStyle w:val="Footer"/>
            <w:tabs>
              <w:tab w:val="left" w:pos="7371"/>
            </w:tabs>
            <w:rPr>
              <w:rFonts w:ascii="Segoe UI" w:hAnsi="Segoe UI" w:cs="Segoe UI"/>
              <w:i/>
              <w:color w:val="000000" w:themeColor="text1"/>
              <w:sz w:val="16"/>
              <w:szCs w:val="16"/>
            </w:rPr>
          </w:pPr>
          <w:r>
            <w:rPr>
              <w:rFonts w:ascii="Segoe UI" w:hAnsi="Segoe UI" w:cs="Segoe UI"/>
              <w:color w:val="000000" w:themeColor="text1"/>
              <w:sz w:val="16"/>
              <w:szCs w:val="16"/>
            </w:rPr>
            <w:t xml:space="preserve">Kirk Risch, Sales &amp; Marketing Director       </w:t>
          </w:r>
          <w:r>
            <w:rPr>
              <w:rFonts w:ascii="Segoe UI" w:hAnsi="Segoe UI" w:cs="Segoe UI"/>
              <w:color w:val="000000" w:themeColor="text1"/>
              <w:sz w:val="16"/>
              <w:szCs w:val="16"/>
            </w:rPr>
            <w:tab/>
          </w:r>
        </w:p>
      </w:tc>
      <w:tc>
        <w:tcPr>
          <w:tcW w:w="4347" w:type="dxa"/>
        </w:tcPr>
        <w:p w14:paraId="1FB908F2" w14:textId="77777777" w:rsidR="0037363B" w:rsidRPr="00C12B2F" w:rsidRDefault="0037363B" w:rsidP="0018277D">
          <w:pPr>
            <w:pStyle w:val="Footer"/>
            <w:tabs>
              <w:tab w:val="left" w:pos="7371"/>
            </w:tabs>
            <w:rPr>
              <w:rFonts w:ascii="Segoe UI" w:hAnsi="Segoe UI" w:cs="Segoe UI"/>
              <w:color w:val="000000" w:themeColor="text1"/>
              <w:sz w:val="16"/>
              <w:szCs w:val="16"/>
            </w:rPr>
          </w:pPr>
          <w:r>
            <w:rPr>
              <w:rFonts w:ascii="Segoe UI" w:hAnsi="Segoe UI" w:cs="Segoe UI"/>
              <w:color w:val="000000" w:themeColor="text1"/>
              <w:sz w:val="16"/>
              <w:szCs w:val="16"/>
            </w:rPr>
            <w:t>i</w:t>
          </w:r>
          <w:r w:rsidRPr="0091357B">
            <w:rPr>
              <w:rFonts w:ascii="Segoe UI" w:hAnsi="Segoe UI" w:cs="Segoe UI"/>
              <w:color w:val="000000" w:themeColor="text1"/>
              <w:sz w:val="16"/>
              <w:szCs w:val="16"/>
            </w:rPr>
            <w:t>comm</w:t>
          </w:r>
        </w:p>
      </w:tc>
    </w:tr>
    <w:tr w:rsidR="0037363B" w14:paraId="441CC3A0" w14:textId="77777777" w:rsidTr="0018277D">
      <w:tc>
        <w:tcPr>
          <w:tcW w:w="4509" w:type="dxa"/>
        </w:tcPr>
        <w:p w14:paraId="3E540A42" w14:textId="77777777" w:rsidR="0037363B" w:rsidRPr="00C12B2F" w:rsidRDefault="0037363B" w:rsidP="0018277D">
          <w:pPr>
            <w:pStyle w:val="Footer"/>
            <w:tabs>
              <w:tab w:val="left" w:pos="3402"/>
              <w:tab w:val="left" w:pos="7371"/>
            </w:tabs>
            <w:rPr>
              <w:rFonts w:ascii="Segoe UI" w:hAnsi="Segoe UI" w:cs="Segoe UI"/>
              <w:i/>
              <w:color w:val="000000" w:themeColor="text1"/>
              <w:sz w:val="16"/>
              <w:szCs w:val="16"/>
              <w:lang w:val="en-US"/>
            </w:rPr>
          </w:pPr>
          <w:r w:rsidRPr="0091357B">
            <w:rPr>
              <w:rFonts w:ascii="Segoe UI" w:hAnsi="Segoe UI" w:cs="Segoe UI"/>
              <w:color w:val="000000" w:themeColor="text1"/>
              <w:sz w:val="16"/>
              <w:szCs w:val="16"/>
              <w:lang w:val="en-US"/>
            </w:rPr>
            <w:t xml:space="preserve">Unit </w:t>
          </w:r>
          <w:r>
            <w:rPr>
              <w:rFonts w:ascii="Segoe UI" w:hAnsi="Segoe UI" w:cs="Segoe UI"/>
              <w:color w:val="000000" w:themeColor="text1"/>
              <w:sz w:val="16"/>
              <w:szCs w:val="16"/>
              <w:lang w:val="en-US"/>
            </w:rPr>
            <w:t>2</w:t>
          </w:r>
          <w:r w:rsidRPr="0091357B">
            <w:rPr>
              <w:rFonts w:ascii="Segoe UI" w:hAnsi="Segoe UI" w:cs="Segoe UI"/>
              <w:color w:val="000000" w:themeColor="text1"/>
              <w:sz w:val="16"/>
              <w:szCs w:val="16"/>
              <w:lang w:val="en-US"/>
            </w:rPr>
            <w:t xml:space="preserve">, </w:t>
          </w:r>
          <w:r>
            <w:rPr>
              <w:rFonts w:ascii="Segoe UI" w:hAnsi="Segoe UI" w:cs="Segoe UI"/>
              <w:color w:val="000000" w:themeColor="text1"/>
              <w:sz w:val="16"/>
              <w:szCs w:val="16"/>
              <w:lang w:val="en-US"/>
            </w:rPr>
            <w:t>K101 Business Park</w:t>
          </w:r>
          <w:r w:rsidRPr="0091357B">
            <w:rPr>
              <w:rFonts w:ascii="Segoe UI" w:hAnsi="Segoe UI" w:cs="Segoe UI"/>
              <w:color w:val="000000" w:themeColor="text1"/>
              <w:sz w:val="16"/>
              <w:szCs w:val="16"/>
              <w:lang w:val="en-US"/>
            </w:rPr>
            <w:tab/>
          </w:r>
          <w:r>
            <w:rPr>
              <w:rFonts w:ascii="Segoe UI" w:hAnsi="Segoe UI" w:cs="Segoe UI"/>
              <w:color w:val="000000" w:themeColor="text1"/>
              <w:sz w:val="16"/>
              <w:szCs w:val="16"/>
              <w:lang w:val="en-US"/>
            </w:rPr>
            <w:tab/>
          </w:r>
        </w:p>
      </w:tc>
      <w:tc>
        <w:tcPr>
          <w:tcW w:w="4347" w:type="dxa"/>
        </w:tcPr>
        <w:p w14:paraId="391A618A" w14:textId="77777777" w:rsidR="0037363B" w:rsidRPr="00C12B2F" w:rsidRDefault="0037363B" w:rsidP="0018277D">
          <w:pPr>
            <w:pStyle w:val="Footer"/>
            <w:tabs>
              <w:tab w:val="left" w:pos="7371"/>
            </w:tabs>
            <w:rPr>
              <w:rFonts w:ascii="Segoe UI" w:hAnsi="Segoe UI" w:cs="Segoe UI"/>
              <w:color w:val="000000" w:themeColor="text1"/>
              <w:sz w:val="16"/>
              <w:szCs w:val="16"/>
              <w:lang w:val="en-US"/>
            </w:rPr>
          </w:pPr>
          <w:r w:rsidRPr="0091357B">
            <w:rPr>
              <w:rFonts w:ascii="Segoe UI" w:hAnsi="Segoe UI" w:cs="Segoe UI"/>
              <w:color w:val="000000" w:themeColor="text1"/>
              <w:sz w:val="16"/>
              <w:szCs w:val="16"/>
              <w:lang w:val="en-US"/>
            </w:rPr>
            <w:t>Debbie Sielemann</w:t>
          </w:r>
        </w:p>
      </w:tc>
    </w:tr>
    <w:tr w:rsidR="0037363B" w14:paraId="6E7CF8D0" w14:textId="77777777" w:rsidTr="0018277D">
      <w:tc>
        <w:tcPr>
          <w:tcW w:w="4509" w:type="dxa"/>
        </w:tcPr>
        <w:p w14:paraId="1E899876" w14:textId="77777777" w:rsidR="0037363B" w:rsidRPr="004214A6" w:rsidRDefault="0037363B" w:rsidP="0018277D">
          <w:pPr>
            <w:pStyle w:val="Footer"/>
            <w:tabs>
              <w:tab w:val="left" w:pos="3402"/>
              <w:tab w:val="left" w:pos="7371"/>
            </w:tabs>
            <w:rPr>
              <w:rFonts w:ascii="Segoe UI" w:hAnsi="Segoe UI" w:cs="Segoe UI"/>
              <w:color w:val="000000" w:themeColor="text1"/>
              <w:sz w:val="16"/>
              <w:szCs w:val="16"/>
              <w:lang w:val="en-US"/>
            </w:rPr>
          </w:pPr>
          <w:r>
            <w:rPr>
              <w:rFonts w:ascii="Segoe UI" w:hAnsi="Segoe UI" w:cs="Segoe UI"/>
              <w:color w:val="000000" w:themeColor="text1"/>
              <w:sz w:val="16"/>
              <w:szCs w:val="16"/>
              <w:lang w:val="en-US"/>
            </w:rPr>
            <w:t>Capital Hill Commercial Estate</w:t>
          </w:r>
          <w:r w:rsidRPr="0091357B">
            <w:rPr>
              <w:rFonts w:ascii="Segoe UI" w:hAnsi="Segoe UI" w:cs="Segoe UI"/>
              <w:color w:val="000000" w:themeColor="text1"/>
              <w:sz w:val="16"/>
              <w:szCs w:val="16"/>
              <w:lang w:val="en-US"/>
            </w:rPr>
            <w:tab/>
          </w:r>
          <w:r w:rsidRPr="0091357B">
            <w:rPr>
              <w:rFonts w:ascii="Segoe UI" w:hAnsi="Segoe UI" w:cs="Segoe UI"/>
              <w:color w:val="000000" w:themeColor="text1"/>
              <w:sz w:val="16"/>
              <w:szCs w:val="16"/>
              <w:lang w:val="en-US"/>
            </w:rPr>
            <w:tab/>
          </w:r>
          <w:r>
            <w:rPr>
              <w:rFonts w:ascii="Segoe UI" w:hAnsi="Segoe UI" w:cs="Segoe UI"/>
              <w:color w:val="000000" w:themeColor="text1"/>
              <w:sz w:val="16"/>
              <w:szCs w:val="16"/>
              <w:lang w:val="en-US"/>
            </w:rPr>
            <w:t xml:space="preserve">     </w:t>
          </w:r>
        </w:p>
      </w:tc>
      <w:tc>
        <w:tcPr>
          <w:tcW w:w="4347" w:type="dxa"/>
        </w:tcPr>
        <w:p w14:paraId="1FAA9759" w14:textId="77777777" w:rsidR="0037363B" w:rsidRPr="00C12B2F" w:rsidRDefault="0037363B" w:rsidP="0018277D">
          <w:pPr>
            <w:pStyle w:val="Footer"/>
            <w:tabs>
              <w:tab w:val="left" w:pos="7371"/>
            </w:tabs>
            <w:rPr>
              <w:rFonts w:ascii="Segoe UI" w:hAnsi="Segoe UI" w:cs="Segoe UI"/>
              <w:color w:val="000000" w:themeColor="text1"/>
              <w:sz w:val="16"/>
              <w:szCs w:val="16"/>
              <w:lang w:val="en-US"/>
            </w:rPr>
          </w:pPr>
          <w:r w:rsidRPr="0091357B">
            <w:rPr>
              <w:rFonts w:ascii="Segoe UI" w:hAnsi="Segoe UI" w:cs="Segoe UI"/>
              <w:color w:val="000000" w:themeColor="text1"/>
              <w:sz w:val="16"/>
              <w:szCs w:val="16"/>
              <w:lang w:val="en-US"/>
            </w:rPr>
            <w:t>Phone: +27 82 414 4633</w:t>
          </w:r>
        </w:p>
      </w:tc>
    </w:tr>
    <w:tr w:rsidR="0037363B" w:rsidRPr="00740251" w14:paraId="4C96F1A7" w14:textId="77777777" w:rsidTr="0018277D">
      <w:tc>
        <w:tcPr>
          <w:tcW w:w="4509" w:type="dxa"/>
        </w:tcPr>
        <w:p w14:paraId="4B622857" w14:textId="77777777" w:rsidR="0037363B" w:rsidRPr="00C12B2F" w:rsidRDefault="0037363B" w:rsidP="0018277D">
          <w:pPr>
            <w:pStyle w:val="Footer"/>
            <w:tabs>
              <w:tab w:val="left" w:pos="3402"/>
              <w:tab w:val="left" w:pos="7371"/>
            </w:tabs>
            <w:rPr>
              <w:rFonts w:ascii="Segoe UI" w:hAnsi="Segoe UI" w:cs="Segoe UI"/>
              <w:i/>
              <w:color w:val="000000" w:themeColor="text1"/>
              <w:sz w:val="16"/>
              <w:szCs w:val="16"/>
              <w:lang w:val="es-ES"/>
            </w:rPr>
          </w:pPr>
          <w:r>
            <w:rPr>
              <w:rFonts w:ascii="Segoe UI" w:hAnsi="Segoe UI" w:cs="Segoe UI"/>
              <w:color w:val="000000" w:themeColor="text1"/>
              <w:sz w:val="16"/>
              <w:szCs w:val="16"/>
              <w:lang w:val="es-ES"/>
            </w:rPr>
            <w:t>Le Roux Road, Midrand</w:t>
          </w:r>
          <w:r w:rsidRPr="00363E36">
            <w:rPr>
              <w:rFonts w:ascii="Segoe UI" w:hAnsi="Segoe UI" w:cs="Segoe UI"/>
              <w:color w:val="000000" w:themeColor="text1"/>
              <w:sz w:val="16"/>
              <w:szCs w:val="16"/>
              <w:lang w:val="es-ES"/>
            </w:rPr>
            <w:tab/>
          </w:r>
          <w:r w:rsidRPr="00363E36">
            <w:rPr>
              <w:rFonts w:ascii="Segoe UI" w:hAnsi="Segoe UI" w:cs="Segoe UI"/>
              <w:color w:val="000000" w:themeColor="text1"/>
              <w:sz w:val="16"/>
              <w:szCs w:val="16"/>
              <w:lang w:val="es-ES"/>
            </w:rPr>
            <w:tab/>
            <w:t xml:space="preserve">     </w:t>
          </w:r>
        </w:p>
      </w:tc>
      <w:tc>
        <w:tcPr>
          <w:tcW w:w="4347" w:type="dxa"/>
        </w:tcPr>
        <w:p w14:paraId="0FB27749" w14:textId="77777777" w:rsidR="0037363B" w:rsidRPr="00D05321" w:rsidRDefault="0037363B" w:rsidP="0018277D">
          <w:pPr>
            <w:pStyle w:val="Footer"/>
            <w:tabs>
              <w:tab w:val="left" w:pos="7371"/>
            </w:tabs>
            <w:rPr>
              <w:rFonts w:ascii="Segoe UI" w:hAnsi="Segoe UI" w:cs="Segoe UI"/>
              <w:i/>
              <w:color w:val="000000" w:themeColor="text1"/>
              <w:sz w:val="16"/>
              <w:szCs w:val="16"/>
              <w:lang w:val="de-DE"/>
            </w:rPr>
          </w:pPr>
          <w:r w:rsidRPr="0091357B">
            <w:rPr>
              <w:rFonts w:ascii="Segoe UI" w:hAnsi="Segoe UI" w:cs="Segoe UI"/>
              <w:color w:val="000000" w:themeColor="text1"/>
              <w:sz w:val="16"/>
              <w:szCs w:val="16"/>
              <w:lang w:val="es-ES"/>
            </w:rPr>
            <w:t>E-mail: debbie@pr.co.za</w:t>
          </w:r>
        </w:p>
      </w:tc>
    </w:tr>
    <w:tr w:rsidR="0037363B" w14:paraId="28BDD112" w14:textId="77777777" w:rsidTr="0018277D">
      <w:tc>
        <w:tcPr>
          <w:tcW w:w="4509" w:type="dxa"/>
        </w:tcPr>
        <w:p w14:paraId="55C16E1B" w14:textId="77777777" w:rsidR="0037363B" w:rsidRPr="00C12B2F" w:rsidRDefault="0037363B" w:rsidP="0018277D">
          <w:pPr>
            <w:pStyle w:val="Footer"/>
            <w:tabs>
              <w:tab w:val="left" w:pos="3402"/>
              <w:tab w:val="left" w:pos="7371"/>
            </w:tabs>
            <w:rPr>
              <w:rFonts w:ascii="Segoe UI" w:hAnsi="Segoe UI" w:cs="Segoe UI"/>
              <w:i/>
              <w:color w:val="000000" w:themeColor="text1"/>
              <w:sz w:val="16"/>
              <w:szCs w:val="16"/>
              <w:lang w:val="fr-FR"/>
            </w:rPr>
          </w:pPr>
          <w:r w:rsidRPr="0091357B">
            <w:rPr>
              <w:rFonts w:ascii="Segoe UI" w:hAnsi="Segoe UI" w:cs="Segoe UI"/>
              <w:color w:val="000000" w:themeColor="text1"/>
              <w:sz w:val="16"/>
              <w:szCs w:val="16"/>
              <w:lang w:val="en-US"/>
            </w:rPr>
            <w:t>South Africa</w:t>
          </w:r>
          <w:r w:rsidRPr="0091357B">
            <w:rPr>
              <w:rFonts w:ascii="Segoe UI" w:hAnsi="Segoe UI" w:cs="Segoe UI"/>
              <w:color w:val="000000" w:themeColor="text1"/>
              <w:sz w:val="16"/>
              <w:szCs w:val="16"/>
              <w:lang w:val="en-US"/>
            </w:rPr>
            <w:tab/>
          </w:r>
          <w:r w:rsidRPr="0091357B">
            <w:rPr>
              <w:rFonts w:ascii="Segoe UI" w:hAnsi="Segoe UI" w:cs="Segoe UI"/>
              <w:color w:val="000000" w:themeColor="text1"/>
              <w:sz w:val="16"/>
              <w:szCs w:val="16"/>
              <w:lang w:val="en-US"/>
            </w:rPr>
            <w:tab/>
          </w:r>
          <w:r w:rsidRPr="0091357B">
            <w:rPr>
              <w:rFonts w:ascii="Segoe UI" w:hAnsi="Segoe UI" w:cs="Segoe UI"/>
              <w:color w:val="000000" w:themeColor="text1"/>
              <w:sz w:val="16"/>
              <w:szCs w:val="16"/>
              <w:lang w:val="en-US"/>
            </w:rPr>
            <w:tab/>
          </w:r>
          <w:r w:rsidRPr="0091357B">
            <w:rPr>
              <w:rFonts w:ascii="Segoe UI" w:hAnsi="Segoe UI" w:cs="Segoe UI"/>
              <w:color w:val="000000" w:themeColor="text1"/>
              <w:sz w:val="16"/>
              <w:szCs w:val="16"/>
              <w:lang w:val="fr-FR"/>
            </w:rPr>
            <w:tab/>
          </w:r>
        </w:p>
      </w:tc>
      <w:tc>
        <w:tcPr>
          <w:tcW w:w="4347" w:type="dxa"/>
        </w:tcPr>
        <w:p w14:paraId="78A9E4DC" w14:textId="77777777" w:rsidR="0037363B" w:rsidRDefault="0037363B" w:rsidP="0018277D">
          <w:pPr>
            <w:pStyle w:val="Footer"/>
            <w:tabs>
              <w:tab w:val="left" w:pos="3402"/>
              <w:tab w:val="left" w:pos="7371"/>
            </w:tabs>
            <w:rPr>
              <w:rFonts w:ascii="Segoe UI" w:hAnsi="Segoe UI" w:cs="Segoe UI"/>
              <w:b/>
              <w:color w:val="000000" w:themeColor="text1"/>
              <w:sz w:val="16"/>
              <w:szCs w:val="16"/>
            </w:rPr>
          </w:pPr>
        </w:p>
      </w:tc>
    </w:tr>
    <w:tr w:rsidR="0037363B" w14:paraId="6FAE4F7F" w14:textId="77777777" w:rsidTr="0018277D">
      <w:tc>
        <w:tcPr>
          <w:tcW w:w="4509" w:type="dxa"/>
        </w:tcPr>
        <w:p w14:paraId="150A70D7" w14:textId="77777777" w:rsidR="0037363B" w:rsidRPr="00C12B2F" w:rsidRDefault="0037363B" w:rsidP="0018277D">
          <w:pPr>
            <w:pStyle w:val="Footer"/>
            <w:tabs>
              <w:tab w:val="left" w:pos="3402"/>
              <w:tab w:val="left" w:pos="7371"/>
            </w:tabs>
            <w:rPr>
              <w:rFonts w:ascii="Segoe UI" w:hAnsi="Segoe UI" w:cs="Segoe UI"/>
              <w:color w:val="000000" w:themeColor="text1"/>
              <w:sz w:val="16"/>
              <w:szCs w:val="16"/>
              <w:lang w:val="fr-FR"/>
            </w:rPr>
          </w:pPr>
          <w:r w:rsidRPr="0091357B">
            <w:rPr>
              <w:rFonts w:ascii="Segoe UI" w:hAnsi="Segoe UI" w:cs="Segoe UI"/>
              <w:color w:val="000000" w:themeColor="text1"/>
              <w:sz w:val="16"/>
              <w:szCs w:val="16"/>
              <w:lang w:val="fr-FR"/>
            </w:rPr>
            <w:t xml:space="preserve">Phone: </w:t>
          </w:r>
          <w:r w:rsidRPr="00FC7625">
            <w:rPr>
              <w:rFonts w:ascii="Segoe UI" w:hAnsi="Segoe UI" w:cs="Segoe UI"/>
              <w:color w:val="000000" w:themeColor="text1"/>
              <w:sz w:val="16"/>
              <w:szCs w:val="16"/>
              <w:lang w:val="fr-FR"/>
            </w:rPr>
            <w:t>+27 11 704 1487</w:t>
          </w:r>
        </w:p>
      </w:tc>
      <w:tc>
        <w:tcPr>
          <w:tcW w:w="4347" w:type="dxa"/>
        </w:tcPr>
        <w:p w14:paraId="4C979EA7" w14:textId="77777777" w:rsidR="0037363B" w:rsidRDefault="0037363B" w:rsidP="0018277D">
          <w:pPr>
            <w:pStyle w:val="Footer"/>
            <w:tabs>
              <w:tab w:val="left" w:pos="3402"/>
              <w:tab w:val="left" w:pos="7371"/>
            </w:tabs>
            <w:rPr>
              <w:rFonts w:ascii="Segoe UI" w:hAnsi="Segoe UI" w:cs="Segoe UI"/>
              <w:b/>
              <w:color w:val="000000" w:themeColor="text1"/>
              <w:sz w:val="16"/>
              <w:szCs w:val="16"/>
            </w:rPr>
          </w:pPr>
        </w:p>
      </w:tc>
    </w:tr>
    <w:tr w:rsidR="0037363B" w:rsidRPr="00740251" w14:paraId="6C9B8436" w14:textId="77777777" w:rsidTr="0018277D">
      <w:tc>
        <w:tcPr>
          <w:tcW w:w="4509" w:type="dxa"/>
        </w:tcPr>
        <w:p w14:paraId="0D2CAB62" w14:textId="77777777" w:rsidR="0037363B" w:rsidRPr="00264F90" w:rsidRDefault="0037363B" w:rsidP="0018277D">
          <w:pPr>
            <w:pStyle w:val="Footer"/>
            <w:tabs>
              <w:tab w:val="left" w:pos="3402"/>
              <w:tab w:val="left" w:pos="7371"/>
            </w:tabs>
            <w:rPr>
              <w:rFonts w:ascii="Segoe UI" w:hAnsi="Segoe UI" w:cs="Segoe UI"/>
              <w:i/>
              <w:color w:val="000000" w:themeColor="text1"/>
              <w:sz w:val="16"/>
              <w:szCs w:val="16"/>
              <w:lang w:val="de-DE"/>
            </w:rPr>
          </w:pPr>
          <w:r w:rsidRPr="00264F90">
            <w:rPr>
              <w:rFonts w:ascii="Segoe UI" w:hAnsi="Segoe UI" w:cs="Segoe UI"/>
              <w:color w:val="000000" w:themeColor="text1"/>
              <w:sz w:val="16"/>
              <w:szCs w:val="16"/>
              <w:lang w:val="de-DE"/>
            </w:rPr>
            <w:t xml:space="preserve">E-mail: </w:t>
          </w:r>
          <w:r>
            <w:rPr>
              <w:rFonts w:ascii="Segoe UI" w:hAnsi="Segoe UI" w:cs="Segoe UI"/>
              <w:color w:val="000000" w:themeColor="text1"/>
              <w:sz w:val="16"/>
              <w:szCs w:val="16"/>
              <w:lang w:val="de-DE"/>
            </w:rPr>
            <w:t>kirk.risch</w:t>
          </w:r>
          <w:r w:rsidRPr="00264F90">
            <w:rPr>
              <w:rFonts w:ascii="Segoe UI" w:hAnsi="Segoe UI" w:cs="Segoe UI"/>
              <w:color w:val="000000" w:themeColor="text1"/>
              <w:sz w:val="16"/>
              <w:szCs w:val="16"/>
              <w:lang w:val="de-DE"/>
            </w:rPr>
            <w:t>@dehn-africa.com</w:t>
          </w:r>
          <w:r w:rsidRPr="00264F90">
            <w:rPr>
              <w:rFonts w:ascii="Segoe UI" w:hAnsi="Segoe UI" w:cs="Segoe UI"/>
              <w:color w:val="000000" w:themeColor="text1"/>
              <w:sz w:val="16"/>
              <w:szCs w:val="16"/>
              <w:lang w:val="de-DE"/>
            </w:rPr>
            <w:tab/>
          </w:r>
          <w:r w:rsidRPr="00264F90">
            <w:rPr>
              <w:rFonts w:ascii="Segoe UI" w:hAnsi="Segoe UI" w:cs="Segoe UI"/>
              <w:color w:val="000000" w:themeColor="text1"/>
              <w:sz w:val="16"/>
              <w:szCs w:val="16"/>
              <w:lang w:val="de-DE"/>
            </w:rPr>
            <w:tab/>
          </w:r>
          <w:r w:rsidRPr="00264F90">
            <w:rPr>
              <w:rFonts w:ascii="Segoe UI" w:hAnsi="Segoe UI" w:cs="Segoe UI"/>
              <w:color w:val="000000" w:themeColor="text1"/>
              <w:sz w:val="16"/>
              <w:szCs w:val="16"/>
              <w:lang w:val="de-DE"/>
            </w:rPr>
            <w:tab/>
          </w:r>
        </w:p>
      </w:tc>
      <w:tc>
        <w:tcPr>
          <w:tcW w:w="4347" w:type="dxa"/>
        </w:tcPr>
        <w:p w14:paraId="05B785FA" w14:textId="77777777" w:rsidR="0037363B" w:rsidRPr="00D05321" w:rsidRDefault="0037363B" w:rsidP="0018277D">
          <w:pPr>
            <w:pStyle w:val="Footer"/>
            <w:tabs>
              <w:tab w:val="left" w:pos="3402"/>
              <w:tab w:val="left" w:pos="7371"/>
            </w:tabs>
            <w:rPr>
              <w:rFonts w:ascii="Segoe UI" w:hAnsi="Segoe UI" w:cs="Segoe UI"/>
              <w:b/>
              <w:color w:val="000000" w:themeColor="text1"/>
              <w:sz w:val="16"/>
              <w:szCs w:val="16"/>
              <w:lang w:val="de-DE"/>
            </w:rPr>
          </w:pPr>
        </w:p>
      </w:tc>
    </w:tr>
    <w:tr w:rsidR="0037363B" w:rsidRPr="006751E9" w14:paraId="25AA2C16" w14:textId="77777777" w:rsidTr="0018277D">
      <w:tc>
        <w:tcPr>
          <w:tcW w:w="4509" w:type="dxa"/>
        </w:tcPr>
        <w:p w14:paraId="252BF4E5" w14:textId="77777777" w:rsidR="0037363B" w:rsidRPr="006751E9" w:rsidRDefault="0037363B" w:rsidP="0018277D">
          <w:pPr>
            <w:pStyle w:val="Footer"/>
            <w:tabs>
              <w:tab w:val="left" w:pos="3402"/>
              <w:tab w:val="left" w:pos="7371"/>
            </w:tabs>
            <w:rPr>
              <w:rFonts w:ascii="Segoe UI" w:hAnsi="Segoe UI" w:cs="Segoe UI"/>
              <w:b/>
              <w:i/>
              <w:color w:val="000000" w:themeColor="text1"/>
              <w:sz w:val="16"/>
              <w:szCs w:val="16"/>
              <w:lang w:val="en-US"/>
            </w:rPr>
          </w:pPr>
          <w:r w:rsidRPr="006751E9">
            <w:rPr>
              <w:rStyle w:val="Hyperlink"/>
              <w:rFonts w:ascii="Segoe UI" w:hAnsi="Segoe UI" w:cs="Segoe UI"/>
              <w:color w:val="000000" w:themeColor="text1"/>
              <w:sz w:val="16"/>
              <w:szCs w:val="16"/>
              <w:lang w:val="en-US"/>
            </w:rPr>
            <w:t>www.dehn-africa.com</w:t>
          </w:r>
        </w:p>
      </w:tc>
      <w:tc>
        <w:tcPr>
          <w:tcW w:w="4347" w:type="dxa"/>
        </w:tcPr>
        <w:p w14:paraId="225EB09D" w14:textId="77777777" w:rsidR="0037363B" w:rsidRPr="006751E9" w:rsidRDefault="0037363B" w:rsidP="0018277D">
          <w:pPr>
            <w:pStyle w:val="Footer"/>
            <w:tabs>
              <w:tab w:val="left" w:pos="3402"/>
              <w:tab w:val="left" w:pos="7371"/>
            </w:tabs>
            <w:rPr>
              <w:rFonts w:ascii="Segoe UI" w:hAnsi="Segoe UI" w:cs="Segoe UI"/>
              <w:b/>
              <w:color w:val="000000" w:themeColor="text1"/>
              <w:sz w:val="16"/>
              <w:szCs w:val="16"/>
            </w:rPr>
          </w:pPr>
        </w:p>
      </w:tc>
    </w:tr>
  </w:tbl>
  <w:p w14:paraId="5A0E3345" w14:textId="77777777" w:rsidR="0037363B" w:rsidRDefault="0037363B">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7B48554" w14:textId="77777777" w:rsidR="00BE3AD4" w:rsidRDefault="00BE3AD4" w:rsidP="006053BC">
      <w:r>
        <w:separator/>
      </w:r>
    </w:p>
  </w:footnote>
  <w:footnote w:type="continuationSeparator" w:id="0">
    <w:p w14:paraId="52DDCBAB" w14:textId="77777777" w:rsidR="00BE3AD4" w:rsidRDefault="00BE3AD4" w:rsidP="006053BC">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9A4015" w14:textId="3B554639" w:rsidR="0037363B" w:rsidRPr="001962FD" w:rsidRDefault="0037363B" w:rsidP="005816F5">
    <w:pPr>
      <w:pStyle w:val="Header"/>
      <w:rPr>
        <w:rFonts w:ascii="Segoe UI" w:hAnsi="Segoe UI" w:cs="Segoe UI"/>
        <w:b/>
        <w:color w:val="808080" w:themeColor="background1" w:themeShade="80"/>
        <w:lang w:val="fr-FR"/>
      </w:rPr>
    </w:pPr>
    <w:r w:rsidRPr="001962FD">
      <w:rPr>
        <w:rFonts w:ascii="Segoe UI" w:hAnsi="Segoe UI" w:cs="Segoe UI"/>
        <w:noProof/>
        <w:color w:val="808080" w:themeColor="background1" w:themeShade="80"/>
        <w:sz w:val="16"/>
        <w:szCs w:val="16"/>
      </w:rPr>
      <w:drawing>
        <wp:anchor distT="0" distB="0" distL="114300" distR="114300" simplePos="0" relativeHeight="251659264" behindDoc="0" locked="0" layoutInCell="1" allowOverlap="1" wp14:anchorId="61F71880" wp14:editId="5F73CCA0">
          <wp:simplePos x="0" y="0"/>
          <wp:positionH relativeFrom="column">
            <wp:posOffset>4697730</wp:posOffset>
          </wp:positionH>
          <wp:positionV relativeFrom="paragraph">
            <wp:posOffset>-321945</wp:posOffset>
          </wp:positionV>
          <wp:extent cx="1230630" cy="1016635"/>
          <wp:effectExtent l="0" t="0" r="7620" b="0"/>
          <wp:wrapNone/>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30630" cy="1016635"/>
                  </a:xfrm>
                  <a:prstGeom prst="rect">
                    <a:avLst/>
                  </a:prstGeom>
                </pic:spPr>
              </pic:pic>
            </a:graphicData>
          </a:graphic>
          <wp14:sizeRelH relativeFrom="margin">
            <wp14:pctWidth>0</wp14:pctWidth>
          </wp14:sizeRelH>
          <wp14:sizeRelV relativeFrom="margin">
            <wp14:pctHeight>0</wp14:pctHeight>
          </wp14:sizeRelV>
        </wp:anchor>
      </w:drawing>
    </w:r>
    <w:r w:rsidRPr="00172352">
      <w:rPr>
        <w:rFonts w:ascii="Segoe UI" w:hAnsi="Segoe UI" w:cs="Segoe UI"/>
        <w:b/>
        <w:color w:val="000000" w:themeColor="text1"/>
        <w:sz w:val="27"/>
        <w:szCs w:val="27"/>
        <w:lang w:val="fr-FR"/>
      </w:rPr>
      <w:t xml:space="preserve"> </w:t>
    </w:r>
    <w:r w:rsidRPr="001962FD">
      <w:rPr>
        <w:rFonts w:ascii="Segoe UI" w:hAnsi="Segoe UI" w:cs="Segoe UI"/>
        <w:b/>
        <w:color w:val="000000" w:themeColor="text1"/>
        <w:sz w:val="27"/>
        <w:szCs w:val="27"/>
        <w:lang w:val="fr-FR"/>
      </w:rPr>
      <w:t>Press release   Pressemitteilung</w:t>
    </w:r>
    <w:r w:rsidRPr="001962FD">
      <w:rPr>
        <w:rFonts w:ascii="Segoe UI" w:hAnsi="Segoe UI" w:cs="Segoe UI"/>
        <w:b/>
        <w:color w:val="000000" w:themeColor="text1"/>
        <w:sz w:val="27"/>
        <w:szCs w:val="27"/>
        <w:lang w:val="fr-FR"/>
      </w:rPr>
      <w:tab/>
      <w:t xml:space="preserve">   Communiqué de presse</w:t>
    </w:r>
  </w:p>
  <w:p w14:paraId="6399337A" w14:textId="77777777" w:rsidR="0037363B" w:rsidRPr="001962FD" w:rsidRDefault="0037363B" w:rsidP="005816F5">
    <w:pPr>
      <w:pStyle w:val="Header"/>
      <w:tabs>
        <w:tab w:val="left" w:pos="1430"/>
      </w:tabs>
      <w:rPr>
        <w:rFonts w:ascii="Segoe UI" w:hAnsi="Segoe UI" w:cs="Segoe UI"/>
        <w:b/>
        <w:color w:val="000000" w:themeColor="text1"/>
        <w:sz w:val="21"/>
        <w:lang w:val="fr-FR"/>
      </w:rPr>
    </w:pPr>
    <w:r>
      <w:rPr>
        <w:rFonts w:ascii="Segoe UI" w:hAnsi="Segoe UI" w:cs="Segoe UI"/>
        <w:b/>
        <w:color w:val="000000" w:themeColor="text1"/>
        <w:sz w:val="21"/>
        <w:lang w:val="fr-FR"/>
      </w:rPr>
      <w:tab/>
    </w:r>
  </w:p>
  <w:p w14:paraId="0758C4F6" w14:textId="65D3D529" w:rsidR="0037363B" w:rsidRDefault="0037363B" w:rsidP="005816F5">
    <w:pPr>
      <w:pStyle w:val="Header"/>
      <w:rPr>
        <w:rFonts w:ascii="Segoe UI" w:hAnsi="Segoe UI" w:cs="Segoe UI"/>
        <w:color w:val="000000" w:themeColor="text1"/>
      </w:rPr>
    </w:pPr>
    <w:r>
      <w:rPr>
        <w:rFonts w:ascii="Segoe UI" w:hAnsi="Segoe UI" w:cs="Segoe UI"/>
        <w:color w:val="000000" w:themeColor="text1"/>
      </w:rPr>
      <w:t>JOHANNESBURG</w:t>
    </w:r>
    <w:r w:rsidRPr="00475A86">
      <w:rPr>
        <w:rFonts w:ascii="Segoe UI" w:hAnsi="Segoe UI" w:cs="Segoe UI"/>
        <w:color w:val="000000" w:themeColor="text1"/>
      </w:rPr>
      <w:t xml:space="preserve"> </w:t>
    </w:r>
    <w:r w:rsidR="00530A9D">
      <w:rPr>
        <w:rFonts w:ascii="Segoe UI" w:hAnsi="Segoe UI" w:cs="Segoe UI"/>
        <w:color w:val="000000" w:themeColor="text1"/>
      </w:rPr>
      <w:t>– Ju</w:t>
    </w:r>
    <w:r w:rsidR="000A3BB2">
      <w:rPr>
        <w:rFonts w:ascii="Segoe UI" w:hAnsi="Segoe UI" w:cs="Segoe UI"/>
        <w:color w:val="000000" w:themeColor="text1"/>
      </w:rPr>
      <w:t>ly</w:t>
    </w:r>
    <w:r>
      <w:rPr>
        <w:rFonts w:ascii="Segoe UI" w:hAnsi="Segoe UI" w:cs="Segoe UI"/>
        <w:color w:val="000000" w:themeColor="text1"/>
      </w:rPr>
      <w:t>, 2017</w:t>
    </w:r>
  </w:p>
  <w:p w14:paraId="7388CB95" w14:textId="77777777" w:rsidR="0037363B" w:rsidRDefault="0037363B" w:rsidP="005816F5">
    <w:pPr>
      <w:pStyle w:val="Header"/>
      <w:rPr>
        <w:rFonts w:ascii="Segoe UI" w:hAnsi="Segoe UI" w:cs="Segoe UI"/>
        <w:color w:val="000000" w:themeColor="text1"/>
      </w:rPr>
    </w:pPr>
  </w:p>
  <w:p w14:paraId="449DD435" w14:textId="5AFD8424" w:rsidR="0037363B" w:rsidRDefault="0037363B" w:rsidP="006053BC">
    <w:pPr>
      <w:pStyle w:val="Header"/>
      <w:jc w:val="right"/>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E557A3A"/>
    <w:multiLevelType w:val="hybridMultilevel"/>
    <w:tmpl w:val="CB6A2AC2"/>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1">
    <w:nsid w:val="116E4AAC"/>
    <w:multiLevelType w:val="hybridMultilevel"/>
    <w:tmpl w:val="2E503DEC"/>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2">
    <w:nsid w:val="15773D31"/>
    <w:multiLevelType w:val="hybridMultilevel"/>
    <w:tmpl w:val="8710ED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B2352B1"/>
    <w:multiLevelType w:val="hybridMultilevel"/>
    <w:tmpl w:val="09C42598"/>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4">
    <w:nsid w:val="1EEE551B"/>
    <w:multiLevelType w:val="hybridMultilevel"/>
    <w:tmpl w:val="8062A37A"/>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5">
    <w:nsid w:val="1F39090B"/>
    <w:multiLevelType w:val="hybridMultilevel"/>
    <w:tmpl w:val="787470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F650FA1"/>
    <w:multiLevelType w:val="hybridMultilevel"/>
    <w:tmpl w:val="AABEC552"/>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7">
    <w:nsid w:val="23181B70"/>
    <w:multiLevelType w:val="hybridMultilevel"/>
    <w:tmpl w:val="94F6407E"/>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8">
    <w:nsid w:val="23216419"/>
    <w:multiLevelType w:val="hybridMultilevel"/>
    <w:tmpl w:val="C9EE2AC8"/>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9">
    <w:nsid w:val="267D404E"/>
    <w:multiLevelType w:val="hybridMultilevel"/>
    <w:tmpl w:val="688A02D6"/>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10">
    <w:nsid w:val="282F3DF1"/>
    <w:multiLevelType w:val="hybridMultilevel"/>
    <w:tmpl w:val="153CDB9A"/>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11">
    <w:nsid w:val="344C0C0F"/>
    <w:multiLevelType w:val="hybridMultilevel"/>
    <w:tmpl w:val="B3BCC6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6830DBC"/>
    <w:multiLevelType w:val="hybridMultilevel"/>
    <w:tmpl w:val="7B887120"/>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13">
    <w:nsid w:val="376859CD"/>
    <w:multiLevelType w:val="hybridMultilevel"/>
    <w:tmpl w:val="9E104476"/>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14">
    <w:nsid w:val="3940197B"/>
    <w:multiLevelType w:val="hybridMultilevel"/>
    <w:tmpl w:val="75E8E198"/>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15">
    <w:nsid w:val="432931D2"/>
    <w:multiLevelType w:val="multilevel"/>
    <w:tmpl w:val="21285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CC86D02"/>
    <w:multiLevelType w:val="hybridMultilevel"/>
    <w:tmpl w:val="4C060662"/>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17">
    <w:nsid w:val="501756BE"/>
    <w:multiLevelType w:val="hybridMultilevel"/>
    <w:tmpl w:val="F88CC03E"/>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18">
    <w:nsid w:val="54BA2126"/>
    <w:multiLevelType w:val="hybridMultilevel"/>
    <w:tmpl w:val="AACAB22A"/>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19">
    <w:nsid w:val="595A1DF3"/>
    <w:multiLevelType w:val="hybridMultilevel"/>
    <w:tmpl w:val="6D7CC688"/>
    <w:lvl w:ilvl="0" w:tplc="1C090001">
      <w:start w:val="1"/>
      <w:numFmt w:val="bullet"/>
      <w:lvlText w:val=""/>
      <w:lvlJc w:val="left"/>
      <w:pPr>
        <w:ind w:left="780" w:hanging="360"/>
      </w:pPr>
      <w:rPr>
        <w:rFonts w:ascii="Symbol" w:hAnsi="Symbol" w:hint="default"/>
      </w:rPr>
    </w:lvl>
    <w:lvl w:ilvl="1" w:tplc="1C090003" w:tentative="1">
      <w:start w:val="1"/>
      <w:numFmt w:val="bullet"/>
      <w:lvlText w:val="o"/>
      <w:lvlJc w:val="left"/>
      <w:pPr>
        <w:ind w:left="1500" w:hanging="360"/>
      </w:pPr>
      <w:rPr>
        <w:rFonts w:ascii="Courier New" w:hAnsi="Courier New" w:cs="Courier New" w:hint="default"/>
      </w:rPr>
    </w:lvl>
    <w:lvl w:ilvl="2" w:tplc="1C090005" w:tentative="1">
      <w:start w:val="1"/>
      <w:numFmt w:val="bullet"/>
      <w:lvlText w:val=""/>
      <w:lvlJc w:val="left"/>
      <w:pPr>
        <w:ind w:left="2220" w:hanging="360"/>
      </w:pPr>
      <w:rPr>
        <w:rFonts w:ascii="Wingdings" w:hAnsi="Wingdings" w:hint="default"/>
      </w:rPr>
    </w:lvl>
    <w:lvl w:ilvl="3" w:tplc="1C090001" w:tentative="1">
      <w:start w:val="1"/>
      <w:numFmt w:val="bullet"/>
      <w:lvlText w:val=""/>
      <w:lvlJc w:val="left"/>
      <w:pPr>
        <w:ind w:left="2940" w:hanging="360"/>
      </w:pPr>
      <w:rPr>
        <w:rFonts w:ascii="Symbol" w:hAnsi="Symbol" w:hint="default"/>
      </w:rPr>
    </w:lvl>
    <w:lvl w:ilvl="4" w:tplc="1C090003" w:tentative="1">
      <w:start w:val="1"/>
      <w:numFmt w:val="bullet"/>
      <w:lvlText w:val="o"/>
      <w:lvlJc w:val="left"/>
      <w:pPr>
        <w:ind w:left="3660" w:hanging="360"/>
      </w:pPr>
      <w:rPr>
        <w:rFonts w:ascii="Courier New" w:hAnsi="Courier New" w:cs="Courier New" w:hint="default"/>
      </w:rPr>
    </w:lvl>
    <w:lvl w:ilvl="5" w:tplc="1C090005" w:tentative="1">
      <w:start w:val="1"/>
      <w:numFmt w:val="bullet"/>
      <w:lvlText w:val=""/>
      <w:lvlJc w:val="left"/>
      <w:pPr>
        <w:ind w:left="4380" w:hanging="360"/>
      </w:pPr>
      <w:rPr>
        <w:rFonts w:ascii="Wingdings" w:hAnsi="Wingdings" w:hint="default"/>
      </w:rPr>
    </w:lvl>
    <w:lvl w:ilvl="6" w:tplc="1C090001" w:tentative="1">
      <w:start w:val="1"/>
      <w:numFmt w:val="bullet"/>
      <w:lvlText w:val=""/>
      <w:lvlJc w:val="left"/>
      <w:pPr>
        <w:ind w:left="5100" w:hanging="360"/>
      </w:pPr>
      <w:rPr>
        <w:rFonts w:ascii="Symbol" w:hAnsi="Symbol" w:hint="default"/>
      </w:rPr>
    </w:lvl>
    <w:lvl w:ilvl="7" w:tplc="1C090003" w:tentative="1">
      <w:start w:val="1"/>
      <w:numFmt w:val="bullet"/>
      <w:lvlText w:val="o"/>
      <w:lvlJc w:val="left"/>
      <w:pPr>
        <w:ind w:left="5820" w:hanging="360"/>
      </w:pPr>
      <w:rPr>
        <w:rFonts w:ascii="Courier New" w:hAnsi="Courier New" w:cs="Courier New" w:hint="default"/>
      </w:rPr>
    </w:lvl>
    <w:lvl w:ilvl="8" w:tplc="1C090005" w:tentative="1">
      <w:start w:val="1"/>
      <w:numFmt w:val="bullet"/>
      <w:lvlText w:val=""/>
      <w:lvlJc w:val="left"/>
      <w:pPr>
        <w:ind w:left="6540" w:hanging="360"/>
      </w:pPr>
      <w:rPr>
        <w:rFonts w:ascii="Wingdings" w:hAnsi="Wingdings" w:hint="default"/>
      </w:rPr>
    </w:lvl>
  </w:abstractNum>
  <w:abstractNum w:abstractNumId="20">
    <w:nsid w:val="5A4D1141"/>
    <w:multiLevelType w:val="hybridMultilevel"/>
    <w:tmpl w:val="4A96F49A"/>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21">
    <w:nsid w:val="5EB922DE"/>
    <w:multiLevelType w:val="hybridMultilevel"/>
    <w:tmpl w:val="B16C308C"/>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22">
    <w:nsid w:val="615A12B7"/>
    <w:multiLevelType w:val="hybridMultilevel"/>
    <w:tmpl w:val="78E8B8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3B2675C"/>
    <w:multiLevelType w:val="hybridMultilevel"/>
    <w:tmpl w:val="00CA9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B961EA7"/>
    <w:multiLevelType w:val="hybridMultilevel"/>
    <w:tmpl w:val="6B76E5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EBF5A4B"/>
    <w:multiLevelType w:val="hybridMultilevel"/>
    <w:tmpl w:val="6B2283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3"/>
  </w:num>
  <w:num w:numId="2">
    <w:abstractNumId w:val="5"/>
  </w:num>
  <w:num w:numId="3">
    <w:abstractNumId w:val="22"/>
  </w:num>
  <w:num w:numId="4">
    <w:abstractNumId w:val="24"/>
  </w:num>
  <w:num w:numId="5">
    <w:abstractNumId w:val="19"/>
  </w:num>
  <w:num w:numId="6">
    <w:abstractNumId w:val="0"/>
  </w:num>
  <w:num w:numId="7">
    <w:abstractNumId w:val="18"/>
  </w:num>
  <w:num w:numId="8">
    <w:abstractNumId w:val="17"/>
  </w:num>
  <w:num w:numId="9">
    <w:abstractNumId w:val="21"/>
  </w:num>
  <w:num w:numId="10">
    <w:abstractNumId w:val="10"/>
  </w:num>
  <w:num w:numId="11">
    <w:abstractNumId w:val="9"/>
  </w:num>
  <w:num w:numId="12">
    <w:abstractNumId w:val="6"/>
  </w:num>
  <w:num w:numId="13">
    <w:abstractNumId w:val="13"/>
  </w:num>
  <w:num w:numId="14">
    <w:abstractNumId w:val="8"/>
  </w:num>
  <w:num w:numId="15">
    <w:abstractNumId w:val="20"/>
  </w:num>
  <w:num w:numId="16">
    <w:abstractNumId w:val="7"/>
  </w:num>
  <w:num w:numId="17">
    <w:abstractNumId w:val="12"/>
  </w:num>
  <w:num w:numId="18">
    <w:abstractNumId w:val="3"/>
  </w:num>
  <w:num w:numId="19">
    <w:abstractNumId w:val="16"/>
  </w:num>
  <w:num w:numId="20">
    <w:abstractNumId w:val="4"/>
  </w:num>
  <w:num w:numId="21">
    <w:abstractNumId w:val="1"/>
  </w:num>
  <w:num w:numId="22">
    <w:abstractNumId w:val="14"/>
  </w:num>
  <w:num w:numId="23">
    <w:abstractNumId w:val="2"/>
  </w:num>
  <w:num w:numId="24">
    <w:abstractNumId w:val="11"/>
  </w:num>
  <w:num w:numId="25">
    <w:abstractNumId w:val="15"/>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hideSpellingErrors/>
  <w:hideGrammaticalErrors/>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50CE"/>
    <w:rsid w:val="00067429"/>
    <w:rsid w:val="00086736"/>
    <w:rsid w:val="000A3BB2"/>
    <w:rsid w:val="000A4373"/>
    <w:rsid w:val="000A5A51"/>
    <w:rsid w:val="000B7131"/>
    <w:rsid w:val="000E75D9"/>
    <w:rsid w:val="000F34D3"/>
    <w:rsid w:val="00103F09"/>
    <w:rsid w:val="001057BA"/>
    <w:rsid w:val="001216C0"/>
    <w:rsid w:val="00134E8B"/>
    <w:rsid w:val="001525ED"/>
    <w:rsid w:val="00172352"/>
    <w:rsid w:val="0018277D"/>
    <w:rsid w:val="00184411"/>
    <w:rsid w:val="00186DDD"/>
    <w:rsid w:val="001D4EE3"/>
    <w:rsid w:val="001F77BC"/>
    <w:rsid w:val="002376F3"/>
    <w:rsid w:val="00264E59"/>
    <w:rsid w:val="00271ABA"/>
    <w:rsid w:val="00290DC6"/>
    <w:rsid w:val="002A4F2E"/>
    <w:rsid w:val="002B193B"/>
    <w:rsid w:val="002C01C9"/>
    <w:rsid w:val="002C1A22"/>
    <w:rsid w:val="002F36A5"/>
    <w:rsid w:val="00313EE7"/>
    <w:rsid w:val="00325E4A"/>
    <w:rsid w:val="00332B48"/>
    <w:rsid w:val="0037363B"/>
    <w:rsid w:val="003D117E"/>
    <w:rsid w:val="003D1C31"/>
    <w:rsid w:val="003D2462"/>
    <w:rsid w:val="00412D3E"/>
    <w:rsid w:val="00421560"/>
    <w:rsid w:val="004522C6"/>
    <w:rsid w:val="00455AB3"/>
    <w:rsid w:val="00477BF4"/>
    <w:rsid w:val="00481456"/>
    <w:rsid w:val="00490762"/>
    <w:rsid w:val="00497975"/>
    <w:rsid w:val="004E2C05"/>
    <w:rsid w:val="004F6717"/>
    <w:rsid w:val="00512658"/>
    <w:rsid w:val="0052533F"/>
    <w:rsid w:val="00530A9D"/>
    <w:rsid w:val="00556834"/>
    <w:rsid w:val="005816F5"/>
    <w:rsid w:val="005A30E1"/>
    <w:rsid w:val="005A5811"/>
    <w:rsid w:val="005C67E5"/>
    <w:rsid w:val="005E7EC3"/>
    <w:rsid w:val="005F2970"/>
    <w:rsid w:val="005F2DB4"/>
    <w:rsid w:val="006053BC"/>
    <w:rsid w:val="00617DE4"/>
    <w:rsid w:val="00634600"/>
    <w:rsid w:val="00640E8E"/>
    <w:rsid w:val="00644578"/>
    <w:rsid w:val="006469BC"/>
    <w:rsid w:val="006644B2"/>
    <w:rsid w:val="00666EAB"/>
    <w:rsid w:val="00672DC6"/>
    <w:rsid w:val="00673230"/>
    <w:rsid w:val="00691BA6"/>
    <w:rsid w:val="0069418C"/>
    <w:rsid w:val="0069615A"/>
    <w:rsid w:val="006A088D"/>
    <w:rsid w:val="006D1A61"/>
    <w:rsid w:val="006D5ADE"/>
    <w:rsid w:val="006E6318"/>
    <w:rsid w:val="006F4B89"/>
    <w:rsid w:val="006F5494"/>
    <w:rsid w:val="00705359"/>
    <w:rsid w:val="007141F0"/>
    <w:rsid w:val="007171C9"/>
    <w:rsid w:val="00734277"/>
    <w:rsid w:val="00740251"/>
    <w:rsid w:val="007521E7"/>
    <w:rsid w:val="007C5632"/>
    <w:rsid w:val="007E0013"/>
    <w:rsid w:val="007F1F0F"/>
    <w:rsid w:val="00812418"/>
    <w:rsid w:val="008435AD"/>
    <w:rsid w:val="00861D38"/>
    <w:rsid w:val="00866273"/>
    <w:rsid w:val="00886CA9"/>
    <w:rsid w:val="00887C81"/>
    <w:rsid w:val="00896CE2"/>
    <w:rsid w:val="008A1E9F"/>
    <w:rsid w:val="008A5324"/>
    <w:rsid w:val="008A60E8"/>
    <w:rsid w:val="008C4CA8"/>
    <w:rsid w:val="008E44C3"/>
    <w:rsid w:val="008E4C65"/>
    <w:rsid w:val="0090112E"/>
    <w:rsid w:val="00901BDD"/>
    <w:rsid w:val="00907CBE"/>
    <w:rsid w:val="00942E78"/>
    <w:rsid w:val="00946D5F"/>
    <w:rsid w:val="0098758D"/>
    <w:rsid w:val="009A1869"/>
    <w:rsid w:val="009A3BC3"/>
    <w:rsid w:val="009C025A"/>
    <w:rsid w:val="009F5DC8"/>
    <w:rsid w:val="00A269D8"/>
    <w:rsid w:val="00A42D22"/>
    <w:rsid w:val="00A44C89"/>
    <w:rsid w:val="00A67F1F"/>
    <w:rsid w:val="00A85516"/>
    <w:rsid w:val="00A9619C"/>
    <w:rsid w:val="00AA0BEF"/>
    <w:rsid w:val="00AA795D"/>
    <w:rsid w:val="00AC51D5"/>
    <w:rsid w:val="00AC74A3"/>
    <w:rsid w:val="00AF20B8"/>
    <w:rsid w:val="00B02F92"/>
    <w:rsid w:val="00B05B26"/>
    <w:rsid w:val="00B20CFC"/>
    <w:rsid w:val="00B42F15"/>
    <w:rsid w:val="00B621FA"/>
    <w:rsid w:val="00B7386D"/>
    <w:rsid w:val="00BB7A86"/>
    <w:rsid w:val="00BD0F1B"/>
    <w:rsid w:val="00BE3AD4"/>
    <w:rsid w:val="00BF35F4"/>
    <w:rsid w:val="00C446CC"/>
    <w:rsid w:val="00C46521"/>
    <w:rsid w:val="00C500EC"/>
    <w:rsid w:val="00C51A62"/>
    <w:rsid w:val="00C62C5F"/>
    <w:rsid w:val="00C72AC0"/>
    <w:rsid w:val="00CB6867"/>
    <w:rsid w:val="00CC290E"/>
    <w:rsid w:val="00CC3A41"/>
    <w:rsid w:val="00CC5FEF"/>
    <w:rsid w:val="00CD18C2"/>
    <w:rsid w:val="00CE2AEC"/>
    <w:rsid w:val="00CF41F1"/>
    <w:rsid w:val="00D50D10"/>
    <w:rsid w:val="00D55099"/>
    <w:rsid w:val="00D85F2B"/>
    <w:rsid w:val="00D97D53"/>
    <w:rsid w:val="00DA7628"/>
    <w:rsid w:val="00DE3FF4"/>
    <w:rsid w:val="00E13861"/>
    <w:rsid w:val="00E26F8C"/>
    <w:rsid w:val="00E36A1B"/>
    <w:rsid w:val="00E4368F"/>
    <w:rsid w:val="00E53A5C"/>
    <w:rsid w:val="00E774CF"/>
    <w:rsid w:val="00E80298"/>
    <w:rsid w:val="00E8060C"/>
    <w:rsid w:val="00EA2FF5"/>
    <w:rsid w:val="00EC0C54"/>
    <w:rsid w:val="00EC18F0"/>
    <w:rsid w:val="00EF3558"/>
    <w:rsid w:val="00EF545C"/>
    <w:rsid w:val="00F0003F"/>
    <w:rsid w:val="00F060BF"/>
    <w:rsid w:val="00F11A57"/>
    <w:rsid w:val="00F62DD5"/>
    <w:rsid w:val="00F64F0B"/>
    <w:rsid w:val="00F861D1"/>
    <w:rsid w:val="00FB0AB0"/>
    <w:rsid w:val="00FB3ABD"/>
    <w:rsid w:val="00FD26BA"/>
    <w:rsid w:val="00FE50C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A5DE121"/>
  <w14:defaultImageDpi w14:val="300"/>
  <w15:docId w15:val="{6BD95B7C-07FF-411C-BADE-5D37D700C7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8277D"/>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link w:val="Heading2Char"/>
    <w:uiPriority w:val="9"/>
    <w:qFormat/>
    <w:rsid w:val="000B7131"/>
    <w:pPr>
      <w:spacing w:before="100" w:beforeAutospacing="1" w:after="100" w:afterAutospacing="1"/>
      <w:outlineLvl w:val="1"/>
    </w:pPr>
    <w:rPr>
      <w:rFonts w:ascii="Times" w:hAnsi="Times"/>
      <w:b/>
      <w:bCs/>
      <w:sz w:val="36"/>
      <w:szCs w:val="36"/>
      <w:lang w:val="en-GB"/>
    </w:rPr>
  </w:style>
  <w:style w:type="paragraph" w:styleId="Heading3">
    <w:name w:val="heading 3"/>
    <w:basedOn w:val="Normal"/>
    <w:next w:val="Normal"/>
    <w:link w:val="Heading3Char"/>
    <w:uiPriority w:val="9"/>
    <w:unhideWhenUsed/>
    <w:qFormat/>
    <w:rsid w:val="0018277D"/>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FE50CE"/>
    <w:rPr>
      <w:sz w:val="18"/>
      <w:szCs w:val="18"/>
    </w:rPr>
  </w:style>
  <w:style w:type="paragraph" w:styleId="CommentText">
    <w:name w:val="annotation text"/>
    <w:basedOn w:val="Normal"/>
    <w:link w:val="CommentTextChar"/>
    <w:uiPriority w:val="99"/>
    <w:semiHidden/>
    <w:unhideWhenUsed/>
    <w:rsid w:val="00FE50CE"/>
  </w:style>
  <w:style w:type="character" w:customStyle="1" w:styleId="CommentTextChar">
    <w:name w:val="Comment Text Char"/>
    <w:basedOn w:val="DefaultParagraphFont"/>
    <w:link w:val="CommentText"/>
    <w:uiPriority w:val="99"/>
    <w:semiHidden/>
    <w:rsid w:val="00FE50CE"/>
  </w:style>
  <w:style w:type="paragraph" w:styleId="CommentSubject">
    <w:name w:val="annotation subject"/>
    <w:basedOn w:val="CommentText"/>
    <w:next w:val="CommentText"/>
    <w:link w:val="CommentSubjectChar"/>
    <w:uiPriority w:val="99"/>
    <w:semiHidden/>
    <w:unhideWhenUsed/>
    <w:rsid w:val="00FE50CE"/>
    <w:rPr>
      <w:b/>
      <w:bCs/>
      <w:sz w:val="20"/>
      <w:szCs w:val="20"/>
    </w:rPr>
  </w:style>
  <w:style w:type="character" w:customStyle="1" w:styleId="CommentSubjectChar">
    <w:name w:val="Comment Subject Char"/>
    <w:basedOn w:val="CommentTextChar"/>
    <w:link w:val="CommentSubject"/>
    <w:uiPriority w:val="99"/>
    <w:semiHidden/>
    <w:rsid w:val="00FE50CE"/>
    <w:rPr>
      <w:b/>
      <w:bCs/>
      <w:sz w:val="20"/>
      <w:szCs w:val="20"/>
    </w:rPr>
  </w:style>
  <w:style w:type="paragraph" w:styleId="BalloonText">
    <w:name w:val="Balloon Text"/>
    <w:basedOn w:val="Normal"/>
    <w:link w:val="BalloonTextChar"/>
    <w:uiPriority w:val="99"/>
    <w:semiHidden/>
    <w:unhideWhenUsed/>
    <w:rsid w:val="00FE50C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E50CE"/>
    <w:rPr>
      <w:rFonts w:ascii="Lucida Grande" w:hAnsi="Lucida Grande" w:cs="Lucida Grande"/>
      <w:sz w:val="18"/>
      <w:szCs w:val="18"/>
    </w:rPr>
  </w:style>
  <w:style w:type="paragraph" w:styleId="ListParagraph">
    <w:name w:val="List Paragraph"/>
    <w:basedOn w:val="Normal"/>
    <w:uiPriority w:val="34"/>
    <w:qFormat/>
    <w:rsid w:val="00477BF4"/>
    <w:pPr>
      <w:ind w:left="720"/>
      <w:contextualSpacing/>
    </w:pPr>
  </w:style>
  <w:style w:type="paragraph" w:styleId="Header">
    <w:name w:val="header"/>
    <w:basedOn w:val="Normal"/>
    <w:link w:val="HeaderChar"/>
    <w:unhideWhenUsed/>
    <w:rsid w:val="006053BC"/>
    <w:pPr>
      <w:tabs>
        <w:tab w:val="center" w:pos="4320"/>
        <w:tab w:val="right" w:pos="8640"/>
      </w:tabs>
    </w:pPr>
  </w:style>
  <w:style w:type="character" w:customStyle="1" w:styleId="HeaderChar">
    <w:name w:val="Header Char"/>
    <w:basedOn w:val="DefaultParagraphFont"/>
    <w:link w:val="Header"/>
    <w:uiPriority w:val="99"/>
    <w:rsid w:val="006053BC"/>
  </w:style>
  <w:style w:type="paragraph" w:styleId="Footer">
    <w:name w:val="footer"/>
    <w:basedOn w:val="Normal"/>
    <w:link w:val="FooterChar"/>
    <w:uiPriority w:val="99"/>
    <w:unhideWhenUsed/>
    <w:rsid w:val="006053BC"/>
    <w:pPr>
      <w:tabs>
        <w:tab w:val="center" w:pos="4320"/>
        <w:tab w:val="right" w:pos="8640"/>
      </w:tabs>
    </w:pPr>
  </w:style>
  <w:style w:type="character" w:customStyle="1" w:styleId="FooterChar">
    <w:name w:val="Footer Char"/>
    <w:basedOn w:val="DefaultParagraphFont"/>
    <w:link w:val="Footer"/>
    <w:uiPriority w:val="99"/>
    <w:rsid w:val="006053BC"/>
  </w:style>
  <w:style w:type="character" w:styleId="Hyperlink">
    <w:name w:val="Hyperlink"/>
    <w:basedOn w:val="DefaultParagraphFont"/>
    <w:semiHidden/>
    <w:rsid w:val="00E774CF"/>
    <w:rPr>
      <w:color w:val="0000FF"/>
      <w:u w:val="single"/>
    </w:rPr>
  </w:style>
  <w:style w:type="table" w:styleId="TableGrid">
    <w:name w:val="Table Grid"/>
    <w:basedOn w:val="TableNormal"/>
    <w:uiPriority w:val="59"/>
    <w:rsid w:val="00E774CF"/>
    <w:rPr>
      <w:rFonts w:eastAsiaTheme="minorHAnsi"/>
      <w:sz w:val="22"/>
      <w:szCs w:val="22"/>
      <w:lang w:val="en-Z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rsid w:val="000B7131"/>
    <w:rPr>
      <w:rFonts w:ascii="Times" w:hAnsi="Times"/>
      <w:b/>
      <w:bCs/>
      <w:sz w:val="36"/>
      <w:szCs w:val="36"/>
      <w:lang w:val="en-GB"/>
    </w:rPr>
  </w:style>
  <w:style w:type="character" w:customStyle="1" w:styleId="apple-converted-space">
    <w:name w:val="apple-converted-space"/>
    <w:basedOn w:val="DefaultParagraphFont"/>
    <w:rsid w:val="00186DDD"/>
  </w:style>
  <w:style w:type="character" w:customStyle="1" w:styleId="Heading1Char">
    <w:name w:val="Heading 1 Char"/>
    <w:basedOn w:val="DefaultParagraphFont"/>
    <w:link w:val="Heading1"/>
    <w:uiPriority w:val="9"/>
    <w:rsid w:val="0018277D"/>
    <w:rPr>
      <w:rFonts w:asciiTheme="majorHAnsi" w:eastAsiaTheme="majorEastAsia" w:hAnsiTheme="majorHAnsi" w:cstheme="majorBidi"/>
      <w:b/>
      <w:bCs/>
      <w:color w:val="345A8A" w:themeColor="accent1" w:themeShade="B5"/>
      <w:sz w:val="32"/>
      <w:szCs w:val="32"/>
    </w:rPr>
  </w:style>
  <w:style w:type="paragraph" w:styleId="NormalWeb">
    <w:name w:val="Normal (Web)"/>
    <w:basedOn w:val="Normal"/>
    <w:uiPriority w:val="99"/>
    <w:semiHidden/>
    <w:unhideWhenUsed/>
    <w:rsid w:val="0018277D"/>
    <w:pPr>
      <w:spacing w:before="100" w:beforeAutospacing="1" w:after="100" w:afterAutospacing="1"/>
    </w:pPr>
    <w:rPr>
      <w:rFonts w:ascii="Times" w:hAnsi="Times" w:cs="Times New Roman"/>
      <w:sz w:val="20"/>
      <w:szCs w:val="20"/>
      <w:lang w:val="en-GB"/>
    </w:rPr>
  </w:style>
  <w:style w:type="character" w:customStyle="1" w:styleId="Heading3Char">
    <w:name w:val="Heading 3 Char"/>
    <w:basedOn w:val="DefaultParagraphFont"/>
    <w:link w:val="Heading3"/>
    <w:uiPriority w:val="9"/>
    <w:rsid w:val="0018277D"/>
    <w:rPr>
      <w:rFonts w:asciiTheme="majorHAnsi" w:eastAsiaTheme="majorEastAsia" w:hAnsiTheme="majorHAnsi" w:cstheme="majorBidi"/>
      <w:b/>
      <w:bCs/>
      <w:color w:val="4F81BD" w:themeColor="accent1"/>
    </w:rPr>
  </w:style>
  <w:style w:type="character" w:styleId="Strong">
    <w:name w:val="Strong"/>
    <w:basedOn w:val="DefaultParagraphFont"/>
    <w:uiPriority w:val="22"/>
    <w:qFormat/>
    <w:rsid w:val="0018277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1517881">
      <w:bodyDiv w:val="1"/>
      <w:marLeft w:val="0"/>
      <w:marRight w:val="0"/>
      <w:marTop w:val="0"/>
      <w:marBottom w:val="0"/>
      <w:divBdr>
        <w:top w:val="none" w:sz="0" w:space="0" w:color="auto"/>
        <w:left w:val="none" w:sz="0" w:space="0" w:color="auto"/>
        <w:bottom w:val="none" w:sz="0" w:space="0" w:color="auto"/>
        <w:right w:val="none" w:sz="0" w:space="0" w:color="auto"/>
      </w:divBdr>
    </w:div>
    <w:div w:id="344476283">
      <w:bodyDiv w:val="1"/>
      <w:marLeft w:val="0"/>
      <w:marRight w:val="0"/>
      <w:marTop w:val="0"/>
      <w:marBottom w:val="0"/>
      <w:divBdr>
        <w:top w:val="none" w:sz="0" w:space="0" w:color="auto"/>
        <w:left w:val="none" w:sz="0" w:space="0" w:color="auto"/>
        <w:bottom w:val="none" w:sz="0" w:space="0" w:color="auto"/>
        <w:right w:val="none" w:sz="0" w:space="0" w:color="auto"/>
      </w:divBdr>
    </w:div>
    <w:div w:id="452283683">
      <w:bodyDiv w:val="1"/>
      <w:marLeft w:val="0"/>
      <w:marRight w:val="0"/>
      <w:marTop w:val="0"/>
      <w:marBottom w:val="0"/>
      <w:divBdr>
        <w:top w:val="none" w:sz="0" w:space="0" w:color="auto"/>
        <w:left w:val="none" w:sz="0" w:space="0" w:color="auto"/>
        <w:bottom w:val="none" w:sz="0" w:space="0" w:color="auto"/>
        <w:right w:val="none" w:sz="0" w:space="0" w:color="auto"/>
      </w:divBdr>
    </w:div>
    <w:div w:id="543296565">
      <w:bodyDiv w:val="1"/>
      <w:marLeft w:val="0"/>
      <w:marRight w:val="0"/>
      <w:marTop w:val="0"/>
      <w:marBottom w:val="0"/>
      <w:divBdr>
        <w:top w:val="none" w:sz="0" w:space="0" w:color="auto"/>
        <w:left w:val="none" w:sz="0" w:space="0" w:color="auto"/>
        <w:bottom w:val="none" w:sz="0" w:space="0" w:color="auto"/>
        <w:right w:val="none" w:sz="0" w:space="0" w:color="auto"/>
      </w:divBdr>
    </w:div>
    <w:div w:id="664669366">
      <w:bodyDiv w:val="1"/>
      <w:marLeft w:val="0"/>
      <w:marRight w:val="0"/>
      <w:marTop w:val="0"/>
      <w:marBottom w:val="0"/>
      <w:divBdr>
        <w:top w:val="none" w:sz="0" w:space="0" w:color="auto"/>
        <w:left w:val="none" w:sz="0" w:space="0" w:color="auto"/>
        <w:bottom w:val="none" w:sz="0" w:space="0" w:color="auto"/>
        <w:right w:val="none" w:sz="0" w:space="0" w:color="auto"/>
      </w:divBdr>
    </w:div>
    <w:div w:id="868487837">
      <w:bodyDiv w:val="1"/>
      <w:marLeft w:val="0"/>
      <w:marRight w:val="0"/>
      <w:marTop w:val="0"/>
      <w:marBottom w:val="0"/>
      <w:divBdr>
        <w:top w:val="none" w:sz="0" w:space="0" w:color="auto"/>
        <w:left w:val="none" w:sz="0" w:space="0" w:color="auto"/>
        <w:bottom w:val="none" w:sz="0" w:space="0" w:color="auto"/>
        <w:right w:val="none" w:sz="0" w:space="0" w:color="auto"/>
      </w:divBdr>
      <w:divsChild>
        <w:div w:id="2091075353">
          <w:marLeft w:val="0"/>
          <w:marRight w:val="0"/>
          <w:marTop w:val="0"/>
          <w:marBottom w:val="0"/>
          <w:divBdr>
            <w:top w:val="single" w:sz="2" w:space="0" w:color="CCCCCC"/>
            <w:left w:val="single" w:sz="2" w:space="0" w:color="CCCCCC"/>
            <w:bottom w:val="single" w:sz="2" w:space="0" w:color="CCCCCC"/>
            <w:right w:val="single" w:sz="2" w:space="0" w:color="CCCCCC"/>
          </w:divBdr>
          <w:divsChild>
            <w:div w:id="972902185">
              <w:marLeft w:val="0"/>
              <w:marRight w:val="0"/>
              <w:marTop w:val="0"/>
              <w:marBottom w:val="0"/>
              <w:divBdr>
                <w:top w:val="none" w:sz="0" w:space="0" w:color="auto"/>
                <w:left w:val="none" w:sz="0" w:space="0" w:color="auto"/>
                <w:bottom w:val="none" w:sz="0" w:space="0" w:color="auto"/>
                <w:right w:val="none" w:sz="0" w:space="0" w:color="auto"/>
              </w:divBdr>
              <w:divsChild>
                <w:div w:id="210968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4839103">
      <w:bodyDiv w:val="1"/>
      <w:marLeft w:val="0"/>
      <w:marRight w:val="0"/>
      <w:marTop w:val="0"/>
      <w:marBottom w:val="0"/>
      <w:divBdr>
        <w:top w:val="none" w:sz="0" w:space="0" w:color="auto"/>
        <w:left w:val="none" w:sz="0" w:space="0" w:color="auto"/>
        <w:bottom w:val="none" w:sz="0" w:space="0" w:color="auto"/>
        <w:right w:val="none" w:sz="0" w:space="0" w:color="auto"/>
      </w:divBdr>
    </w:div>
    <w:div w:id="1076629299">
      <w:bodyDiv w:val="1"/>
      <w:marLeft w:val="0"/>
      <w:marRight w:val="0"/>
      <w:marTop w:val="0"/>
      <w:marBottom w:val="0"/>
      <w:divBdr>
        <w:top w:val="none" w:sz="0" w:space="0" w:color="auto"/>
        <w:left w:val="none" w:sz="0" w:space="0" w:color="auto"/>
        <w:bottom w:val="none" w:sz="0" w:space="0" w:color="auto"/>
        <w:right w:val="none" w:sz="0" w:space="0" w:color="auto"/>
      </w:divBdr>
    </w:div>
    <w:div w:id="1174536797">
      <w:bodyDiv w:val="1"/>
      <w:marLeft w:val="0"/>
      <w:marRight w:val="0"/>
      <w:marTop w:val="0"/>
      <w:marBottom w:val="0"/>
      <w:divBdr>
        <w:top w:val="none" w:sz="0" w:space="0" w:color="auto"/>
        <w:left w:val="none" w:sz="0" w:space="0" w:color="auto"/>
        <w:bottom w:val="none" w:sz="0" w:space="0" w:color="auto"/>
        <w:right w:val="none" w:sz="0" w:space="0" w:color="auto"/>
      </w:divBdr>
      <w:divsChild>
        <w:div w:id="690952762">
          <w:marLeft w:val="0"/>
          <w:marRight w:val="0"/>
          <w:marTop w:val="0"/>
          <w:marBottom w:val="0"/>
          <w:divBdr>
            <w:top w:val="none" w:sz="0" w:space="0" w:color="auto"/>
            <w:left w:val="none" w:sz="0" w:space="0" w:color="auto"/>
            <w:bottom w:val="none" w:sz="0" w:space="0" w:color="auto"/>
            <w:right w:val="none" w:sz="0" w:space="0" w:color="auto"/>
          </w:divBdr>
        </w:div>
        <w:div w:id="1114251682">
          <w:marLeft w:val="0"/>
          <w:marRight w:val="0"/>
          <w:marTop w:val="0"/>
          <w:marBottom w:val="180"/>
          <w:divBdr>
            <w:top w:val="none" w:sz="0" w:space="0" w:color="auto"/>
            <w:left w:val="none" w:sz="0" w:space="0" w:color="auto"/>
            <w:bottom w:val="none" w:sz="0" w:space="0" w:color="auto"/>
            <w:right w:val="none" w:sz="0" w:space="0" w:color="auto"/>
          </w:divBdr>
        </w:div>
      </w:divsChild>
    </w:div>
    <w:div w:id="1614438623">
      <w:bodyDiv w:val="1"/>
      <w:marLeft w:val="0"/>
      <w:marRight w:val="0"/>
      <w:marTop w:val="0"/>
      <w:marBottom w:val="0"/>
      <w:divBdr>
        <w:top w:val="none" w:sz="0" w:space="0" w:color="auto"/>
        <w:left w:val="none" w:sz="0" w:space="0" w:color="auto"/>
        <w:bottom w:val="none" w:sz="0" w:space="0" w:color="auto"/>
        <w:right w:val="none" w:sz="0" w:space="0" w:color="auto"/>
      </w:divBdr>
      <w:divsChild>
        <w:div w:id="276375169">
          <w:marLeft w:val="0"/>
          <w:marRight w:val="0"/>
          <w:marTop w:val="0"/>
          <w:marBottom w:val="0"/>
          <w:divBdr>
            <w:top w:val="none" w:sz="0" w:space="0" w:color="auto"/>
            <w:left w:val="none" w:sz="0" w:space="0" w:color="auto"/>
            <w:bottom w:val="none" w:sz="0" w:space="0" w:color="auto"/>
            <w:right w:val="none" w:sz="0" w:space="0" w:color="auto"/>
          </w:divBdr>
        </w:div>
        <w:div w:id="810439798">
          <w:marLeft w:val="0"/>
          <w:marRight w:val="0"/>
          <w:marTop w:val="0"/>
          <w:marBottom w:val="180"/>
          <w:divBdr>
            <w:top w:val="none" w:sz="0" w:space="0" w:color="auto"/>
            <w:left w:val="none" w:sz="0" w:space="0" w:color="auto"/>
            <w:bottom w:val="none" w:sz="0" w:space="0" w:color="auto"/>
            <w:right w:val="none" w:sz="0" w:space="0" w:color="auto"/>
          </w:divBdr>
        </w:div>
      </w:divsChild>
    </w:div>
    <w:div w:id="1758746000">
      <w:bodyDiv w:val="1"/>
      <w:marLeft w:val="0"/>
      <w:marRight w:val="0"/>
      <w:marTop w:val="0"/>
      <w:marBottom w:val="0"/>
      <w:divBdr>
        <w:top w:val="none" w:sz="0" w:space="0" w:color="auto"/>
        <w:left w:val="none" w:sz="0" w:space="0" w:color="auto"/>
        <w:bottom w:val="none" w:sz="0" w:space="0" w:color="auto"/>
        <w:right w:val="none" w:sz="0" w:space="0" w:color="auto"/>
      </w:divBdr>
    </w:div>
    <w:div w:id="1893804377">
      <w:bodyDiv w:val="1"/>
      <w:marLeft w:val="0"/>
      <w:marRight w:val="0"/>
      <w:marTop w:val="0"/>
      <w:marBottom w:val="0"/>
      <w:divBdr>
        <w:top w:val="none" w:sz="0" w:space="0" w:color="auto"/>
        <w:left w:val="none" w:sz="0" w:space="0" w:color="auto"/>
        <w:bottom w:val="none" w:sz="0" w:space="0" w:color="auto"/>
        <w:right w:val="none" w:sz="0" w:space="0" w:color="auto"/>
      </w:divBdr>
    </w:div>
    <w:div w:id="205187964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B62429-796D-4448-B921-A9A4826E6A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859</Words>
  <Characters>4898</Characters>
  <Application>Microsoft Macintosh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User2</dc:creator>
  <cp:keywords/>
  <dc:description/>
  <cp:lastModifiedBy>Priscilla Moroke</cp:lastModifiedBy>
  <cp:revision>2</cp:revision>
  <cp:lastPrinted>2016-02-09T07:10:00Z</cp:lastPrinted>
  <dcterms:created xsi:type="dcterms:W3CDTF">2017-09-15T11:06:00Z</dcterms:created>
  <dcterms:modified xsi:type="dcterms:W3CDTF">2017-09-15T11:06:00Z</dcterms:modified>
</cp:coreProperties>
</file>