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E0D033" w14:textId="77777777" w:rsidR="00015182" w:rsidRDefault="00015182" w:rsidP="00015182">
      <w:pPr>
        <w:spacing w:after="0" w:line="360" w:lineRule="auto"/>
        <w:rPr>
          <w:rFonts w:ascii="Arial" w:hAnsi="Arial" w:cs="Arial"/>
          <w:sz w:val="24"/>
          <w:szCs w:val="24"/>
        </w:rPr>
      </w:pPr>
      <w:bookmarkStart w:id="0" w:name="_GoBack"/>
      <w:bookmarkEnd w:id="0"/>
    </w:p>
    <w:p w14:paraId="57A023DF" w14:textId="77777777" w:rsidR="00015182" w:rsidRDefault="00015182" w:rsidP="00015182">
      <w:pPr>
        <w:spacing w:after="0" w:line="360" w:lineRule="auto"/>
        <w:rPr>
          <w:rFonts w:ascii="Arial" w:hAnsi="Arial" w:cs="Arial"/>
          <w:sz w:val="24"/>
          <w:szCs w:val="24"/>
        </w:rPr>
      </w:pPr>
      <w:r>
        <w:rPr>
          <w:rFonts w:ascii="Arial" w:hAnsi="Arial" w:cs="Arial"/>
          <w:sz w:val="24"/>
          <w:szCs w:val="24"/>
        </w:rPr>
        <w:t>PROPAK CAPE 2017</w:t>
      </w:r>
    </w:p>
    <w:p w14:paraId="358CF8DB" w14:textId="77777777" w:rsidR="00015182" w:rsidRPr="003B5EA7" w:rsidRDefault="00015182" w:rsidP="00015182">
      <w:pPr>
        <w:spacing w:after="0" w:line="360" w:lineRule="auto"/>
        <w:rPr>
          <w:rFonts w:ascii="Arial" w:hAnsi="Arial" w:cs="Arial"/>
          <w:sz w:val="24"/>
          <w:szCs w:val="24"/>
        </w:rPr>
      </w:pPr>
      <w:r>
        <w:rPr>
          <w:rFonts w:ascii="Arial" w:hAnsi="Arial" w:cs="Arial"/>
          <w:sz w:val="24"/>
          <w:szCs w:val="24"/>
        </w:rPr>
        <w:t xml:space="preserve">PRESS RELEASE </w:t>
      </w:r>
      <w:r w:rsidR="003D6562">
        <w:rPr>
          <w:rFonts w:ascii="Arial" w:hAnsi="Arial" w:cs="Arial"/>
          <w:sz w:val="24"/>
          <w:szCs w:val="24"/>
        </w:rPr>
        <w:t>#3</w:t>
      </w:r>
    </w:p>
    <w:p w14:paraId="7C33B109" w14:textId="77777777" w:rsidR="00015182" w:rsidRPr="00120BD5" w:rsidRDefault="00D43339" w:rsidP="00015182">
      <w:pPr>
        <w:spacing w:after="0" w:line="360" w:lineRule="auto"/>
        <w:rPr>
          <w:rFonts w:ascii="Arial" w:hAnsi="Arial" w:cs="Arial"/>
          <w:sz w:val="24"/>
          <w:szCs w:val="24"/>
        </w:rPr>
      </w:pPr>
      <w:r>
        <w:rPr>
          <w:rFonts w:ascii="Arial" w:hAnsi="Arial" w:cs="Arial"/>
          <w:sz w:val="24"/>
          <w:szCs w:val="24"/>
        </w:rPr>
        <w:t xml:space="preserve">30 </w:t>
      </w:r>
      <w:r w:rsidR="00015182">
        <w:rPr>
          <w:rFonts w:ascii="Arial" w:hAnsi="Arial" w:cs="Arial"/>
          <w:sz w:val="24"/>
          <w:szCs w:val="24"/>
        </w:rPr>
        <w:t xml:space="preserve">AUGUST </w:t>
      </w:r>
      <w:r w:rsidR="00015182" w:rsidRPr="00120BD5">
        <w:rPr>
          <w:rFonts w:ascii="Arial" w:hAnsi="Arial" w:cs="Arial"/>
          <w:sz w:val="24"/>
          <w:szCs w:val="24"/>
        </w:rPr>
        <w:t>2017 - FINAL</w:t>
      </w:r>
    </w:p>
    <w:p w14:paraId="661BB169" w14:textId="77777777" w:rsidR="00AF7A53" w:rsidRPr="00015182" w:rsidRDefault="00AF7A53" w:rsidP="00015182">
      <w:pPr>
        <w:spacing w:after="0" w:line="360" w:lineRule="auto"/>
        <w:rPr>
          <w:rFonts w:ascii="Arial" w:hAnsi="Arial" w:cs="Arial"/>
          <w:sz w:val="28"/>
          <w:szCs w:val="28"/>
        </w:rPr>
      </w:pPr>
    </w:p>
    <w:p w14:paraId="4F71EED2" w14:textId="77777777" w:rsidR="00015182" w:rsidRPr="00015182" w:rsidRDefault="00015182" w:rsidP="00015182">
      <w:pPr>
        <w:pStyle w:val="Heading2"/>
        <w:spacing w:before="0"/>
        <w:rPr>
          <w:rFonts w:ascii="Arial" w:hAnsi="Arial" w:cs="Arial"/>
          <w:color w:val="auto"/>
          <w:sz w:val="28"/>
          <w:szCs w:val="28"/>
        </w:rPr>
      </w:pPr>
      <w:r w:rsidRPr="00015182">
        <w:rPr>
          <w:rFonts w:ascii="Arial" w:hAnsi="Arial" w:cs="Arial"/>
          <w:color w:val="auto"/>
          <w:sz w:val="28"/>
          <w:szCs w:val="28"/>
        </w:rPr>
        <w:t xml:space="preserve">Propak Cape to showcase latest products and innovation </w:t>
      </w:r>
    </w:p>
    <w:p w14:paraId="60E3DAC9" w14:textId="77777777" w:rsidR="00AF7A53" w:rsidRPr="00015182" w:rsidRDefault="00AF7A53" w:rsidP="006E4F0C">
      <w:pPr>
        <w:spacing w:after="0" w:line="360" w:lineRule="auto"/>
        <w:jc w:val="both"/>
        <w:rPr>
          <w:rFonts w:ascii="Arial" w:hAnsi="Arial" w:cs="Arial"/>
          <w:color w:val="0070C0"/>
        </w:rPr>
      </w:pPr>
      <w:r w:rsidRPr="00015182">
        <w:rPr>
          <w:rFonts w:ascii="Arial" w:hAnsi="Arial" w:cs="Arial"/>
          <w:color w:val="0070C0"/>
        </w:rPr>
        <w:t> </w:t>
      </w:r>
    </w:p>
    <w:p w14:paraId="204D2B76" w14:textId="77777777" w:rsidR="00015182" w:rsidRPr="008E54BB" w:rsidRDefault="00015182" w:rsidP="00015182">
      <w:pPr>
        <w:spacing w:after="0" w:line="360" w:lineRule="auto"/>
        <w:jc w:val="both"/>
        <w:rPr>
          <w:rFonts w:ascii="Arial" w:hAnsi="Arial" w:cs="Arial"/>
        </w:rPr>
      </w:pPr>
      <w:r w:rsidRPr="008E54BB">
        <w:rPr>
          <w:rFonts w:ascii="Arial" w:hAnsi="Arial" w:cs="Arial"/>
        </w:rPr>
        <w:t>All the latest international packaging trends will be on show at this year’s Propak Cape trade exhibition, which takes place at the Cape Town International Conference Centre (CTICC) from 24-26 October.</w:t>
      </w:r>
    </w:p>
    <w:p w14:paraId="4B890A8F" w14:textId="77777777" w:rsidR="00015182" w:rsidRPr="008E54BB" w:rsidRDefault="00015182" w:rsidP="006E4F0C">
      <w:pPr>
        <w:pStyle w:val="BodyText"/>
        <w:spacing w:line="360" w:lineRule="auto"/>
        <w:jc w:val="both"/>
      </w:pPr>
    </w:p>
    <w:p w14:paraId="6366EEBB" w14:textId="77777777" w:rsidR="00AF7A53" w:rsidRPr="008E54BB" w:rsidRDefault="00AF7A53" w:rsidP="006E4F0C">
      <w:pPr>
        <w:spacing w:after="0" w:line="360" w:lineRule="auto"/>
        <w:jc w:val="both"/>
        <w:rPr>
          <w:rFonts w:ascii="Arial" w:hAnsi="Arial" w:cs="Arial"/>
        </w:rPr>
      </w:pPr>
      <w:r w:rsidRPr="008E54BB">
        <w:rPr>
          <w:rFonts w:ascii="Arial" w:hAnsi="Arial" w:cs="Arial"/>
        </w:rPr>
        <w:t xml:space="preserve">Visitors will be able to see the latest advancements in machinery, equipment, products, materials and services offered by the packaging, food processing, plastics, printing and labelling industries. </w:t>
      </w:r>
      <w:r w:rsidR="00980F37" w:rsidRPr="008E54BB">
        <w:rPr>
          <w:rFonts w:ascii="Arial" w:hAnsi="Arial" w:cs="Arial"/>
        </w:rPr>
        <w:t xml:space="preserve">There will also be a focus on sustainability, eco-sensitivity and recycling in packaging. </w:t>
      </w:r>
      <w:r w:rsidRPr="008E54BB">
        <w:rPr>
          <w:rFonts w:ascii="Arial" w:hAnsi="Arial" w:cs="Arial"/>
        </w:rPr>
        <w:t xml:space="preserve">Expert advice from technical specialists will be on hand to find the right solutions for business growth. </w:t>
      </w:r>
    </w:p>
    <w:p w14:paraId="7EE17384" w14:textId="77777777" w:rsidR="00AF7A53" w:rsidRPr="008E54BB" w:rsidRDefault="00AF7A53" w:rsidP="006E4F0C">
      <w:pPr>
        <w:spacing w:after="0" w:line="360" w:lineRule="auto"/>
        <w:jc w:val="both"/>
        <w:rPr>
          <w:rFonts w:ascii="Arial" w:hAnsi="Arial" w:cs="Arial"/>
        </w:rPr>
      </w:pPr>
      <w:r w:rsidRPr="008E54BB">
        <w:rPr>
          <w:rFonts w:ascii="Arial" w:hAnsi="Arial" w:cs="Arial"/>
        </w:rPr>
        <w:t> </w:t>
      </w:r>
    </w:p>
    <w:p w14:paraId="2A198B43" w14:textId="77777777" w:rsidR="00015182" w:rsidRPr="008E54BB" w:rsidRDefault="00AF7A53" w:rsidP="006E4F0C">
      <w:pPr>
        <w:spacing w:after="0" w:line="360" w:lineRule="auto"/>
        <w:jc w:val="both"/>
        <w:rPr>
          <w:rFonts w:ascii="Arial" w:hAnsi="Arial" w:cs="Arial"/>
        </w:rPr>
      </w:pPr>
      <w:r w:rsidRPr="008E54BB">
        <w:rPr>
          <w:rFonts w:ascii="Arial" w:hAnsi="Arial" w:cs="Arial"/>
        </w:rPr>
        <w:t xml:space="preserve">Propak Cape will be showcasing the </w:t>
      </w:r>
      <w:r w:rsidR="00D8323E" w:rsidRPr="008E54BB">
        <w:rPr>
          <w:rFonts w:ascii="Arial" w:hAnsi="Arial" w:cs="Arial"/>
        </w:rPr>
        <w:t xml:space="preserve">broad </w:t>
      </w:r>
      <w:r w:rsidRPr="008E54BB">
        <w:rPr>
          <w:rFonts w:ascii="Arial" w:hAnsi="Arial" w:cs="Arial"/>
        </w:rPr>
        <w:t xml:space="preserve">industry lifecycle from raw materials and processing to </w:t>
      </w:r>
      <w:r w:rsidR="00D8323E" w:rsidRPr="008E54BB">
        <w:rPr>
          <w:rFonts w:ascii="Arial" w:hAnsi="Arial" w:cs="Arial"/>
        </w:rPr>
        <w:t xml:space="preserve">bottling, </w:t>
      </w:r>
      <w:r w:rsidRPr="008E54BB">
        <w:rPr>
          <w:rFonts w:ascii="Arial" w:hAnsi="Arial" w:cs="Arial"/>
        </w:rPr>
        <w:t>packaging, plastics, printing, labelling, logistics, warehousing, recycling and waste management. Bringing wine and olive oil production and supply into the spotlight will be the newly-launched Wine and Olive Oil Production Expo which will be held alongside Propak Cape</w:t>
      </w:r>
      <w:r w:rsidR="00D8323E" w:rsidRPr="008E54BB">
        <w:rPr>
          <w:rFonts w:ascii="Arial" w:hAnsi="Arial" w:cs="Arial"/>
        </w:rPr>
        <w:t xml:space="preserve">. </w:t>
      </w:r>
    </w:p>
    <w:p w14:paraId="31004A01" w14:textId="77777777" w:rsidR="00015182" w:rsidRPr="008E54BB" w:rsidRDefault="00015182" w:rsidP="006E4F0C">
      <w:pPr>
        <w:spacing w:after="0" w:line="360" w:lineRule="auto"/>
        <w:jc w:val="both"/>
        <w:rPr>
          <w:rFonts w:ascii="Arial" w:hAnsi="Arial" w:cs="Arial"/>
        </w:rPr>
      </w:pPr>
    </w:p>
    <w:p w14:paraId="7323D8D5" w14:textId="77777777" w:rsidR="00015182" w:rsidRPr="008E54BB" w:rsidRDefault="00015182" w:rsidP="00015182">
      <w:pPr>
        <w:shd w:val="clear" w:color="auto" w:fill="FFFFFF"/>
        <w:spacing w:after="0" w:line="360" w:lineRule="auto"/>
        <w:jc w:val="both"/>
        <w:rPr>
          <w:rFonts w:ascii="Arial" w:eastAsia="Times New Roman" w:hAnsi="Arial" w:cs="Arial"/>
        </w:rPr>
      </w:pPr>
      <w:r w:rsidRPr="008E54BB">
        <w:rPr>
          <w:rFonts w:ascii="Arial" w:eastAsia="Times New Roman" w:hAnsi="Arial" w:cs="Arial"/>
        </w:rPr>
        <w:t xml:space="preserve">Visitors will have the opportunity to see the latest products being launched to market and to view machinery in action during live demonstrations. </w:t>
      </w:r>
    </w:p>
    <w:p w14:paraId="414266BA" w14:textId="77777777" w:rsidR="00015182" w:rsidRDefault="00015182" w:rsidP="006E4F0C">
      <w:pPr>
        <w:spacing w:after="0" w:line="360" w:lineRule="auto"/>
        <w:jc w:val="both"/>
        <w:rPr>
          <w:rFonts w:ascii="Arial" w:hAnsi="Arial" w:cs="Arial"/>
        </w:rPr>
      </w:pPr>
    </w:p>
    <w:p w14:paraId="2B6BD772" w14:textId="77777777" w:rsidR="00015182" w:rsidRPr="004F3DB3" w:rsidRDefault="00015182" w:rsidP="00015182">
      <w:pPr>
        <w:shd w:val="clear" w:color="auto" w:fill="FFFFFF"/>
        <w:spacing w:after="0" w:line="360" w:lineRule="auto"/>
        <w:jc w:val="both"/>
        <w:rPr>
          <w:rFonts w:ascii="Arial" w:eastAsia="Times New Roman" w:hAnsi="Arial" w:cs="Arial"/>
          <w:b/>
        </w:rPr>
      </w:pPr>
      <w:r>
        <w:rPr>
          <w:rFonts w:ascii="Arial" w:eastAsia="Times New Roman" w:hAnsi="Arial" w:cs="Arial"/>
          <w:b/>
        </w:rPr>
        <w:t xml:space="preserve">Leading industry players </w:t>
      </w:r>
      <w:r w:rsidRPr="004F3DB3">
        <w:rPr>
          <w:rFonts w:ascii="Arial" w:eastAsia="Times New Roman" w:hAnsi="Arial" w:cs="Arial"/>
          <w:b/>
        </w:rPr>
        <w:t xml:space="preserve">at Propak Cape </w:t>
      </w:r>
    </w:p>
    <w:p w14:paraId="6334FD24" w14:textId="77777777" w:rsidR="00015182" w:rsidRDefault="00015182" w:rsidP="00015182">
      <w:pPr>
        <w:shd w:val="clear" w:color="auto" w:fill="FFFFFF"/>
        <w:spacing w:after="0" w:line="360" w:lineRule="auto"/>
        <w:jc w:val="both"/>
        <w:rPr>
          <w:rFonts w:ascii="Arial" w:eastAsia="Times New Roman" w:hAnsi="Arial" w:cs="Arial"/>
        </w:rPr>
      </w:pPr>
    </w:p>
    <w:p w14:paraId="02E027EC" w14:textId="77777777" w:rsidR="008E54BB" w:rsidRPr="00EA6820" w:rsidRDefault="008E54BB" w:rsidP="008E54BB">
      <w:pPr>
        <w:spacing w:after="0" w:line="360" w:lineRule="auto"/>
        <w:jc w:val="both"/>
        <w:rPr>
          <w:rFonts w:ascii="Arial" w:hAnsi="Arial" w:cs="Arial"/>
          <w:bCs/>
        </w:rPr>
      </w:pPr>
      <w:r w:rsidRPr="00EA6820">
        <w:rPr>
          <w:rFonts w:ascii="Arial" w:hAnsi="Arial" w:cs="Arial"/>
        </w:rPr>
        <w:t xml:space="preserve">Polyoak Packaging will </w:t>
      </w:r>
      <w:r>
        <w:rPr>
          <w:rFonts w:ascii="Arial" w:hAnsi="Arial" w:cs="Arial"/>
        </w:rPr>
        <w:t xml:space="preserve">introduce visitors to its </w:t>
      </w:r>
      <w:r w:rsidRPr="00EA6820">
        <w:rPr>
          <w:rFonts w:ascii="Arial" w:hAnsi="Arial" w:cs="Arial"/>
        </w:rPr>
        <w:t>newly formed Dairypack Cartons</w:t>
      </w:r>
      <w:r>
        <w:rPr>
          <w:rFonts w:ascii="Arial" w:hAnsi="Arial" w:cs="Arial"/>
        </w:rPr>
        <w:t xml:space="preserve"> division, </w:t>
      </w:r>
      <w:r w:rsidRPr="00EA6820">
        <w:rPr>
          <w:rFonts w:ascii="Arial" w:hAnsi="Arial" w:cs="Arial"/>
        </w:rPr>
        <w:t xml:space="preserve">launched to push the boundaries of the standard "carton brick" by offering aseptic packaging systems in innovative new shapes to customers across Southern Africa. </w:t>
      </w:r>
      <w:r w:rsidRPr="00EA6820">
        <w:rPr>
          <w:rFonts w:ascii="Arial" w:hAnsi="Arial" w:cs="Arial"/>
          <w:bCs/>
        </w:rPr>
        <w:t xml:space="preserve">The full system service includes fully integrated filling machines, multilayer packaging and matching closures, as well as the necessary downstream equipment for secondary packaging, to produce a finished product at the highest quality. </w:t>
      </w:r>
    </w:p>
    <w:p w14:paraId="6C68340A" w14:textId="77777777" w:rsidR="008E54BB" w:rsidRDefault="008E54BB" w:rsidP="00015182">
      <w:pPr>
        <w:spacing w:after="0" w:line="360" w:lineRule="auto"/>
        <w:jc w:val="both"/>
        <w:rPr>
          <w:rFonts w:ascii="Arial" w:eastAsia="Times New Roman" w:hAnsi="Arial" w:cs="Arial"/>
          <w:color w:val="000000"/>
          <w:lang w:eastAsia="en-GB"/>
        </w:rPr>
      </w:pPr>
    </w:p>
    <w:p w14:paraId="74A16363" w14:textId="77777777" w:rsidR="008E54BB" w:rsidRDefault="008E54BB" w:rsidP="008E54BB">
      <w:pPr>
        <w:spacing w:after="0" w:line="360" w:lineRule="auto"/>
        <w:jc w:val="both"/>
        <w:rPr>
          <w:rFonts w:ascii="Arial" w:hAnsi="Arial" w:cs="Arial"/>
        </w:rPr>
      </w:pPr>
      <w:r w:rsidRPr="00EA6820">
        <w:rPr>
          <w:rFonts w:ascii="Arial" w:hAnsi="Arial" w:cs="Arial"/>
        </w:rPr>
        <w:t xml:space="preserve">Pyrotec PackMark </w:t>
      </w:r>
      <w:r>
        <w:rPr>
          <w:rFonts w:ascii="Arial" w:hAnsi="Arial" w:cs="Arial"/>
        </w:rPr>
        <w:t xml:space="preserve">will be </w:t>
      </w:r>
      <w:r w:rsidRPr="00EA6820">
        <w:rPr>
          <w:rFonts w:ascii="Arial" w:hAnsi="Arial" w:cs="Arial"/>
        </w:rPr>
        <w:t xml:space="preserve">showcasing its newly-launched ultra-portable Anser U2 </w:t>
      </w:r>
      <w:r>
        <w:rPr>
          <w:rFonts w:ascii="Arial" w:hAnsi="Arial" w:cs="Arial"/>
        </w:rPr>
        <w:t>M</w:t>
      </w:r>
      <w:r w:rsidRPr="00EA6820">
        <w:rPr>
          <w:rFonts w:ascii="Arial" w:hAnsi="Arial" w:cs="Arial"/>
        </w:rPr>
        <w:t xml:space="preserve">obile </w:t>
      </w:r>
      <w:r>
        <w:rPr>
          <w:rFonts w:ascii="Arial" w:hAnsi="Arial" w:cs="Arial"/>
        </w:rPr>
        <w:t>H</w:t>
      </w:r>
      <w:r w:rsidRPr="00EA6820">
        <w:rPr>
          <w:rFonts w:ascii="Arial" w:hAnsi="Arial" w:cs="Arial"/>
        </w:rPr>
        <w:t xml:space="preserve">and-held </w:t>
      </w:r>
      <w:r>
        <w:rPr>
          <w:rFonts w:ascii="Arial" w:hAnsi="Arial" w:cs="Arial"/>
        </w:rPr>
        <w:t>P</w:t>
      </w:r>
      <w:r w:rsidRPr="00EA6820">
        <w:rPr>
          <w:rFonts w:ascii="Arial" w:hAnsi="Arial" w:cs="Arial"/>
        </w:rPr>
        <w:t>rinter and the 9405 Continuous Inkjet (CIJ) coder from Markem-Imaje. Key executives from Markem-Imaje will be at the show to meet visitors and answer questions.</w:t>
      </w:r>
      <w:r>
        <w:rPr>
          <w:rFonts w:ascii="Arial" w:hAnsi="Arial" w:cs="Arial"/>
        </w:rPr>
        <w:t xml:space="preserve"> </w:t>
      </w:r>
      <w:r w:rsidRPr="00EA6820">
        <w:rPr>
          <w:rFonts w:ascii="Arial" w:hAnsi="Arial" w:cs="Arial"/>
        </w:rPr>
        <w:t xml:space="preserve">The Anser U2 is a unique, versatile and lightweight printer, weighing in at a mere 1 kg and proving to be super easy to handle and use on even the most tricky-to-print surfaces. </w:t>
      </w:r>
    </w:p>
    <w:p w14:paraId="6E6EB231" w14:textId="77777777" w:rsidR="008E54BB" w:rsidRDefault="008E54BB" w:rsidP="00015182">
      <w:pPr>
        <w:spacing w:after="0" w:line="360" w:lineRule="auto"/>
        <w:jc w:val="both"/>
        <w:rPr>
          <w:rFonts w:ascii="Arial" w:eastAsia="Times New Roman" w:hAnsi="Arial" w:cs="Arial"/>
          <w:color w:val="000000"/>
          <w:lang w:eastAsia="en-GB"/>
        </w:rPr>
      </w:pPr>
    </w:p>
    <w:p w14:paraId="27B6EAED" w14:textId="77777777" w:rsidR="00015182" w:rsidRDefault="004803EB" w:rsidP="00015182">
      <w:pPr>
        <w:spacing w:after="0" w:line="360" w:lineRule="auto"/>
        <w:jc w:val="both"/>
        <w:rPr>
          <w:rFonts w:ascii="Arial" w:eastAsia="Times New Roman" w:hAnsi="Arial" w:cs="Arial"/>
          <w:color w:val="000000"/>
          <w:lang w:eastAsia="en-GB"/>
        </w:rPr>
      </w:pPr>
      <w:r w:rsidRPr="00EA6820">
        <w:rPr>
          <w:rFonts w:ascii="Arial" w:eastAsia="Times New Roman" w:hAnsi="Arial" w:cs="Arial"/>
          <w:color w:val="000000"/>
          <w:lang w:eastAsia="en-GB"/>
        </w:rPr>
        <w:t>SMC Pneumatics</w:t>
      </w:r>
      <w:r w:rsidR="00015182" w:rsidRPr="00EA6820">
        <w:rPr>
          <w:rFonts w:ascii="Arial" w:eastAsia="Times New Roman" w:hAnsi="Arial" w:cs="Arial"/>
          <w:color w:val="000000"/>
          <w:lang w:eastAsia="en-GB"/>
        </w:rPr>
        <w:t xml:space="preserve"> </w:t>
      </w:r>
      <w:r w:rsidR="00015182">
        <w:rPr>
          <w:rFonts w:ascii="Arial" w:eastAsia="Times New Roman" w:hAnsi="Arial" w:cs="Arial"/>
          <w:color w:val="000000"/>
          <w:lang w:eastAsia="en-GB"/>
        </w:rPr>
        <w:t xml:space="preserve">will have a </w:t>
      </w:r>
      <w:r w:rsidR="00015182" w:rsidRPr="00EA6820">
        <w:rPr>
          <w:rFonts w:ascii="Arial" w:eastAsia="Times New Roman" w:hAnsi="Arial" w:cs="Arial"/>
          <w:color w:val="000000"/>
          <w:lang w:eastAsia="en-GB"/>
        </w:rPr>
        <w:t xml:space="preserve">team of experts on their stand </w:t>
      </w:r>
      <w:r w:rsidR="00015182">
        <w:rPr>
          <w:rFonts w:ascii="Arial" w:eastAsia="Times New Roman" w:hAnsi="Arial" w:cs="Arial"/>
          <w:color w:val="000000"/>
          <w:lang w:eastAsia="en-GB"/>
        </w:rPr>
        <w:t xml:space="preserve">for visitors to </w:t>
      </w:r>
      <w:r w:rsidR="00015182" w:rsidRPr="00EA6820">
        <w:rPr>
          <w:rFonts w:ascii="Arial" w:eastAsia="Times New Roman" w:hAnsi="Arial" w:cs="Arial"/>
          <w:color w:val="000000"/>
          <w:lang w:eastAsia="en-GB"/>
        </w:rPr>
        <w:t xml:space="preserve">learn more about their hygienic-design, washable components, corrosion-resistant materials, special seals, non-toxic materials </w:t>
      </w:r>
      <w:r w:rsidR="00015182" w:rsidRPr="00EA6820">
        <w:rPr>
          <w:rFonts w:ascii="Arial" w:eastAsia="Times New Roman" w:hAnsi="Arial" w:cs="Arial"/>
          <w:color w:val="000000"/>
          <w:lang w:eastAsia="en-GB"/>
        </w:rPr>
        <w:lastRenderedPageBreak/>
        <w:t>and niche solutions</w:t>
      </w:r>
      <w:r w:rsidR="00015182">
        <w:rPr>
          <w:rFonts w:ascii="Arial" w:eastAsia="Times New Roman" w:hAnsi="Arial" w:cs="Arial"/>
          <w:color w:val="000000"/>
          <w:lang w:eastAsia="en-GB"/>
        </w:rPr>
        <w:t xml:space="preserve">. </w:t>
      </w:r>
      <w:r w:rsidR="00015182" w:rsidRPr="00EA6820">
        <w:rPr>
          <w:rFonts w:ascii="Arial" w:hAnsi="Arial" w:cs="Arial"/>
        </w:rPr>
        <w:t>SMC recently expanded its local production offering to include the design an</w:t>
      </w:r>
      <w:r w:rsidR="00015182">
        <w:rPr>
          <w:rFonts w:ascii="Arial" w:hAnsi="Arial" w:cs="Arial"/>
        </w:rPr>
        <w:t>d build of electro/</w:t>
      </w:r>
      <w:r w:rsidR="00015182" w:rsidRPr="00EA6820">
        <w:rPr>
          <w:rFonts w:ascii="Arial" w:hAnsi="Arial" w:cs="Arial"/>
        </w:rPr>
        <w:t>pneumatic control panels for many industrial applications</w:t>
      </w:r>
      <w:r w:rsidR="00015182">
        <w:rPr>
          <w:rFonts w:ascii="Arial" w:hAnsi="Arial" w:cs="Arial"/>
        </w:rPr>
        <w:t xml:space="preserve">, which will be showcased at </w:t>
      </w:r>
      <w:r w:rsidR="00015182" w:rsidRPr="00EA6820">
        <w:rPr>
          <w:rFonts w:ascii="Arial" w:eastAsia="Times New Roman" w:hAnsi="Arial" w:cs="Arial"/>
          <w:color w:val="000000"/>
          <w:lang w:eastAsia="en-GB"/>
        </w:rPr>
        <w:t xml:space="preserve">Propak Cape. </w:t>
      </w:r>
    </w:p>
    <w:p w14:paraId="2F5F59F2" w14:textId="77777777" w:rsidR="00015182" w:rsidRDefault="00015182" w:rsidP="00015182">
      <w:pPr>
        <w:spacing w:after="0" w:line="360" w:lineRule="auto"/>
        <w:jc w:val="both"/>
        <w:rPr>
          <w:rFonts w:ascii="Arial" w:eastAsia="Times New Roman" w:hAnsi="Arial" w:cs="Arial"/>
          <w:color w:val="000000"/>
          <w:lang w:eastAsia="en-GB"/>
        </w:rPr>
      </w:pPr>
    </w:p>
    <w:p w14:paraId="780A5634" w14:textId="77777777" w:rsidR="008E54BB" w:rsidRPr="00617ECD" w:rsidRDefault="008E54BB" w:rsidP="008E54BB">
      <w:pPr>
        <w:spacing w:after="0" w:line="360" w:lineRule="auto"/>
        <w:jc w:val="both"/>
        <w:rPr>
          <w:rFonts w:ascii="Arial" w:hAnsi="Arial" w:cs="Arial"/>
        </w:rPr>
      </w:pPr>
      <w:r w:rsidRPr="00617ECD">
        <w:rPr>
          <w:rFonts w:ascii="Arial" w:hAnsi="Arial" w:cs="Arial"/>
        </w:rPr>
        <w:t>Some of the great features that will be showcased Tetra Pak</w:t>
      </w:r>
      <w:r>
        <w:rPr>
          <w:rFonts w:ascii="Arial" w:hAnsi="Arial" w:cs="Arial"/>
        </w:rPr>
        <w:t xml:space="preserve">’s </w:t>
      </w:r>
      <w:r w:rsidRPr="00617ECD">
        <w:rPr>
          <w:rFonts w:ascii="Arial" w:hAnsi="Arial" w:cs="Arial"/>
        </w:rPr>
        <w:t>‘Future Ready’ theme</w:t>
      </w:r>
      <w:r>
        <w:rPr>
          <w:rFonts w:ascii="Arial" w:hAnsi="Arial" w:cs="Arial"/>
        </w:rPr>
        <w:t xml:space="preserve">d stand at Propak Cape </w:t>
      </w:r>
      <w:r w:rsidRPr="00617ECD">
        <w:rPr>
          <w:rFonts w:ascii="Arial" w:hAnsi="Arial" w:cs="Arial"/>
        </w:rPr>
        <w:t xml:space="preserve">include a “Food Island” and Customilkzation, an interactive video game tool that promotes customization using the latest technology and packaging options. </w:t>
      </w:r>
    </w:p>
    <w:p w14:paraId="3F99F90F" w14:textId="77777777" w:rsidR="008E54BB" w:rsidRDefault="008E54BB" w:rsidP="00015182">
      <w:pPr>
        <w:spacing w:after="0" w:line="360" w:lineRule="auto"/>
        <w:jc w:val="both"/>
        <w:rPr>
          <w:rFonts w:ascii="Arial" w:eastAsia="Times New Roman" w:hAnsi="Arial" w:cs="Arial"/>
          <w:color w:val="000000"/>
          <w:lang w:eastAsia="en-GB"/>
        </w:rPr>
      </w:pPr>
    </w:p>
    <w:p w14:paraId="10F48B25" w14:textId="77777777" w:rsidR="008E54BB" w:rsidRPr="00EA6820" w:rsidRDefault="008E54BB" w:rsidP="008E54BB">
      <w:pPr>
        <w:spacing w:after="0" w:line="360" w:lineRule="auto"/>
        <w:jc w:val="both"/>
        <w:rPr>
          <w:rFonts w:ascii="Arial" w:hAnsi="Arial" w:cs="Arial"/>
          <w:b/>
          <w:bCs/>
        </w:rPr>
      </w:pPr>
      <w:r>
        <w:rPr>
          <w:rFonts w:ascii="Arial" w:hAnsi="Arial" w:cs="Arial"/>
        </w:rPr>
        <w:t xml:space="preserve">An </w:t>
      </w:r>
      <w:r w:rsidRPr="00EA6820">
        <w:rPr>
          <w:rFonts w:ascii="Arial" w:hAnsi="Arial" w:cs="Arial"/>
        </w:rPr>
        <w:t xml:space="preserve">exciting line-up of products </w:t>
      </w:r>
      <w:r>
        <w:rPr>
          <w:rFonts w:ascii="Arial" w:hAnsi="Arial" w:cs="Arial"/>
        </w:rPr>
        <w:t xml:space="preserve">will be on display at the </w:t>
      </w:r>
      <w:r w:rsidRPr="00EA6820">
        <w:rPr>
          <w:rFonts w:ascii="Arial" w:hAnsi="Arial" w:cs="Arial"/>
        </w:rPr>
        <w:t xml:space="preserve">Ishida Europe stand. </w:t>
      </w:r>
      <w:r w:rsidRPr="00EA6820">
        <w:rPr>
          <w:rFonts w:ascii="Arial" w:hAnsi="Arial" w:cs="Arial"/>
          <w:bCs/>
          <w:lang w:val="en-GB"/>
        </w:rPr>
        <w:t>The Ishida FFW (Fresh Food Weigher) series t</w:t>
      </w:r>
      <w:r w:rsidRPr="00EA6820">
        <w:rPr>
          <w:rFonts w:ascii="Arial" w:hAnsi="Arial" w:cs="Arial"/>
          <w:lang w:val="en-GB"/>
        </w:rPr>
        <w:t xml:space="preserve">ransfers the benefits of multihead weighing to sticky and fragile products such as fresh meat, poultry, seafood, dried fruits and coated fragile products. </w:t>
      </w:r>
      <w:r>
        <w:rPr>
          <w:rFonts w:ascii="Arial" w:hAnsi="Arial" w:cs="Arial"/>
          <w:lang w:val="en-GB"/>
        </w:rPr>
        <w:t>Also on show will be t</w:t>
      </w:r>
      <w:r w:rsidRPr="00EA6820">
        <w:rPr>
          <w:rFonts w:ascii="Arial" w:hAnsi="Arial" w:cs="Arial"/>
          <w:bCs/>
        </w:rPr>
        <w:t xml:space="preserve">he Atlas iTPS™ Total Snackfood  Packing System </w:t>
      </w:r>
      <w:r w:rsidRPr="00EA6820">
        <w:rPr>
          <w:rFonts w:ascii="Arial" w:hAnsi="Arial" w:cs="Arial"/>
        </w:rPr>
        <w:t xml:space="preserve">with packing speeds of up to 220 bpm for extruded snacks and up to 150 bpm for potato chips. </w:t>
      </w:r>
      <w:r>
        <w:rPr>
          <w:rFonts w:ascii="Arial" w:hAnsi="Arial" w:cs="Arial"/>
        </w:rPr>
        <w:t xml:space="preserve">Also on display will be the </w:t>
      </w:r>
      <w:r w:rsidRPr="00EA6820">
        <w:rPr>
          <w:rFonts w:ascii="Arial" w:hAnsi="Arial" w:cs="Arial"/>
          <w:bCs/>
        </w:rPr>
        <w:t>new DACS-GN-SE economy checkweigher</w:t>
      </w:r>
      <w:r>
        <w:rPr>
          <w:rFonts w:ascii="Arial" w:hAnsi="Arial" w:cs="Arial"/>
          <w:bCs/>
        </w:rPr>
        <w:t xml:space="preserve">, </w:t>
      </w:r>
      <w:r w:rsidRPr="00EA6820">
        <w:rPr>
          <w:rFonts w:ascii="Arial" w:hAnsi="Arial" w:cs="Arial"/>
          <w:bCs/>
        </w:rPr>
        <w:t xml:space="preserve">the </w:t>
      </w:r>
      <w:r w:rsidRPr="00EA6820">
        <w:rPr>
          <w:rFonts w:ascii="Arial" w:eastAsia="Calibri" w:hAnsi="Arial" w:cs="Arial"/>
          <w:lang w:val="en-GB"/>
        </w:rPr>
        <w:t xml:space="preserve">CHW-214 </w:t>
      </w:r>
      <w:r>
        <w:rPr>
          <w:rFonts w:ascii="Arial" w:eastAsia="Calibri" w:hAnsi="Arial" w:cs="Arial"/>
          <w:lang w:val="en-GB"/>
        </w:rPr>
        <w:t>e</w:t>
      </w:r>
      <w:r w:rsidRPr="00EA6820">
        <w:rPr>
          <w:rFonts w:ascii="Arial" w:eastAsia="Calibri" w:hAnsi="Arial" w:cs="Arial"/>
          <w:lang w:val="en-GB"/>
        </w:rPr>
        <w:t>conomical and reliable multihead weigher</w:t>
      </w:r>
      <w:r>
        <w:rPr>
          <w:rFonts w:ascii="Arial" w:eastAsia="Calibri" w:hAnsi="Arial" w:cs="Arial"/>
          <w:lang w:val="en-GB"/>
        </w:rPr>
        <w:t xml:space="preserve">, </w:t>
      </w:r>
      <w:r w:rsidRPr="00EA6820">
        <w:rPr>
          <w:rFonts w:ascii="Arial" w:eastAsia="Calibri" w:hAnsi="Arial" w:cs="Arial"/>
          <w:lang w:val="en-GB"/>
        </w:rPr>
        <w:t xml:space="preserve">and the </w:t>
      </w:r>
      <w:r w:rsidRPr="00EA6820">
        <w:rPr>
          <w:rFonts w:ascii="Arial" w:hAnsi="Arial" w:cs="Arial"/>
          <w:bCs/>
        </w:rPr>
        <w:t>IX-GN-2443-S: high-performance X-ray inspection system.</w:t>
      </w:r>
      <w:r w:rsidRPr="00EA6820">
        <w:rPr>
          <w:rFonts w:ascii="Arial" w:hAnsi="Arial" w:cs="Arial"/>
          <w:b/>
          <w:bCs/>
        </w:rPr>
        <w:t xml:space="preserve"> </w:t>
      </w:r>
    </w:p>
    <w:p w14:paraId="108AC3FD" w14:textId="77777777" w:rsidR="008E54BB" w:rsidRDefault="008E54BB" w:rsidP="00015182">
      <w:pPr>
        <w:spacing w:after="0" w:line="360" w:lineRule="auto"/>
        <w:jc w:val="both"/>
        <w:rPr>
          <w:rFonts w:ascii="Arial" w:hAnsi="Arial" w:cs="Arial"/>
        </w:rPr>
      </w:pPr>
    </w:p>
    <w:p w14:paraId="368D8792" w14:textId="77777777" w:rsidR="00015182" w:rsidRDefault="00015182" w:rsidP="00015182">
      <w:pPr>
        <w:spacing w:after="0" w:line="360" w:lineRule="auto"/>
        <w:jc w:val="both"/>
        <w:rPr>
          <w:rFonts w:ascii="Arial" w:hAnsi="Arial" w:cs="Arial"/>
        </w:rPr>
      </w:pPr>
      <w:r w:rsidRPr="00EA6820">
        <w:rPr>
          <w:rFonts w:ascii="Arial" w:hAnsi="Arial" w:cs="Arial"/>
        </w:rPr>
        <w:t xml:space="preserve">J-Pak </w:t>
      </w:r>
      <w:r>
        <w:rPr>
          <w:rFonts w:ascii="Arial" w:hAnsi="Arial" w:cs="Arial"/>
        </w:rPr>
        <w:t xml:space="preserve">will be </w:t>
      </w:r>
      <w:r w:rsidR="004803EB">
        <w:rPr>
          <w:rFonts w:ascii="Arial" w:hAnsi="Arial" w:cs="Arial"/>
        </w:rPr>
        <w:t xml:space="preserve">displaying its </w:t>
      </w:r>
      <w:r w:rsidRPr="00EA6820">
        <w:rPr>
          <w:rFonts w:ascii="Arial" w:hAnsi="Arial" w:cs="Arial"/>
        </w:rPr>
        <w:t>Linx Continuous Ink Jet 8900 Range and the Allen Coder Thermal Transfer Range</w:t>
      </w:r>
      <w:r w:rsidR="004803EB">
        <w:rPr>
          <w:rFonts w:ascii="Arial" w:hAnsi="Arial" w:cs="Arial"/>
        </w:rPr>
        <w:t xml:space="preserve"> at Propak Cape. </w:t>
      </w:r>
      <w:r w:rsidRPr="00EA6820">
        <w:rPr>
          <w:rFonts w:ascii="Arial" w:hAnsi="Arial" w:cs="Arial"/>
        </w:rPr>
        <w:t xml:space="preserve">There will be an X-Ray demonstration and presentation on the J-Pak stand at 12h00 on each day of the show. </w:t>
      </w:r>
      <w:r>
        <w:rPr>
          <w:rFonts w:ascii="Arial" w:hAnsi="Arial" w:cs="Arial"/>
        </w:rPr>
        <w:t xml:space="preserve">Visitors will also have the opportunity to enter the two </w:t>
      </w:r>
      <w:r w:rsidRPr="00EA6820">
        <w:rPr>
          <w:rFonts w:ascii="Arial" w:hAnsi="Arial" w:cs="Arial"/>
        </w:rPr>
        <w:t xml:space="preserve">competitions </w:t>
      </w:r>
      <w:r w:rsidR="004803EB">
        <w:rPr>
          <w:rFonts w:ascii="Arial" w:hAnsi="Arial" w:cs="Arial"/>
        </w:rPr>
        <w:t xml:space="preserve">and stand a chance to win </w:t>
      </w:r>
      <w:r>
        <w:rPr>
          <w:rFonts w:ascii="Arial" w:hAnsi="Arial" w:cs="Arial"/>
        </w:rPr>
        <w:t xml:space="preserve">an </w:t>
      </w:r>
      <w:r w:rsidRPr="00EA6820">
        <w:rPr>
          <w:rFonts w:ascii="Arial" w:hAnsi="Arial" w:cs="Arial"/>
        </w:rPr>
        <w:t>Apple iPad Mini</w:t>
      </w:r>
      <w:r>
        <w:rPr>
          <w:rFonts w:ascii="Arial" w:hAnsi="Arial" w:cs="Arial"/>
        </w:rPr>
        <w:t xml:space="preserve"> and a </w:t>
      </w:r>
      <w:r w:rsidRPr="00EA6820">
        <w:rPr>
          <w:rFonts w:ascii="Arial" w:hAnsi="Arial" w:cs="Arial"/>
        </w:rPr>
        <w:t>Smart Watch</w:t>
      </w:r>
      <w:r>
        <w:rPr>
          <w:rFonts w:ascii="Arial" w:hAnsi="Arial" w:cs="Arial"/>
        </w:rPr>
        <w:t>.</w:t>
      </w:r>
    </w:p>
    <w:p w14:paraId="6E96AA87" w14:textId="77777777" w:rsidR="00015182" w:rsidRDefault="00015182" w:rsidP="00015182">
      <w:pPr>
        <w:spacing w:after="0" w:line="360" w:lineRule="auto"/>
        <w:rPr>
          <w:rFonts w:ascii="Arial" w:hAnsi="Arial" w:cs="Arial"/>
          <w:b/>
        </w:rPr>
      </w:pPr>
    </w:p>
    <w:p w14:paraId="2518E99E" w14:textId="77777777" w:rsidR="008E54BB" w:rsidRDefault="008E54BB" w:rsidP="008E54BB">
      <w:pPr>
        <w:spacing w:after="0" w:line="360" w:lineRule="auto"/>
        <w:jc w:val="both"/>
        <w:rPr>
          <w:rFonts w:ascii="Arial" w:hAnsi="Arial" w:cs="Arial"/>
          <w:bCs/>
        </w:rPr>
      </w:pPr>
      <w:r w:rsidRPr="00EA6820">
        <w:rPr>
          <w:rFonts w:ascii="Arial" w:hAnsi="Arial" w:cs="Arial"/>
          <w:bCs/>
        </w:rPr>
        <w:t xml:space="preserve">HG Molenaar will be showcasing their newest range of Thermal Transfer and Small Character Inkjet Coders </w:t>
      </w:r>
      <w:r>
        <w:rPr>
          <w:rFonts w:ascii="Arial" w:hAnsi="Arial" w:cs="Arial"/>
          <w:bCs/>
        </w:rPr>
        <w:t xml:space="preserve">at Propak Cape </w:t>
      </w:r>
      <w:r w:rsidRPr="00EA6820">
        <w:rPr>
          <w:rFonts w:ascii="Arial" w:hAnsi="Arial" w:cs="Arial"/>
          <w:bCs/>
        </w:rPr>
        <w:t xml:space="preserve">as well as the newest software compatibilities of the product range. </w:t>
      </w:r>
    </w:p>
    <w:p w14:paraId="47C70D84" w14:textId="77777777" w:rsidR="008E54BB" w:rsidRPr="00EA6820" w:rsidRDefault="008E54BB" w:rsidP="00015182">
      <w:pPr>
        <w:spacing w:after="0" w:line="360" w:lineRule="auto"/>
        <w:rPr>
          <w:rFonts w:ascii="Arial" w:hAnsi="Arial" w:cs="Arial"/>
          <w:b/>
        </w:rPr>
      </w:pPr>
    </w:p>
    <w:p w14:paraId="3A5E66DB" w14:textId="77777777" w:rsidR="00015182" w:rsidRPr="00EA6820" w:rsidRDefault="00015182" w:rsidP="00015182">
      <w:pPr>
        <w:spacing w:after="0" w:line="360" w:lineRule="auto"/>
        <w:jc w:val="both"/>
        <w:rPr>
          <w:rFonts w:ascii="Arial" w:hAnsi="Arial" w:cs="Arial"/>
        </w:rPr>
      </w:pPr>
      <w:r w:rsidRPr="00EA6820">
        <w:rPr>
          <w:rFonts w:ascii="Arial" w:hAnsi="Arial" w:cs="Arial"/>
        </w:rPr>
        <w:t xml:space="preserve">Ulma Packaging Systems will be exhibiting the ULMA TSA540 tray sealer (new in their traysealing range) capable of traysealing up to 30 packs per minute. Also on display will be the ULMA Superchik 60 – stretch wrapping at 60 packs per minute, as well as the ESPERA ES7001 price-weigh-labeller – thermal print and apply at 120 labels per minute, and the ULMA Florida E Flow Wrapper. </w:t>
      </w:r>
    </w:p>
    <w:p w14:paraId="529CBA98" w14:textId="77777777" w:rsidR="00015182" w:rsidRPr="00EA6820" w:rsidRDefault="00015182" w:rsidP="00015182">
      <w:pPr>
        <w:spacing w:after="0" w:line="360" w:lineRule="auto"/>
        <w:jc w:val="both"/>
        <w:rPr>
          <w:rFonts w:ascii="Arial" w:hAnsi="Arial" w:cs="Arial"/>
        </w:rPr>
      </w:pPr>
    </w:p>
    <w:p w14:paraId="61AF4DA8" w14:textId="77777777" w:rsidR="00015182" w:rsidRPr="003C1E28" w:rsidRDefault="00015182" w:rsidP="00015182">
      <w:pPr>
        <w:shd w:val="clear" w:color="auto" w:fill="FFFFFF"/>
        <w:spacing w:after="0" w:line="360" w:lineRule="auto"/>
        <w:jc w:val="both"/>
        <w:rPr>
          <w:rFonts w:ascii="Arial" w:hAnsi="Arial" w:cs="Arial"/>
        </w:rPr>
      </w:pPr>
      <w:r w:rsidRPr="003C1E28">
        <w:rPr>
          <w:rFonts w:ascii="Arial" w:eastAsia="Times New Roman" w:hAnsi="Arial" w:cs="Arial"/>
        </w:rPr>
        <w:t xml:space="preserve">Other top exhibitor names </w:t>
      </w:r>
      <w:r>
        <w:rPr>
          <w:rFonts w:ascii="Arial" w:eastAsia="Times New Roman" w:hAnsi="Arial" w:cs="Arial"/>
        </w:rPr>
        <w:t xml:space="preserve">at Propak Cape </w:t>
      </w:r>
      <w:r w:rsidRPr="003C1E28">
        <w:rPr>
          <w:rFonts w:ascii="Arial" w:eastAsia="Times New Roman" w:hAnsi="Arial" w:cs="Arial"/>
        </w:rPr>
        <w:t>include</w:t>
      </w:r>
      <w:r>
        <w:rPr>
          <w:rFonts w:ascii="Arial" w:eastAsia="Times New Roman" w:hAnsi="Arial" w:cs="Arial"/>
        </w:rPr>
        <w:t xml:space="preserve"> </w:t>
      </w:r>
      <w:r w:rsidRPr="003C1E28">
        <w:rPr>
          <w:rFonts w:ascii="Arial" w:hAnsi="Arial" w:cs="Arial"/>
        </w:rPr>
        <w:t>Filmatic, Golden Era Printers, Acepak, USS Pactech, Multivac, Pail Pac, B.T Enterprises, Baypac, Festo, Greif-South Africa &amp; Sub Saharan Africa, Chiorino South Africa and Fanuc South Africa, amongst many others.</w:t>
      </w:r>
    </w:p>
    <w:p w14:paraId="1D430A36" w14:textId="77777777" w:rsidR="00015182" w:rsidRDefault="00015182" w:rsidP="00015182">
      <w:pPr>
        <w:shd w:val="clear" w:color="auto" w:fill="FFFFFF"/>
        <w:spacing w:after="0" w:line="360" w:lineRule="auto"/>
        <w:jc w:val="both"/>
        <w:rPr>
          <w:rFonts w:ascii="Arial" w:eastAsia="Times New Roman" w:hAnsi="Arial" w:cs="Arial"/>
        </w:rPr>
      </w:pPr>
    </w:p>
    <w:p w14:paraId="2FEB8DD7" w14:textId="77777777" w:rsidR="00015182" w:rsidRPr="003C1E28" w:rsidRDefault="003553AF" w:rsidP="00015182">
      <w:pPr>
        <w:shd w:val="clear" w:color="auto" w:fill="FFFFFF"/>
        <w:spacing w:after="0" w:line="360" w:lineRule="auto"/>
        <w:jc w:val="both"/>
        <w:rPr>
          <w:rFonts w:ascii="Arial" w:eastAsia="Times New Roman" w:hAnsi="Arial" w:cs="Arial"/>
          <w:b/>
        </w:rPr>
      </w:pPr>
      <w:r>
        <w:rPr>
          <w:rFonts w:ascii="Arial" w:eastAsia="Times New Roman" w:hAnsi="Arial" w:cs="Arial"/>
          <w:b/>
        </w:rPr>
        <w:t>Additional visitor attractions</w:t>
      </w:r>
    </w:p>
    <w:p w14:paraId="7AAD2ADF" w14:textId="77777777" w:rsidR="00015182" w:rsidRPr="001A735D" w:rsidRDefault="00015182" w:rsidP="00015182">
      <w:pPr>
        <w:shd w:val="clear" w:color="auto" w:fill="FFFFFF"/>
        <w:spacing w:after="0" w:line="360" w:lineRule="auto"/>
        <w:jc w:val="both"/>
        <w:rPr>
          <w:rFonts w:ascii="Arial" w:eastAsia="Times New Roman" w:hAnsi="Arial" w:cs="Arial"/>
        </w:rPr>
      </w:pPr>
    </w:p>
    <w:p w14:paraId="6052AEF0" w14:textId="77777777" w:rsidR="00015182" w:rsidRPr="003C1E28" w:rsidRDefault="008E54BB" w:rsidP="003553AF">
      <w:pPr>
        <w:shd w:val="clear" w:color="auto" w:fill="FFFFFF"/>
        <w:spacing w:after="0" w:line="360" w:lineRule="auto"/>
        <w:jc w:val="both"/>
        <w:rPr>
          <w:rFonts w:ascii="Arial" w:eastAsia="Times New Roman" w:hAnsi="Arial" w:cs="Arial"/>
        </w:rPr>
      </w:pPr>
      <w:r>
        <w:rPr>
          <w:rFonts w:ascii="Arial" w:eastAsia="Times New Roman" w:hAnsi="Arial" w:cs="Arial"/>
        </w:rPr>
        <w:t xml:space="preserve">The daily free-to-attend </w:t>
      </w:r>
      <w:r w:rsidR="00015182" w:rsidRPr="003C1E28">
        <w:rPr>
          <w:rFonts w:ascii="Arial" w:eastAsia="Times New Roman" w:hAnsi="Arial" w:cs="Arial"/>
        </w:rPr>
        <w:t xml:space="preserve">seminar programme </w:t>
      </w:r>
      <w:r>
        <w:rPr>
          <w:rFonts w:ascii="Arial" w:eastAsia="Times New Roman" w:hAnsi="Arial" w:cs="Arial"/>
        </w:rPr>
        <w:t xml:space="preserve">will </w:t>
      </w:r>
      <w:r w:rsidR="00015182" w:rsidRPr="003C1E28">
        <w:rPr>
          <w:rFonts w:ascii="Arial" w:eastAsia="Times New Roman" w:hAnsi="Arial" w:cs="Arial"/>
        </w:rPr>
        <w:t>include a</w:t>
      </w:r>
      <w:r w:rsidR="00015182">
        <w:rPr>
          <w:rFonts w:ascii="Arial" w:eastAsia="Times New Roman" w:hAnsi="Arial" w:cs="Arial"/>
        </w:rPr>
        <w:t xml:space="preserve">n </w:t>
      </w:r>
      <w:r w:rsidR="00015182" w:rsidRPr="003C1E28">
        <w:rPr>
          <w:rFonts w:ascii="Arial" w:eastAsia="Times New Roman" w:hAnsi="Arial" w:cs="Arial"/>
        </w:rPr>
        <w:t xml:space="preserve">array of interesting topics covering plastics, packaging, processing, printing and wine and olive oil. The South African National Bottled Water Association (SANBWA) </w:t>
      </w:r>
      <w:r w:rsidR="00015182">
        <w:rPr>
          <w:rFonts w:ascii="Arial" w:eastAsia="Times New Roman" w:hAnsi="Arial" w:cs="Arial"/>
        </w:rPr>
        <w:t xml:space="preserve">will also have a </w:t>
      </w:r>
      <w:r w:rsidR="00015182" w:rsidRPr="003C1E28">
        <w:rPr>
          <w:rFonts w:ascii="Arial" w:eastAsia="Times New Roman" w:hAnsi="Arial" w:cs="Arial"/>
        </w:rPr>
        <w:t>dedicated afternoon of enlightening talks on Wednesday 25</w:t>
      </w:r>
      <w:r w:rsidR="00015182">
        <w:rPr>
          <w:rFonts w:ascii="Arial" w:eastAsia="Times New Roman" w:hAnsi="Arial" w:cs="Arial"/>
        </w:rPr>
        <w:t xml:space="preserve"> </w:t>
      </w:r>
      <w:r w:rsidR="00015182" w:rsidRPr="003C1E28">
        <w:rPr>
          <w:rFonts w:ascii="Arial" w:eastAsia="Times New Roman" w:hAnsi="Arial" w:cs="Arial"/>
        </w:rPr>
        <w:t>October. A bottled water market review will be presented by BMI and PETCO will engage the audience on how they are driving the transition to a circular economy in South Africa. </w:t>
      </w:r>
    </w:p>
    <w:p w14:paraId="5F0E05D3" w14:textId="77777777" w:rsidR="00015182" w:rsidRPr="003C1E28" w:rsidRDefault="00015182" w:rsidP="00015182">
      <w:pPr>
        <w:shd w:val="clear" w:color="auto" w:fill="FFFFFF"/>
        <w:spacing w:after="0" w:line="360" w:lineRule="auto"/>
        <w:jc w:val="both"/>
        <w:rPr>
          <w:rFonts w:ascii="Arial" w:eastAsia="Times New Roman" w:hAnsi="Arial" w:cs="Arial"/>
          <w:color w:val="E36C0A" w:themeColor="accent6" w:themeShade="BF"/>
        </w:rPr>
      </w:pPr>
    </w:p>
    <w:p w14:paraId="38026B49" w14:textId="77777777" w:rsidR="00015182" w:rsidRPr="003C1E28" w:rsidRDefault="00015182" w:rsidP="00015182">
      <w:pPr>
        <w:spacing w:after="0" w:line="360" w:lineRule="auto"/>
        <w:jc w:val="both"/>
        <w:rPr>
          <w:rFonts w:ascii="Arial" w:eastAsia="Times New Roman" w:hAnsi="Arial" w:cs="Arial"/>
        </w:rPr>
      </w:pPr>
    </w:p>
    <w:p w14:paraId="4FDA9E1E" w14:textId="77777777" w:rsidR="00015182" w:rsidRPr="003C1E28" w:rsidRDefault="00015182" w:rsidP="00015182">
      <w:pPr>
        <w:spacing w:after="0" w:line="360" w:lineRule="auto"/>
        <w:jc w:val="both"/>
        <w:rPr>
          <w:rFonts w:ascii="Arial" w:eastAsia="Times New Roman" w:hAnsi="Arial" w:cs="Arial"/>
        </w:rPr>
      </w:pPr>
      <w:r>
        <w:rPr>
          <w:rFonts w:ascii="Arial" w:eastAsia="Times New Roman" w:hAnsi="Arial" w:cs="Arial"/>
        </w:rPr>
        <w:t xml:space="preserve">The Packaging Indaba will be running alongside </w:t>
      </w:r>
      <w:r w:rsidRPr="003C1E28">
        <w:rPr>
          <w:rFonts w:ascii="Arial" w:eastAsia="Times New Roman" w:hAnsi="Arial" w:cs="Arial"/>
        </w:rPr>
        <w:t>Propak Cape</w:t>
      </w:r>
      <w:r>
        <w:rPr>
          <w:rFonts w:ascii="Arial" w:eastAsia="Times New Roman" w:hAnsi="Arial" w:cs="Arial"/>
        </w:rPr>
        <w:t xml:space="preserve"> on Tuesday 24 October</w:t>
      </w:r>
      <w:r w:rsidRPr="003C1E28">
        <w:rPr>
          <w:rFonts w:ascii="Arial" w:eastAsia="Times New Roman" w:hAnsi="Arial" w:cs="Arial"/>
        </w:rPr>
        <w:t>. Industry insights from across the packaging value chain will be highlighted in a comprehensive one day agenda. For more information</w:t>
      </w:r>
      <w:r>
        <w:rPr>
          <w:rFonts w:ascii="Arial" w:eastAsia="Times New Roman" w:hAnsi="Arial" w:cs="Arial"/>
        </w:rPr>
        <w:t xml:space="preserve">, cost and booking details, visit the conference organisers website: </w:t>
      </w:r>
      <w:hyperlink r:id="rId5" w:history="1">
        <w:r w:rsidRPr="003C1E28">
          <w:rPr>
            <w:rStyle w:val="Hyperlink"/>
            <w:rFonts w:eastAsia="Times New Roman"/>
          </w:rPr>
          <w:t>www.vdsmedia.co.za</w:t>
        </w:r>
      </w:hyperlink>
    </w:p>
    <w:p w14:paraId="10F0D37F" w14:textId="77777777" w:rsidR="00015182" w:rsidRPr="003C1E28" w:rsidRDefault="00015182" w:rsidP="00015182">
      <w:pPr>
        <w:shd w:val="clear" w:color="auto" w:fill="FFFFFF"/>
        <w:spacing w:after="0" w:line="360" w:lineRule="auto"/>
        <w:jc w:val="both"/>
        <w:rPr>
          <w:rFonts w:ascii="Arial" w:eastAsia="Times New Roman" w:hAnsi="Arial" w:cs="Arial"/>
          <w:color w:val="E36C0A" w:themeColor="accent6" w:themeShade="BF"/>
        </w:rPr>
      </w:pPr>
    </w:p>
    <w:p w14:paraId="01EE6683" w14:textId="77777777" w:rsidR="00015182" w:rsidRDefault="003553AF" w:rsidP="008E54BB">
      <w:pPr>
        <w:pStyle w:val="NormalWeb"/>
        <w:spacing w:before="0" w:beforeAutospacing="0" w:after="0" w:afterAutospacing="0" w:line="360" w:lineRule="auto"/>
        <w:jc w:val="both"/>
        <w:rPr>
          <w:rFonts w:ascii="Arial" w:hAnsi="Arial" w:cs="Arial"/>
          <w:b/>
          <w:bCs/>
          <w:iCs/>
          <w:sz w:val="22"/>
          <w:szCs w:val="22"/>
        </w:rPr>
      </w:pPr>
      <w:r>
        <w:rPr>
          <w:rFonts w:ascii="Arial" w:hAnsi="Arial" w:cs="Arial"/>
          <w:bCs/>
          <w:iCs/>
          <w:sz w:val="22"/>
          <w:szCs w:val="22"/>
        </w:rPr>
        <w:t xml:space="preserve">The </w:t>
      </w:r>
      <w:r w:rsidR="00015182" w:rsidRPr="00C23ED3">
        <w:rPr>
          <w:rFonts w:ascii="Arial" w:hAnsi="Arial" w:cs="Arial"/>
          <w:bCs/>
          <w:iCs/>
          <w:sz w:val="22"/>
          <w:szCs w:val="22"/>
        </w:rPr>
        <w:t xml:space="preserve">Sustainability Pavilion </w:t>
      </w:r>
      <w:r>
        <w:rPr>
          <w:rFonts w:ascii="Arial" w:hAnsi="Arial" w:cs="Arial"/>
          <w:bCs/>
          <w:iCs/>
          <w:sz w:val="22"/>
          <w:szCs w:val="22"/>
        </w:rPr>
        <w:t xml:space="preserve">will enable visitors to view the </w:t>
      </w:r>
      <w:r w:rsidR="00015182" w:rsidRPr="00C23ED3">
        <w:rPr>
          <w:rFonts w:ascii="Arial" w:hAnsi="Arial" w:cs="Arial"/>
          <w:bCs/>
          <w:iCs/>
          <w:sz w:val="22"/>
          <w:szCs w:val="22"/>
        </w:rPr>
        <w:t xml:space="preserve">various industry initiatives that have been successfully implemented by the sector’s Producer Responsibility Organisations. </w:t>
      </w:r>
      <w:r w:rsidRPr="00B62678">
        <w:rPr>
          <w:rFonts w:ascii="Arial" w:hAnsi="Arial" w:cs="Arial"/>
          <w:bCs/>
          <w:iCs/>
          <w:sz w:val="22"/>
          <w:szCs w:val="22"/>
        </w:rPr>
        <w:t>Many of South Africa’s leading Associations will be amongst those exhibiting in the Sustainability Pavilion</w:t>
      </w:r>
      <w:r>
        <w:rPr>
          <w:rFonts w:ascii="Arial" w:hAnsi="Arial" w:cs="Arial"/>
          <w:bCs/>
          <w:iCs/>
          <w:sz w:val="22"/>
          <w:szCs w:val="22"/>
        </w:rPr>
        <w:t xml:space="preserve"> and industry experts will be available for discussion around </w:t>
      </w:r>
      <w:r w:rsidR="00015182" w:rsidRPr="00C23ED3">
        <w:rPr>
          <w:rFonts w:ascii="Arial" w:hAnsi="Arial" w:cs="Arial"/>
          <w:bCs/>
          <w:iCs/>
          <w:sz w:val="22"/>
          <w:szCs w:val="22"/>
        </w:rPr>
        <w:t>sustainability, the environment, recycling and related issues</w:t>
      </w:r>
      <w:r w:rsidR="008E54BB">
        <w:rPr>
          <w:rFonts w:ascii="Arial" w:hAnsi="Arial" w:cs="Arial"/>
          <w:bCs/>
          <w:iCs/>
          <w:sz w:val="22"/>
          <w:szCs w:val="22"/>
        </w:rPr>
        <w:t>.</w:t>
      </w:r>
    </w:p>
    <w:p w14:paraId="31DF6BFC" w14:textId="77777777" w:rsidR="00015182" w:rsidRDefault="00015182" w:rsidP="00015182">
      <w:pPr>
        <w:shd w:val="clear" w:color="auto" w:fill="FFFFFF"/>
        <w:spacing w:after="0" w:line="360" w:lineRule="auto"/>
        <w:jc w:val="both"/>
        <w:rPr>
          <w:rFonts w:ascii="Arial" w:eastAsia="Times New Roman" w:hAnsi="Arial" w:cs="Arial"/>
        </w:rPr>
      </w:pPr>
    </w:p>
    <w:p w14:paraId="633E6575" w14:textId="77777777" w:rsidR="00015182" w:rsidRPr="006E4F0C" w:rsidRDefault="00015182" w:rsidP="00015182">
      <w:pPr>
        <w:spacing w:after="0" w:line="360" w:lineRule="auto"/>
        <w:jc w:val="both"/>
        <w:rPr>
          <w:rFonts w:ascii="Arial" w:hAnsi="Arial" w:cs="Arial"/>
        </w:rPr>
      </w:pPr>
      <w:r w:rsidRPr="006E4F0C">
        <w:rPr>
          <w:rFonts w:ascii="Arial" w:hAnsi="Arial" w:cs="Arial"/>
        </w:rPr>
        <w:t xml:space="preserve">Propak Cape is endorsed </w:t>
      </w:r>
      <w:r>
        <w:rPr>
          <w:rFonts w:ascii="Arial" w:hAnsi="Arial" w:cs="Arial"/>
        </w:rPr>
        <w:t xml:space="preserve">and supported </w:t>
      </w:r>
      <w:r w:rsidRPr="006E4F0C">
        <w:rPr>
          <w:rFonts w:ascii="Arial" w:hAnsi="Arial" w:cs="Arial"/>
        </w:rPr>
        <w:t>by the Institute of Packaging S</w:t>
      </w:r>
      <w:r>
        <w:rPr>
          <w:rFonts w:ascii="Arial" w:hAnsi="Arial" w:cs="Arial"/>
        </w:rPr>
        <w:t xml:space="preserve">outh Africa (IPSA), </w:t>
      </w:r>
      <w:r w:rsidRPr="006E4F0C">
        <w:rPr>
          <w:rFonts w:ascii="Arial" w:hAnsi="Arial" w:cs="Arial"/>
        </w:rPr>
        <w:t>Plastics SA</w:t>
      </w:r>
      <w:r>
        <w:rPr>
          <w:rFonts w:ascii="Arial" w:hAnsi="Arial" w:cs="Arial"/>
        </w:rPr>
        <w:t xml:space="preserve">, </w:t>
      </w:r>
      <w:r w:rsidRPr="006E4F0C">
        <w:rPr>
          <w:rFonts w:ascii="Arial" w:hAnsi="Arial" w:cs="Arial"/>
        </w:rPr>
        <w:t>Printing SA</w:t>
      </w:r>
      <w:r>
        <w:rPr>
          <w:rFonts w:ascii="Arial" w:hAnsi="Arial" w:cs="Arial"/>
        </w:rPr>
        <w:t xml:space="preserve">, Packaging SA, </w:t>
      </w:r>
      <w:r w:rsidRPr="006E4F0C">
        <w:rPr>
          <w:rFonts w:ascii="Arial" w:hAnsi="Arial" w:cs="Arial"/>
        </w:rPr>
        <w:t xml:space="preserve">the South African National Bottled Water Association (SANBWA), </w:t>
      </w:r>
      <w:r>
        <w:rPr>
          <w:rFonts w:ascii="Arial" w:hAnsi="Arial" w:cs="Arial"/>
        </w:rPr>
        <w:t xml:space="preserve">and </w:t>
      </w:r>
      <w:r w:rsidRPr="006E4F0C">
        <w:rPr>
          <w:rFonts w:ascii="Arial" w:hAnsi="Arial" w:cs="Arial"/>
        </w:rPr>
        <w:t>the Italian</w:t>
      </w:r>
      <w:r w:rsidR="008E54BB">
        <w:rPr>
          <w:rFonts w:ascii="Arial" w:hAnsi="Arial" w:cs="Arial"/>
        </w:rPr>
        <w:t xml:space="preserve"> </w:t>
      </w:r>
      <w:r w:rsidRPr="006E4F0C">
        <w:rPr>
          <w:rFonts w:ascii="Arial" w:hAnsi="Arial" w:cs="Arial"/>
        </w:rPr>
        <w:t>SA Chamber of Trade and Industries (Italchamp)</w:t>
      </w:r>
      <w:r>
        <w:rPr>
          <w:rFonts w:ascii="Arial" w:hAnsi="Arial" w:cs="Arial"/>
        </w:rPr>
        <w:t xml:space="preserve">. </w:t>
      </w:r>
      <w:r w:rsidRPr="006E4F0C">
        <w:rPr>
          <w:rFonts w:ascii="Arial" w:hAnsi="Arial" w:cs="Arial"/>
        </w:rPr>
        <w:t xml:space="preserve">The show is organised by Specialised Exhibitions Montgomery, a member of the prestigious Montgomery Group. </w:t>
      </w:r>
    </w:p>
    <w:p w14:paraId="6BC73236" w14:textId="77777777" w:rsidR="00015182" w:rsidRDefault="00015182" w:rsidP="00015182">
      <w:pPr>
        <w:spacing w:after="0" w:line="360" w:lineRule="auto"/>
        <w:jc w:val="both"/>
        <w:rPr>
          <w:rFonts w:ascii="Arial" w:hAnsi="Arial" w:cs="Arial"/>
        </w:rPr>
      </w:pPr>
    </w:p>
    <w:p w14:paraId="53DE335C" w14:textId="77777777" w:rsidR="00015182" w:rsidRDefault="00015182" w:rsidP="00015182">
      <w:pPr>
        <w:spacing w:after="0" w:line="360" w:lineRule="auto"/>
        <w:jc w:val="both"/>
        <w:rPr>
          <w:rFonts w:ascii="Arial" w:hAnsi="Arial" w:cs="Arial"/>
        </w:rPr>
      </w:pPr>
      <w:r>
        <w:rPr>
          <w:rFonts w:ascii="Arial" w:hAnsi="Arial" w:cs="Arial"/>
        </w:rPr>
        <w:t xml:space="preserve">To register for free entry to Propak Cape and for </w:t>
      </w:r>
      <w:r w:rsidRPr="00953844">
        <w:rPr>
          <w:rFonts w:ascii="Arial" w:hAnsi="Arial" w:cs="Arial"/>
        </w:rPr>
        <w:t>further information</w:t>
      </w:r>
      <w:r>
        <w:rPr>
          <w:rFonts w:ascii="Arial" w:hAnsi="Arial" w:cs="Arial"/>
        </w:rPr>
        <w:t xml:space="preserve">, go to </w:t>
      </w:r>
      <w:hyperlink r:id="rId6" w:history="1">
        <w:r w:rsidRPr="00BF7858">
          <w:rPr>
            <w:rStyle w:val="Hyperlink"/>
          </w:rPr>
          <w:t>www.propakcape.co.za</w:t>
        </w:r>
      </w:hyperlink>
    </w:p>
    <w:p w14:paraId="0E652013" w14:textId="77777777" w:rsidR="00015182" w:rsidRDefault="00015182" w:rsidP="00015182">
      <w:pPr>
        <w:spacing w:after="0" w:line="360" w:lineRule="auto"/>
        <w:jc w:val="both"/>
        <w:rPr>
          <w:rFonts w:ascii="Arial" w:hAnsi="Arial" w:cs="Arial"/>
        </w:rPr>
      </w:pPr>
    </w:p>
    <w:p w14:paraId="588C2F99" w14:textId="77777777" w:rsidR="00015182" w:rsidRDefault="00015182" w:rsidP="00015182">
      <w:pPr>
        <w:spacing w:after="0" w:line="360" w:lineRule="auto"/>
        <w:jc w:val="both"/>
        <w:rPr>
          <w:rFonts w:ascii="Arial" w:hAnsi="Arial" w:cs="Arial"/>
          <w:i/>
        </w:rPr>
      </w:pPr>
      <w:r w:rsidRPr="00953844">
        <w:rPr>
          <w:rFonts w:ascii="Arial" w:hAnsi="Arial" w:cs="Arial"/>
          <w:i/>
        </w:rPr>
        <w:t># ends</w:t>
      </w:r>
    </w:p>
    <w:p w14:paraId="150AF15A" w14:textId="77777777" w:rsidR="00015182" w:rsidRDefault="00015182" w:rsidP="006E4F0C">
      <w:pPr>
        <w:spacing w:after="0" w:line="360" w:lineRule="auto"/>
        <w:jc w:val="both"/>
        <w:rPr>
          <w:rFonts w:ascii="Arial" w:hAnsi="Arial" w:cs="Arial"/>
        </w:rPr>
      </w:pPr>
    </w:p>
    <w:p w14:paraId="5FD9CB55" w14:textId="77777777" w:rsidR="00D523F3" w:rsidRDefault="00D523F3" w:rsidP="006E4F0C">
      <w:pPr>
        <w:spacing w:after="0" w:line="360" w:lineRule="auto"/>
        <w:jc w:val="both"/>
        <w:rPr>
          <w:rFonts w:ascii="Arial" w:hAnsi="Arial" w:cs="Arial"/>
        </w:rPr>
      </w:pPr>
    </w:p>
    <w:p w14:paraId="415A5A37" w14:textId="77777777" w:rsidR="00D523F3" w:rsidRDefault="00D523F3" w:rsidP="00D523F3">
      <w:pPr>
        <w:spacing w:after="0" w:line="360" w:lineRule="auto"/>
        <w:jc w:val="both"/>
        <w:rPr>
          <w:rFonts w:ascii="Arial" w:hAnsi="Arial" w:cs="Arial"/>
          <w:bCs/>
        </w:rPr>
      </w:pPr>
      <w:r w:rsidRPr="00355232">
        <w:rPr>
          <w:rFonts w:ascii="Arial" w:hAnsi="Arial" w:cs="Arial"/>
          <w:bCs/>
        </w:rPr>
        <w:t>For more information</w:t>
      </w:r>
      <w:r>
        <w:rPr>
          <w:rFonts w:ascii="Arial" w:hAnsi="Arial" w:cs="Arial"/>
          <w:bCs/>
        </w:rPr>
        <w:t>:</w:t>
      </w:r>
    </w:p>
    <w:p w14:paraId="4243BDC2" w14:textId="77777777" w:rsidR="00D523F3" w:rsidRDefault="00D523F3" w:rsidP="00D523F3">
      <w:pPr>
        <w:spacing w:after="0" w:line="360" w:lineRule="auto"/>
        <w:jc w:val="both"/>
        <w:rPr>
          <w:rFonts w:ascii="Arial" w:hAnsi="Arial" w:cs="Arial"/>
        </w:rPr>
      </w:pPr>
      <w:r>
        <w:rPr>
          <w:rFonts w:ascii="Arial" w:hAnsi="Arial" w:cs="Arial"/>
          <w:bCs/>
        </w:rPr>
        <w:t xml:space="preserve">Contact </w:t>
      </w:r>
      <w:r w:rsidRPr="00355232">
        <w:rPr>
          <w:rFonts w:ascii="Arial" w:hAnsi="Arial" w:cs="Arial"/>
        </w:rPr>
        <w:t>Keraysha Pillay</w:t>
      </w:r>
    </w:p>
    <w:p w14:paraId="3BD383C8" w14:textId="77777777" w:rsidR="00D523F3" w:rsidRPr="00355232" w:rsidRDefault="00D523F3" w:rsidP="00D523F3">
      <w:pPr>
        <w:spacing w:after="0" w:line="360" w:lineRule="auto"/>
        <w:jc w:val="both"/>
        <w:rPr>
          <w:rStyle w:val="Hyperlink"/>
          <w:rFonts w:ascii="Arial" w:hAnsi="Arial" w:cs="Arial"/>
          <w:color w:val="auto"/>
        </w:rPr>
      </w:pPr>
      <w:r>
        <w:rPr>
          <w:rFonts w:ascii="Arial" w:hAnsi="Arial" w:cs="Arial"/>
        </w:rPr>
        <w:t xml:space="preserve">Email: </w:t>
      </w:r>
      <w:hyperlink r:id="rId7" w:history="1">
        <w:r w:rsidRPr="00355232">
          <w:rPr>
            <w:rStyle w:val="Hyperlink"/>
            <w:rFonts w:ascii="Arial" w:hAnsi="Arial" w:cs="Arial"/>
          </w:rPr>
          <w:t>kerayshap@specialised.com</w:t>
        </w:r>
      </w:hyperlink>
    </w:p>
    <w:p w14:paraId="3C73745C" w14:textId="77777777" w:rsidR="00D523F3" w:rsidRPr="006E4F0C" w:rsidRDefault="00D523F3" w:rsidP="006E4F0C">
      <w:pPr>
        <w:spacing w:after="0" w:line="360" w:lineRule="auto"/>
        <w:jc w:val="both"/>
        <w:rPr>
          <w:rFonts w:ascii="Arial" w:hAnsi="Arial" w:cs="Arial"/>
        </w:rPr>
      </w:pPr>
    </w:p>
    <w:sectPr w:rsidR="00D523F3" w:rsidRPr="006E4F0C" w:rsidSect="009F1104">
      <w:pgSz w:w="11906" w:h="16838"/>
      <w:pgMar w:top="851" w:right="851" w:bottom="68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7910D9"/>
    <w:multiLevelType w:val="hybridMultilevel"/>
    <w:tmpl w:val="F8789AE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A53"/>
    <w:rsid w:val="00015182"/>
    <w:rsid w:val="0018507A"/>
    <w:rsid w:val="002C5B44"/>
    <w:rsid w:val="00316124"/>
    <w:rsid w:val="00345C9F"/>
    <w:rsid w:val="003553AF"/>
    <w:rsid w:val="003D6562"/>
    <w:rsid w:val="004803EB"/>
    <w:rsid w:val="00611631"/>
    <w:rsid w:val="006E4F0C"/>
    <w:rsid w:val="00744AC9"/>
    <w:rsid w:val="008E4EFD"/>
    <w:rsid w:val="008E54BB"/>
    <w:rsid w:val="008E7AD5"/>
    <w:rsid w:val="00980F37"/>
    <w:rsid w:val="009F1104"/>
    <w:rsid w:val="00AF7A53"/>
    <w:rsid w:val="00CE6C74"/>
    <w:rsid w:val="00D43339"/>
    <w:rsid w:val="00D523F3"/>
    <w:rsid w:val="00D8323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81E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151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unhideWhenUsed/>
    <w:qFormat/>
    <w:rsid w:val="00015182"/>
    <w:pPr>
      <w:spacing w:before="100" w:beforeAutospacing="1" w:after="100" w:afterAutospacing="1" w:line="240" w:lineRule="auto"/>
      <w:outlineLvl w:val="3"/>
    </w:pPr>
    <w:rPr>
      <w:rFonts w:ascii="Times New Roman" w:hAnsi="Times New Roman" w:cs="Times New Roman"/>
      <w:b/>
      <w:bCs/>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7A53"/>
    <w:rPr>
      <w:color w:val="0000FF"/>
      <w:u w:val="single"/>
    </w:rPr>
  </w:style>
  <w:style w:type="paragraph" w:styleId="BodyText">
    <w:name w:val="Body Text"/>
    <w:basedOn w:val="Normal"/>
    <w:link w:val="BodyTextChar"/>
    <w:uiPriority w:val="99"/>
    <w:unhideWhenUsed/>
    <w:rsid w:val="00AF7A53"/>
    <w:pPr>
      <w:spacing w:after="0" w:line="240" w:lineRule="auto"/>
    </w:pPr>
    <w:rPr>
      <w:rFonts w:ascii="Arial" w:hAnsi="Arial" w:cs="Arial"/>
      <w:lang w:eastAsia="en-ZA"/>
    </w:rPr>
  </w:style>
  <w:style w:type="character" w:customStyle="1" w:styleId="BodyTextChar">
    <w:name w:val="Body Text Char"/>
    <w:basedOn w:val="DefaultParagraphFont"/>
    <w:link w:val="BodyText"/>
    <w:uiPriority w:val="99"/>
    <w:rsid w:val="00AF7A53"/>
    <w:rPr>
      <w:rFonts w:ascii="Arial" w:hAnsi="Arial" w:cs="Arial"/>
      <w:lang w:eastAsia="en-ZA"/>
    </w:rPr>
  </w:style>
  <w:style w:type="paragraph" w:styleId="ListParagraph">
    <w:name w:val="List Paragraph"/>
    <w:basedOn w:val="Normal"/>
    <w:uiPriority w:val="34"/>
    <w:qFormat/>
    <w:rsid w:val="00980F37"/>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rsid w:val="00015182"/>
    <w:rPr>
      <w:rFonts w:ascii="Times New Roman" w:hAnsi="Times New Roman" w:cs="Times New Roman"/>
      <w:b/>
      <w:bCs/>
      <w:sz w:val="24"/>
      <w:szCs w:val="24"/>
      <w:lang w:eastAsia="en-ZA"/>
    </w:rPr>
  </w:style>
  <w:style w:type="paragraph" w:styleId="NormalWeb">
    <w:name w:val="Normal (Web)"/>
    <w:basedOn w:val="Normal"/>
    <w:uiPriority w:val="99"/>
    <w:unhideWhenUsed/>
    <w:rsid w:val="0001518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01518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34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vdsmedia.co.za" TargetMode="External"/><Relationship Id="rId6" Type="http://schemas.openxmlformats.org/officeDocument/2006/relationships/hyperlink" Target="http://www.propakcape.co.za" TargetMode="External"/><Relationship Id="rId7" Type="http://schemas.openxmlformats.org/officeDocument/2006/relationships/hyperlink" Target="mailto:kerayshap@specialised.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991</Words>
  <Characters>5653</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cp:lastPrinted>2017-07-21T22:56:00Z</cp:lastPrinted>
  <dcterms:created xsi:type="dcterms:W3CDTF">2017-09-06T07:01:00Z</dcterms:created>
  <dcterms:modified xsi:type="dcterms:W3CDTF">2017-09-06T07:01:00Z</dcterms:modified>
</cp:coreProperties>
</file>