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CAA28E" w14:textId="77777777" w:rsidR="005D2778" w:rsidRPr="005066EB" w:rsidRDefault="005D2778" w:rsidP="005D2778">
      <w:pPr>
        <w:jc w:val="right"/>
        <w:rPr>
          <w:b/>
          <w:sz w:val="24"/>
          <w:szCs w:val="24"/>
        </w:rPr>
      </w:pPr>
      <w:bookmarkStart w:id="0" w:name="_GoBack"/>
      <w:bookmarkEnd w:id="0"/>
      <w:r w:rsidRPr="005066EB">
        <w:rPr>
          <w:rFonts w:ascii="Calibri" w:eastAsia="Arial Unicode MS" w:hAnsi="Calibri" w:cs="Arial Unicode MS"/>
          <w:noProof/>
          <w:lang w:val="en-US" w:eastAsia="en-US"/>
        </w:rPr>
        <w:drawing>
          <wp:inline distT="0" distB="0" distL="0" distR="0" wp14:anchorId="448685BB" wp14:editId="77C53A10">
            <wp:extent cx="2533650" cy="32344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c_slogan_en_EU.jpg"/>
                    <pic:cNvPicPr/>
                  </pic:nvPicPr>
                  <pic:blipFill>
                    <a:blip r:embed="rId4">
                      <a:extLst>
                        <a:ext uri="{28A0092B-C50C-407E-A947-70E740481C1C}">
                          <a14:useLocalDpi xmlns:a14="http://schemas.microsoft.com/office/drawing/2010/main" val="0"/>
                        </a:ext>
                      </a:extLst>
                    </a:blip>
                    <a:stretch>
                      <a:fillRect/>
                    </a:stretch>
                  </pic:blipFill>
                  <pic:spPr>
                    <a:xfrm>
                      <a:off x="0" y="0"/>
                      <a:ext cx="2599387" cy="331837"/>
                    </a:xfrm>
                    <a:prstGeom prst="rect">
                      <a:avLst/>
                    </a:prstGeom>
                  </pic:spPr>
                </pic:pic>
              </a:graphicData>
            </a:graphic>
          </wp:inline>
        </w:drawing>
      </w:r>
    </w:p>
    <w:p w14:paraId="26CAC57A" w14:textId="77777777" w:rsidR="005D2778" w:rsidRPr="005066EB" w:rsidRDefault="005D2778" w:rsidP="005D2778">
      <w:pPr>
        <w:jc w:val="right"/>
        <w:rPr>
          <w:rFonts w:ascii="Calibri" w:hAnsi="Calibri"/>
          <w:b/>
          <w:sz w:val="28"/>
          <w:szCs w:val="28"/>
        </w:rPr>
      </w:pPr>
      <w:r w:rsidRPr="005066EB">
        <w:rPr>
          <w:rFonts w:ascii="Calibri" w:hAnsi="Calibri"/>
          <w:b/>
          <w:sz w:val="28"/>
          <w:szCs w:val="28"/>
        </w:rPr>
        <w:t>PRESS INFORMATION</w:t>
      </w:r>
    </w:p>
    <w:p w14:paraId="4C06B362" w14:textId="77777777" w:rsidR="005D2778" w:rsidRDefault="005D2778" w:rsidP="00A53778">
      <w:pPr>
        <w:jc w:val="both"/>
        <w:rPr>
          <w:b/>
          <w:sz w:val="24"/>
          <w:szCs w:val="24"/>
          <w:lang w:val="en-US"/>
        </w:rPr>
      </w:pPr>
    </w:p>
    <w:p w14:paraId="381C9D2E" w14:textId="77777777" w:rsidR="00412873" w:rsidRPr="00412873" w:rsidRDefault="00412873" w:rsidP="00A53778">
      <w:pPr>
        <w:jc w:val="both"/>
        <w:rPr>
          <w:b/>
          <w:sz w:val="24"/>
          <w:szCs w:val="24"/>
          <w:lang w:val="en-US"/>
        </w:rPr>
      </w:pPr>
      <w:r w:rsidRPr="00412873">
        <w:rPr>
          <w:b/>
          <w:sz w:val="24"/>
          <w:szCs w:val="24"/>
          <w:lang w:val="en-US"/>
        </w:rPr>
        <w:t>SMC Pneumatics to Showcase at ProPak Cape 2017</w:t>
      </w:r>
    </w:p>
    <w:p w14:paraId="3CC6BABD" w14:textId="77777777" w:rsidR="00412873" w:rsidRPr="00412873" w:rsidRDefault="00412873" w:rsidP="00A53778">
      <w:pPr>
        <w:jc w:val="both"/>
        <w:rPr>
          <w:i/>
          <w:color w:val="A6A6A6" w:themeColor="background1" w:themeShade="A6"/>
          <w:lang w:val="en-US"/>
        </w:rPr>
      </w:pPr>
      <w:r w:rsidRPr="00412873">
        <w:rPr>
          <w:i/>
          <w:color w:val="A6A6A6" w:themeColor="background1" w:themeShade="A6"/>
          <w:lang w:val="en-US"/>
        </w:rPr>
        <w:t>SMC Pneumatics is a proud</w:t>
      </w:r>
      <w:r w:rsidR="005D2778">
        <w:rPr>
          <w:i/>
          <w:color w:val="A6A6A6" w:themeColor="background1" w:themeShade="A6"/>
          <w:lang w:val="en-US"/>
        </w:rPr>
        <w:t>, official</w:t>
      </w:r>
      <w:r w:rsidRPr="00412873">
        <w:rPr>
          <w:i/>
          <w:color w:val="A6A6A6" w:themeColor="background1" w:themeShade="A6"/>
          <w:lang w:val="en-US"/>
        </w:rPr>
        <w:t xml:space="preserve"> sponsor of ProPak Cape 2017</w:t>
      </w:r>
    </w:p>
    <w:p w14:paraId="2EF6B403" w14:textId="77777777" w:rsidR="00D91F5E" w:rsidRDefault="00D91F5E" w:rsidP="00A53778">
      <w:pPr>
        <w:jc w:val="both"/>
        <w:rPr>
          <w:lang w:val="en-US"/>
        </w:rPr>
      </w:pPr>
      <w:r>
        <w:rPr>
          <w:lang w:val="en-US"/>
        </w:rPr>
        <w:t xml:space="preserve">As the world leaders in pneumatics and industrial automation, SMC Pneumatics prides itself on developing </w:t>
      </w:r>
      <w:r w:rsidR="005B7B72">
        <w:rPr>
          <w:lang w:val="en-US"/>
        </w:rPr>
        <w:t xml:space="preserve">solutions </w:t>
      </w:r>
      <w:r>
        <w:rPr>
          <w:lang w:val="en-US"/>
        </w:rPr>
        <w:t xml:space="preserve">for almost every industry. One of the largest and most vital sectors to the company is that of the food, beverage and packaging industries. </w:t>
      </w:r>
    </w:p>
    <w:p w14:paraId="49649847" w14:textId="77777777" w:rsidR="00D91F5E" w:rsidRDefault="00D91F5E" w:rsidP="00A53778">
      <w:pPr>
        <w:jc w:val="both"/>
        <w:rPr>
          <w:lang w:val="en-US"/>
        </w:rPr>
      </w:pPr>
      <w:r>
        <w:rPr>
          <w:lang w:val="en-US"/>
        </w:rPr>
        <w:t xml:space="preserve">Around the world, manufacturers both big and small are constantly working towards leaner, more efficient production. Creating a competitive advantage and reducing costs in a tough economic </w:t>
      </w:r>
      <w:r w:rsidR="00412873">
        <w:rPr>
          <w:lang w:val="en-US"/>
        </w:rPr>
        <w:t xml:space="preserve">climate is a concern for </w:t>
      </w:r>
      <w:r w:rsidR="005D2778">
        <w:rPr>
          <w:lang w:val="en-US"/>
        </w:rPr>
        <w:t>companies around the world</w:t>
      </w:r>
      <w:r>
        <w:rPr>
          <w:lang w:val="en-US"/>
        </w:rPr>
        <w:t xml:space="preserve"> and today, SMC partner</w:t>
      </w:r>
      <w:r w:rsidR="00412873">
        <w:rPr>
          <w:lang w:val="en-US"/>
        </w:rPr>
        <w:t>s</w:t>
      </w:r>
      <w:r>
        <w:rPr>
          <w:lang w:val="en-US"/>
        </w:rPr>
        <w:t xml:space="preserve"> with manufacturers to ensure that these requirements </w:t>
      </w:r>
      <w:r w:rsidR="00412873">
        <w:rPr>
          <w:lang w:val="en-US"/>
        </w:rPr>
        <w:t>are</w:t>
      </w:r>
      <w:r>
        <w:rPr>
          <w:lang w:val="en-US"/>
        </w:rPr>
        <w:t xml:space="preserve"> met.  </w:t>
      </w:r>
    </w:p>
    <w:p w14:paraId="3332B6AF" w14:textId="77777777" w:rsidR="005B7B72" w:rsidRDefault="005B7B72" w:rsidP="00A53778">
      <w:pPr>
        <w:jc w:val="both"/>
        <w:rPr>
          <w:lang w:val="en-US"/>
        </w:rPr>
      </w:pPr>
      <w:r>
        <w:rPr>
          <w:lang w:val="en-US"/>
        </w:rPr>
        <w:t xml:space="preserve">Established </w:t>
      </w:r>
      <w:r w:rsidR="00412873">
        <w:rPr>
          <w:lang w:val="en-US"/>
        </w:rPr>
        <w:t>almost six</w:t>
      </w:r>
      <w:r>
        <w:rPr>
          <w:lang w:val="en-US"/>
        </w:rPr>
        <w:t xml:space="preserve"> decades ago in Japan, SMC subscribes to the Kaizen Philosophy of continuous improvement and thanks to its vertically integrated system, SMC is able to deliver cost effective, quality automation components to the food, beverage and packaging industries. </w:t>
      </w:r>
      <w:r w:rsidR="00412873">
        <w:rPr>
          <w:lang w:val="en-US"/>
        </w:rPr>
        <w:t xml:space="preserve">With focus on energy efficiency, reduced size and improved performance as well as cost, there is no application that SMC cannot find a solution to. </w:t>
      </w:r>
    </w:p>
    <w:p w14:paraId="3B9717B7" w14:textId="77777777" w:rsidR="00412873" w:rsidRDefault="005B7B72" w:rsidP="00A53778">
      <w:pPr>
        <w:jc w:val="both"/>
        <w:rPr>
          <w:lang w:val="en-US"/>
        </w:rPr>
      </w:pPr>
      <w:r>
        <w:rPr>
          <w:lang w:val="en-US"/>
        </w:rPr>
        <w:t xml:space="preserve">Showcasing at its first ProPak since </w:t>
      </w:r>
      <w:r w:rsidR="00A2550B">
        <w:rPr>
          <w:lang w:val="en-US"/>
        </w:rPr>
        <w:t xml:space="preserve">officially </w:t>
      </w:r>
      <w:r>
        <w:rPr>
          <w:lang w:val="en-US"/>
        </w:rPr>
        <w:t>opening its doors in April 2016</w:t>
      </w:r>
      <w:r w:rsidR="00A2550B">
        <w:rPr>
          <w:lang w:val="en-US"/>
        </w:rPr>
        <w:t xml:space="preserve"> at its grand opening</w:t>
      </w:r>
      <w:r>
        <w:rPr>
          <w:lang w:val="en-US"/>
        </w:rPr>
        <w:t xml:space="preserve">, SMC looks to showcase an array of solutions tailored to the </w:t>
      </w:r>
      <w:r w:rsidR="00A53778">
        <w:rPr>
          <w:lang w:val="en-US"/>
        </w:rPr>
        <w:t>industr</w:t>
      </w:r>
      <w:r>
        <w:rPr>
          <w:lang w:val="en-US"/>
        </w:rPr>
        <w:t>y</w:t>
      </w:r>
      <w:r w:rsidR="00412873">
        <w:rPr>
          <w:lang w:val="en-US"/>
        </w:rPr>
        <w:t xml:space="preserve"> at ProPak Cape 2017</w:t>
      </w:r>
      <w:r w:rsidR="00A53778">
        <w:rPr>
          <w:lang w:val="en-US"/>
        </w:rPr>
        <w:t xml:space="preserve"> – built to meet even the most demanding of applications</w:t>
      </w:r>
      <w:r>
        <w:rPr>
          <w:lang w:val="en-US"/>
        </w:rPr>
        <w:t xml:space="preserve">. </w:t>
      </w:r>
      <w:r w:rsidR="005D2778">
        <w:rPr>
          <w:lang w:val="en-US"/>
        </w:rPr>
        <w:t>T</w:t>
      </w:r>
      <w:r w:rsidR="008D12A3">
        <w:rPr>
          <w:lang w:val="en-US"/>
        </w:rPr>
        <w:t>he company’s</w:t>
      </w:r>
      <w:r w:rsidR="005D2778">
        <w:rPr>
          <w:lang w:val="en-US"/>
        </w:rPr>
        <w:t xml:space="preserve"> national footprint made up of more than 60* expert team members ensures that they can meet the demands of the industry. </w:t>
      </w:r>
    </w:p>
    <w:p w14:paraId="2E758D8A" w14:textId="77777777" w:rsidR="00412873" w:rsidRDefault="00412873" w:rsidP="00A53778">
      <w:pPr>
        <w:jc w:val="both"/>
        <w:rPr>
          <w:lang w:val="en-US"/>
        </w:rPr>
      </w:pPr>
      <w:r>
        <w:rPr>
          <w:lang w:val="en-US"/>
        </w:rPr>
        <w:t xml:space="preserve">In cementing its dedication the industry, SMC is furthermore a proud, official sponsor of ProPak Cape 2017 and their branding can be seen throughout the registration area. </w:t>
      </w:r>
      <w:r w:rsidR="005B7B72">
        <w:rPr>
          <w:lang w:val="en-US"/>
        </w:rPr>
        <w:t xml:space="preserve">From training equipment and courses to fittings, tubing, ISO cylinders, </w:t>
      </w:r>
      <w:r w:rsidR="00A53778">
        <w:rPr>
          <w:lang w:val="en-US"/>
        </w:rPr>
        <w:t xml:space="preserve">directional control valves, </w:t>
      </w:r>
      <w:r w:rsidR="005B7B72">
        <w:rPr>
          <w:lang w:val="en-US"/>
        </w:rPr>
        <w:t>vacuum solutions and electric actuators and controllers to niche solutions such as chillers, dryers and ionizers</w:t>
      </w:r>
      <w:r w:rsidR="00A53778">
        <w:rPr>
          <w:lang w:val="en-US"/>
        </w:rPr>
        <w:t xml:space="preserve"> (and much more)</w:t>
      </w:r>
      <w:r w:rsidR="005B7B72">
        <w:rPr>
          <w:lang w:val="en-US"/>
        </w:rPr>
        <w:t xml:space="preserve">, </w:t>
      </w:r>
      <w:r>
        <w:rPr>
          <w:lang w:val="en-US"/>
        </w:rPr>
        <w:t xml:space="preserve">SMC promises to enlighten and excite by showcasing  a broad, comprehensive range targeted at the industry. </w:t>
      </w:r>
      <w:r w:rsidR="005B7B72">
        <w:rPr>
          <w:lang w:val="en-US"/>
        </w:rPr>
        <w:t xml:space="preserve">SMC’s expert team is on-hand to </w:t>
      </w:r>
      <w:r>
        <w:rPr>
          <w:lang w:val="en-US"/>
        </w:rPr>
        <w:t>discuss</w:t>
      </w:r>
      <w:r w:rsidR="005B7B72">
        <w:rPr>
          <w:lang w:val="en-US"/>
        </w:rPr>
        <w:t xml:space="preserve"> the latest in technology </w:t>
      </w:r>
      <w:r>
        <w:rPr>
          <w:lang w:val="en-US"/>
        </w:rPr>
        <w:t xml:space="preserve">- </w:t>
      </w:r>
      <w:r w:rsidR="005B7B72">
        <w:rPr>
          <w:lang w:val="en-US"/>
        </w:rPr>
        <w:t xml:space="preserve">with SMC being voted one of the World’s Most Innovative Companies for three consecutive years. </w:t>
      </w:r>
    </w:p>
    <w:p w14:paraId="6EC3BA9A" w14:textId="77777777" w:rsidR="00A53778" w:rsidRDefault="005B7B72" w:rsidP="00A53778">
      <w:pPr>
        <w:jc w:val="both"/>
        <w:rPr>
          <w:lang w:val="en-US"/>
        </w:rPr>
      </w:pPr>
      <w:r>
        <w:rPr>
          <w:lang w:val="en-US"/>
        </w:rPr>
        <w:t xml:space="preserve">Having opened its production </w:t>
      </w:r>
      <w:r w:rsidR="00412873">
        <w:rPr>
          <w:lang w:val="en-US"/>
        </w:rPr>
        <w:t xml:space="preserve">facilities </w:t>
      </w:r>
      <w:r w:rsidR="00A53778">
        <w:rPr>
          <w:lang w:val="en-US"/>
        </w:rPr>
        <w:t>last year, SMC today offers local manufacture and assembly of select items such as cylinders, valve manifold assemblies, FRL assembly and most recently a pneumatic/ electro-pneumatic panel offering</w:t>
      </w:r>
      <w:r w:rsidR="00412873">
        <w:rPr>
          <w:lang w:val="en-US"/>
        </w:rPr>
        <w:t xml:space="preserve">. SMC’s pneumatic panel offering as well as several new products will also be showcased on the stand. </w:t>
      </w:r>
      <w:r w:rsidR="00A53778">
        <w:rPr>
          <w:lang w:val="en-US"/>
        </w:rPr>
        <w:t xml:space="preserve"> </w:t>
      </w:r>
    </w:p>
    <w:p w14:paraId="65DA8D1F" w14:textId="77777777" w:rsidR="00A53778" w:rsidRDefault="005D2778" w:rsidP="00A53778">
      <w:pPr>
        <w:jc w:val="both"/>
        <w:rPr>
          <w:u w:val="single"/>
          <w:lang w:val="en-US"/>
        </w:rPr>
      </w:pPr>
      <w:r w:rsidRPr="005D2778">
        <w:rPr>
          <w:u w:val="single"/>
          <w:lang w:val="en-US"/>
        </w:rPr>
        <w:t xml:space="preserve">Visit the SMC Pneumatics team from 24 – 26 October at the CTICC, Cape Town (stand D1). </w:t>
      </w:r>
    </w:p>
    <w:p w14:paraId="0C64BCC0" w14:textId="77777777" w:rsidR="005D2778" w:rsidRPr="005D2778" w:rsidRDefault="005D2778" w:rsidP="00A53778">
      <w:pPr>
        <w:jc w:val="both"/>
        <w:rPr>
          <w:b/>
          <w:u w:val="single"/>
          <w:lang w:val="en-US"/>
        </w:rPr>
      </w:pPr>
      <w:r w:rsidRPr="005D2778">
        <w:rPr>
          <w:b/>
          <w:u w:val="single"/>
          <w:lang w:val="en-US"/>
        </w:rPr>
        <w:t xml:space="preserve">What’s on at </w:t>
      </w:r>
      <w:r w:rsidR="008D12A3">
        <w:rPr>
          <w:b/>
          <w:u w:val="single"/>
          <w:lang w:val="en-US"/>
        </w:rPr>
        <w:t>the stand</w:t>
      </w:r>
      <w:r w:rsidRPr="005D2778">
        <w:rPr>
          <w:b/>
          <w:u w:val="single"/>
          <w:lang w:val="en-US"/>
        </w:rPr>
        <w:t xml:space="preserve">: </w:t>
      </w:r>
    </w:p>
    <w:p w14:paraId="0FA9C71A" w14:textId="77777777" w:rsidR="005D2778" w:rsidRPr="005D2778" w:rsidRDefault="005D2778" w:rsidP="005D2778">
      <w:pPr>
        <w:rPr>
          <w:b/>
          <w:lang w:val="en-US"/>
        </w:rPr>
      </w:pPr>
      <w:r w:rsidRPr="005D2778">
        <w:rPr>
          <w:b/>
          <w:lang w:val="en-US"/>
        </w:rPr>
        <w:t xml:space="preserve">Training </w:t>
      </w:r>
    </w:p>
    <w:p w14:paraId="7F47F081" w14:textId="77777777" w:rsidR="005D2778" w:rsidRPr="00D642FE" w:rsidRDefault="005D2778" w:rsidP="005D2778">
      <w:pPr>
        <w:rPr>
          <w:i/>
          <w:lang w:val="en-US"/>
        </w:rPr>
      </w:pPr>
      <w:r w:rsidRPr="00D642FE">
        <w:rPr>
          <w:i/>
          <w:lang w:val="en-US"/>
        </w:rPr>
        <w:lastRenderedPageBreak/>
        <w:t xml:space="preserve">Reason to visit SMC at ProPak Cape 2017 #1:  We equip your team with the knowledge they need to perform at their peak! </w:t>
      </w:r>
    </w:p>
    <w:p w14:paraId="05E290AF" w14:textId="77777777" w:rsidR="005D2778" w:rsidRDefault="005D2778" w:rsidP="005D2778">
      <w:pPr>
        <w:rPr>
          <w:lang w:val="en-US"/>
        </w:rPr>
      </w:pPr>
      <w:r>
        <w:rPr>
          <w:lang w:val="en-US"/>
        </w:rPr>
        <w:t xml:space="preserve">Find out more about SMC’s Nationwide Training Courses and receive our 2018 Training Schedule! </w:t>
      </w:r>
    </w:p>
    <w:p w14:paraId="5FD53AF3" w14:textId="77777777" w:rsidR="005D2778" w:rsidRDefault="005D2778" w:rsidP="005D2778">
      <w:pPr>
        <w:rPr>
          <w:lang w:val="en-US"/>
        </w:rPr>
      </w:pPr>
      <w:r>
        <w:rPr>
          <w:lang w:val="en-US"/>
        </w:rPr>
        <w:t xml:space="preserve">Basic Pneumatics, Basic Hydraulics, Electro-Pneumatics, Electro-Hydraulics, Mechatronics and customised courses available throughout the year. </w:t>
      </w:r>
    </w:p>
    <w:p w14:paraId="12437105" w14:textId="77777777" w:rsidR="005D2778" w:rsidRDefault="005D2778" w:rsidP="005D2778">
      <w:pPr>
        <w:rPr>
          <w:lang w:val="en-US"/>
        </w:rPr>
      </w:pPr>
      <w:r>
        <w:rPr>
          <w:lang w:val="en-US"/>
        </w:rPr>
        <w:t xml:space="preserve">Training Manager, Riaan van Eck and apprentice, Ryan Janse van Rensburg will be on the stand to discuss your training requirements in terms of courses and equipment. </w:t>
      </w:r>
    </w:p>
    <w:p w14:paraId="40538025" w14:textId="77777777" w:rsidR="005D2778" w:rsidRPr="005D2778" w:rsidRDefault="005D2778" w:rsidP="005D2778">
      <w:pPr>
        <w:rPr>
          <w:b/>
          <w:lang w:val="en-US"/>
        </w:rPr>
      </w:pPr>
      <w:r w:rsidRPr="005D2778">
        <w:rPr>
          <w:b/>
          <w:lang w:val="en-US"/>
        </w:rPr>
        <w:t>Meet SMC’s packaging heroes</w:t>
      </w:r>
    </w:p>
    <w:p w14:paraId="5E67CF2D" w14:textId="77777777" w:rsidR="005D2778" w:rsidRPr="003B1312" w:rsidRDefault="005D2778" w:rsidP="005D2778">
      <w:pPr>
        <w:rPr>
          <w:lang w:val="en-US"/>
        </w:rPr>
      </w:pPr>
      <w:r w:rsidRPr="003B1312">
        <w:rPr>
          <w:lang w:val="en-US"/>
        </w:rPr>
        <w:t xml:space="preserve">Reason </w:t>
      </w:r>
      <w:r>
        <w:rPr>
          <w:lang w:val="en-US"/>
        </w:rPr>
        <w:t>to visit SMC at ProPak Cape 2017</w:t>
      </w:r>
      <w:r w:rsidRPr="003B1312">
        <w:rPr>
          <w:lang w:val="en-US"/>
        </w:rPr>
        <w:t xml:space="preserve"> #2: </w:t>
      </w:r>
      <w:r>
        <w:rPr>
          <w:lang w:val="en-US"/>
        </w:rPr>
        <w:t xml:space="preserve">Meet our team of experts who help meet the needs of the industry! </w:t>
      </w:r>
    </w:p>
    <w:p w14:paraId="4F83D2FB" w14:textId="77777777" w:rsidR="005D2778" w:rsidRDefault="005D2778" w:rsidP="005D2778">
      <w:pPr>
        <w:rPr>
          <w:lang w:val="en-US"/>
        </w:rPr>
      </w:pPr>
      <w:r>
        <w:rPr>
          <w:lang w:val="en-US"/>
        </w:rPr>
        <w:t xml:space="preserve">Wherever packaging machines are required, SMC offers quality, cost effective pneumatic and industrial solutions to match the application. </w:t>
      </w:r>
    </w:p>
    <w:p w14:paraId="0F41B4AA" w14:textId="77777777" w:rsidR="005D2778" w:rsidRDefault="005D2778" w:rsidP="005D2778">
      <w:pPr>
        <w:rPr>
          <w:lang w:val="en-US"/>
        </w:rPr>
      </w:pPr>
      <w:r>
        <w:rPr>
          <w:lang w:val="en-US"/>
        </w:rPr>
        <w:t xml:space="preserve">With decades of experience and as the market leader, SMC continuously adds to and modifies its range of industry heroes to meet your needs. </w:t>
      </w:r>
    </w:p>
    <w:p w14:paraId="66BC8A30" w14:textId="77777777" w:rsidR="005D2778" w:rsidRPr="005D2778" w:rsidRDefault="005D2778" w:rsidP="005D2778">
      <w:pPr>
        <w:rPr>
          <w:b/>
          <w:lang w:val="en-US"/>
        </w:rPr>
      </w:pPr>
      <w:r w:rsidRPr="005D2778">
        <w:rPr>
          <w:b/>
          <w:lang w:val="en-US"/>
        </w:rPr>
        <w:t>SMC’s Niche heroes</w:t>
      </w:r>
    </w:p>
    <w:p w14:paraId="6A0E48A0" w14:textId="77777777" w:rsidR="005D2778" w:rsidRPr="00FC1E97" w:rsidRDefault="005D2778" w:rsidP="005D2778">
      <w:pPr>
        <w:rPr>
          <w:lang w:val="en-US"/>
        </w:rPr>
      </w:pPr>
      <w:r w:rsidRPr="003B1312">
        <w:rPr>
          <w:lang w:val="en-US"/>
        </w:rPr>
        <w:t xml:space="preserve">Reason to </w:t>
      </w:r>
      <w:r>
        <w:rPr>
          <w:lang w:val="en-US"/>
        </w:rPr>
        <w:t>visit SMC at ProPak Cape 2017 #3</w:t>
      </w:r>
      <w:r w:rsidRPr="003B1312">
        <w:rPr>
          <w:lang w:val="en-US"/>
        </w:rPr>
        <w:t xml:space="preserve">: </w:t>
      </w:r>
      <w:r>
        <w:rPr>
          <w:lang w:val="en-US"/>
        </w:rPr>
        <w:t xml:space="preserve">What differentiates us… </w:t>
      </w:r>
    </w:p>
    <w:p w14:paraId="4104FF43" w14:textId="77777777" w:rsidR="005D2778" w:rsidRDefault="005D2778" w:rsidP="005D2778">
      <w:r>
        <w:rPr>
          <w:lang w:val="en-US"/>
        </w:rPr>
        <w:t>B</w:t>
      </w:r>
      <w:r>
        <w:t>eyond superior quality, dedicated customer service and a network of 83 countries, what differentiates SMC from its close competitors is our niche automation solutions.</w:t>
      </w:r>
    </w:p>
    <w:p w14:paraId="77C17EB5" w14:textId="77777777" w:rsidR="005D2778" w:rsidRDefault="005D2778" w:rsidP="005D2778">
      <w:r>
        <w:t xml:space="preserve">To ensure that we are constantly innovating to deliver on all industry requirements, SMC’s diverse portfolio includes dryers, chillers and ionizers. These solutions will be showcased at ProPak Cape 2017! </w:t>
      </w:r>
    </w:p>
    <w:p w14:paraId="5526EFFF" w14:textId="77777777" w:rsidR="005D2778" w:rsidRPr="005D2778" w:rsidRDefault="005D2778" w:rsidP="005D2778">
      <w:pPr>
        <w:rPr>
          <w:b/>
          <w:lang w:val="en-US"/>
        </w:rPr>
      </w:pPr>
      <w:r w:rsidRPr="005D2778">
        <w:rPr>
          <w:b/>
          <w:lang w:val="en-US"/>
        </w:rPr>
        <w:t xml:space="preserve">Local manufacturing </w:t>
      </w:r>
    </w:p>
    <w:p w14:paraId="51D1E86C" w14:textId="77777777" w:rsidR="005D2778" w:rsidRPr="001352B1" w:rsidRDefault="005D2778" w:rsidP="005D2778">
      <w:pPr>
        <w:rPr>
          <w:lang w:val="en-US"/>
        </w:rPr>
      </w:pPr>
      <w:r w:rsidRPr="001352B1">
        <w:rPr>
          <w:lang w:val="en-US"/>
        </w:rPr>
        <w:t>Reason to visit SMC at ProPak Cape 2017 #5: Local manufacturing for fast</w:t>
      </w:r>
      <w:r>
        <w:rPr>
          <w:lang w:val="en-US"/>
        </w:rPr>
        <w:t xml:space="preserve"> turnarounds.</w:t>
      </w:r>
    </w:p>
    <w:p w14:paraId="7CCE4874" w14:textId="77777777" w:rsidR="005D2778" w:rsidRPr="001352B1" w:rsidRDefault="005D2778" w:rsidP="005D2778">
      <w:r w:rsidRPr="001352B1">
        <w:rPr>
          <w:bCs/>
        </w:rPr>
        <w:t xml:space="preserve">SMC offers local manufacture and assembly of select cylinders, valve manifolds, air service units and most recently pneumatic and electro-pneumatic panels made to your specifications! </w:t>
      </w:r>
    </w:p>
    <w:p w14:paraId="10BE8673" w14:textId="77777777" w:rsidR="005D2778" w:rsidRPr="001352B1" w:rsidRDefault="005D2778" w:rsidP="005D2778">
      <w:r w:rsidRPr="001352B1">
        <w:t xml:space="preserve">SMC’s latest panel offering </w:t>
      </w:r>
      <w:r>
        <w:t xml:space="preserve">has already seen great success! </w:t>
      </w:r>
      <w:r w:rsidRPr="001352B1">
        <w:t xml:space="preserve">Discuss your requirements with your sales engineer and have our team of technical experts, designers and panel </w:t>
      </w:r>
      <w:r w:rsidR="008D12A3" w:rsidRPr="001352B1">
        <w:t>builder’s</w:t>
      </w:r>
      <w:r w:rsidRPr="001352B1">
        <w:t xml:space="preserve"> custom design and manufacture panels for you using our world-class components! </w:t>
      </w:r>
    </w:p>
    <w:p w14:paraId="7838AA70" w14:textId="77777777" w:rsidR="005D2778" w:rsidRPr="005D2778" w:rsidRDefault="005D2778" w:rsidP="005D2778">
      <w:pPr>
        <w:rPr>
          <w:b/>
          <w:lang w:val="en-US"/>
        </w:rPr>
      </w:pPr>
      <w:r w:rsidRPr="005D2778">
        <w:rPr>
          <w:b/>
          <w:lang w:val="en-US"/>
        </w:rPr>
        <w:t>Go electric</w:t>
      </w:r>
    </w:p>
    <w:p w14:paraId="30EF8186" w14:textId="77777777" w:rsidR="005D2778" w:rsidRDefault="005D2778" w:rsidP="005D2778">
      <w:r>
        <w:t xml:space="preserve">Reason to visit SMC at ProPak Cape 2017 #6: Go electric! </w:t>
      </w:r>
    </w:p>
    <w:p w14:paraId="6F48CED0" w14:textId="77777777" w:rsidR="005D2778" w:rsidRDefault="005D2778" w:rsidP="005D2778">
      <w:r>
        <w:t xml:space="preserve">Feel the force of SMC. Not just pneumatics, SMC combines the advantages of pneumatics with the world of electronics in its uniquely comprehensive assortment of electrical actuators, motors and controllers. </w:t>
      </w:r>
    </w:p>
    <w:p w14:paraId="5732F94C" w14:textId="77777777" w:rsidR="005D2778" w:rsidRDefault="005D2778" w:rsidP="005D2778">
      <w:r>
        <w:lastRenderedPageBreak/>
        <w:t xml:space="preserve">So when is a good time to go electric? We like to work with our customers to establish the best solution for you application. Visit our stand to discuss your requirements with SMC’s product manager specialising in electric solutions, Ernst Smith. </w:t>
      </w:r>
    </w:p>
    <w:p w14:paraId="5992BCA3" w14:textId="77777777" w:rsidR="005D2778" w:rsidRPr="005D2778" w:rsidRDefault="005D2778" w:rsidP="005D2778"/>
    <w:p w14:paraId="6D5BA5DC" w14:textId="77777777" w:rsidR="005D2778" w:rsidRPr="002F35FD" w:rsidRDefault="005D2778" w:rsidP="005D2778">
      <w:pPr>
        <w:spacing w:before="100" w:beforeAutospacing="1" w:after="100" w:afterAutospacing="1"/>
        <w:contextualSpacing/>
        <w:rPr>
          <w:rFonts w:eastAsia="Arial Unicode MS" w:cs="Arial Unicode MS"/>
          <w:lang w:val="en-ZA" w:eastAsia="en-ZA"/>
        </w:rPr>
      </w:pPr>
      <w:r w:rsidRPr="002F35FD">
        <w:rPr>
          <w:rFonts w:eastAsia="Arial Unicode MS" w:cs="Arial Unicode MS"/>
          <w:i/>
          <w:iCs/>
          <w:lang w:val="en-ZA" w:eastAsia="en-ZA"/>
        </w:rPr>
        <w:t>SMC is the world’s leading pneumatics provider and has been voted for three consecutive years as one of the most innovative global companies by leading business magazine, Forbes. The company prides itself on working closely with its customers and through its technical support structure is able to provide solutions that improve productivity and reduce overall production costs. The company opened their first South African office in April 2015</w:t>
      </w:r>
      <w:r>
        <w:rPr>
          <w:rFonts w:eastAsia="Arial Unicode MS" w:cs="Arial Unicode MS"/>
          <w:i/>
          <w:iCs/>
          <w:lang w:val="en-ZA" w:eastAsia="en-ZA"/>
        </w:rPr>
        <w:t>.</w:t>
      </w:r>
    </w:p>
    <w:p w14:paraId="6FF6D14B" w14:textId="77777777" w:rsidR="005D2778" w:rsidRPr="002F35FD" w:rsidRDefault="005D2778" w:rsidP="005D2778">
      <w:pPr>
        <w:rPr>
          <w:rFonts w:cstheme="minorHAnsi"/>
        </w:rPr>
      </w:pPr>
    </w:p>
    <w:p w14:paraId="6AC82B7F" w14:textId="77777777" w:rsidR="005D2778" w:rsidRPr="002F35FD" w:rsidRDefault="005D2778" w:rsidP="005D2778">
      <w:pPr>
        <w:rPr>
          <w:rFonts w:eastAsia="Arial Unicode MS" w:cstheme="minorHAnsi"/>
          <w:u w:val="single"/>
        </w:rPr>
      </w:pPr>
      <w:r w:rsidRPr="002F35FD">
        <w:rPr>
          <w:rFonts w:eastAsia="Arial Unicode MS" w:cstheme="minorHAnsi"/>
          <w:noProof/>
          <w:lang w:val="en-US" w:eastAsia="en-US"/>
        </w:rPr>
        <w:drawing>
          <wp:inline distT="0" distB="0" distL="0" distR="0" wp14:anchorId="64515D90" wp14:editId="207F50EE">
            <wp:extent cx="1610548" cy="80391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MClogo_reduced (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33934" cy="815583"/>
                    </a:xfrm>
                    <a:prstGeom prst="rect">
                      <a:avLst/>
                    </a:prstGeom>
                  </pic:spPr>
                </pic:pic>
              </a:graphicData>
            </a:graphic>
          </wp:inline>
        </w:drawing>
      </w:r>
    </w:p>
    <w:p w14:paraId="1C398DB7" w14:textId="77777777" w:rsidR="005D2778" w:rsidRPr="002F35FD" w:rsidRDefault="004143A3" w:rsidP="005D2778">
      <w:pPr>
        <w:rPr>
          <w:rFonts w:eastAsia="Arial Unicode MS" w:cstheme="minorHAnsi"/>
          <w:u w:val="single"/>
        </w:rPr>
      </w:pPr>
      <w:hyperlink r:id="rId6" w:history="1">
        <w:r w:rsidR="005D2778" w:rsidRPr="002F35FD">
          <w:rPr>
            <w:rStyle w:val="Hyperlink"/>
            <w:rFonts w:eastAsia="Arial Unicode MS" w:cstheme="minorHAnsi"/>
          </w:rPr>
          <w:t>kmccarthy@smcpneumatics.co.za</w:t>
        </w:r>
      </w:hyperlink>
    </w:p>
    <w:p w14:paraId="66FE7294" w14:textId="77777777" w:rsidR="005D2778" w:rsidRPr="002F35FD" w:rsidRDefault="005D2778" w:rsidP="005D2778">
      <w:pPr>
        <w:rPr>
          <w:rFonts w:eastAsia="Arial Unicode MS" w:cstheme="minorHAnsi"/>
        </w:rPr>
      </w:pPr>
      <w:r>
        <w:rPr>
          <w:rFonts w:eastAsia="Arial Unicode MS" w:cstheme="minorHAnsi"/>
        </w:rPr>
        <w:t>+27 11 100 5866</w:t>
      </w:r>
    </w:p>
    <w:p w14:paraId="4A7E9472" w14:textId="77777777" w:rsidR="005D2778" w:rsidRPr="002F35FD" w:rsidRDefault="005D2778" w:rsidP="005D2778">
      <w:pPr>
        <w:rPr>
          <w:rFonts w:cstheme="minorHAnsi"/>
        </w:rPr>
      </w:pPr>
    </w:p>
    <w:p w14:paraId="7511BCD7" w14:textId="77777777" w:rsidR="005B7B72" w:rsidRPr="005B7B72" w:rsidRDefault="005B7B72" w:rsidP="00A53778">
      <w:pPr>
        <w:jc w:val="both"/>
      </w:pPr>
    </w:p>
    <w:sectPr w:rsidR="005B7B72" w:rsidRPr="005B7B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OYLKNE+Futura-Book">
    <w:altName w:val="Futura"/>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F5E"/>
    <w:rsid w:val="00412873"/>
    <w:rsid w:val="004143A3"/>
    <w:rsid w:val="00502155"/>
    <w:rsid w:val="005B7B72"/>
    <w:rsid w:val="005D2778"/>
    <w:rsid w:val="008D12A3"/>
    <w:rsid w:val="00A2550B"/>
    <w:rsid w:val="00A53778"/>
    <w:rsid w:val="00D91F5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5EFE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B7B72"/>
    <w:pPr>
      <w:autoSpaceDE w:val="0"/>
      <w:autoSpaceDN w:val="0"/>
      <w:adjustRightInd w:val="0"/>
      <w:spacing w:after="0" w:line="240" w:lineRule="auto"/>
    </w:pPr>
    <w:rPr>
      <w:rFonts w:ascii="OYLKNE+Futura-Book" w:hAnsi="OYLKNE+Futura-Book" w:cs="OYLKNE+Futura-Book"/>
      <w:color w:val="000000"/>
      <w:sz w:val="24"/>
      <w:szCs w:val="24"/>
    </w:rPr>
  </w:style>
  <w:style w:type="paragraph" w:styleId="BalloonText">
    <w:name w:val="Balloon Text"/>
    <w:basedOn w:val="Normal"/>
    <w:link w:val="BalloonTextChar"/>
    <w:uiPriority w:val="99"/>
    <w:semiHidden/>
    <w:unhideWhenUsed/>
    <w:rsid w:val="005D27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2778"/>
    <w:rPr>
      <w:rFonts w:ascii="Tahoma" w:hAnsi="Tahoma" w:cs="Tahoma"/>
      <w:sz w:val="16"/>
      <w:szCs w:val="16"/>
    </w:rPr>
  </w:style>
  <w:style w:type="character" w:styleId="Hyperlink">
    <w:name w:val="Hyperlink"/>
    <w:basedOn w:val="DefaultParagraphFont"/>
    <w:uiPriority w:val="99"/>
    <w:unhideWhenUsed/>
    <w:rsid w:val="005D27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g"/><Relationship Id="rId5" Type="http://schemas.openxmlformats.org/officeDocument/2006/relationships/image" Target="media/image2.jpeg"/><Relationship Id="rId6" Type="http://schemas.openxmlformats.org/officeDocument/2006/relationships/hyperlink" Target="mailto:kmccarthy@smcpneumatics.co.z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850</Words>
  <Characters>4847</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SMC</Company>
  <LinksUpToDate>false</LinksUpToDate>
  <CharactersWithSpaces>5686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Kristly McCarthy</dc:creator>
  <cp:lastModifiedBy>Priscilla Moroke</cp:lastModifiedBy>
  <cp:revision>2</cp:revision>
  <dcterms:created xsi:type="dcterms:W3CDTF">2017-09-04T11:23:00Z</dcterms:created>
  <dcterms:modified xsi:type="dcterms:W3CDTF">2017-09-04T11:23:00Z</dcterms:modified>
</cp:coreProperties>
</file>