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56A7B5" w14:textId="77777777" w:rsidR="008A1FDC" w:rsidRDefault="00055246" w:rsidP="008A1FDC">
      <w:pPr>
        <w:pStyle w:val="Heading1"/>
        <w:spacing w:before="0"/>
        <w:rPr>
          <w:b w:val="0"/>
          <w:sz w:val="22"/>
          <w:szCs w:val="22"/>
        </w:rPr>
      </w:pPr>
      <w:r>
        <w:rPr>
          <w:b w:val="0"/>
          <w:sz w:val="22"/>
          <w:szCs w:val="22"/>
        </w:rPr>
        <w:t>FOR IMMEDIATE</w:t>
      </w:r>
      <w:r w:rsidR="008A1FDC">
        <w:rPr>
          <w:b w:val="0"/>
          <w:sz w:val="22"/>
          <w:szCs w:val="22"/>
        </w:rPr>
        <w:t xml:space="preserve"> RELEASE</w:t>
      </w:r>
    </w:p>
    <w:p w14:paraId="1E6C8713" w14:textId="77777777" w:rsidR="008A1FDC" w:rsidRDefault="008A1FDC" w:rsidP="008A1FDC">
      <w:pPr>
        <w:pStyle w:val="Heading1"/>
        <w:spacing w:before="0"/>
        <w:rPr>
          <w:b w:val="0"/>
          <w:sz w:val="22"/>
          <w:szCs w:val="22"/>
        </w:rPr>
      </w:pPr>
    </w:p>
    <w:p w14:paraId="44869FD8" w14:textId="77777777" w:rsidR="00BA7BEF" w:rsidRPr="008A1FDC" w:rsidRDefault="008A1FDC" w:rsidP="008A1FDC">
      <w:pPr>
        <w:pStyle w:val="Heading1"/>
        <w:spacing w:before="0"/>
        <w:jc w:val="center"/>
        <w:rPr>
          <w:b w:val="0"/>
          <w:sz w:val="22"/>
          <w:szCs w:val="22"/>
        </w:rPr>
      </w:pPr>
      <w:bookmarkStart w:id="0" w:name="_GoBack"/>
      <w:r w:rsidRPr="008A1FDC">
        <w:rPr>
          <w:b w:val="0"/>
          <w:sz w:val="22"/>
          <w:szCs w:val="22"/>
        </w:rPr>
        <w:t>MULTOTEC SPIRAL DONATION TO TUKKIES AIDS R&amp;D</w:t>
      </w:r>
      <w:r>
        <w:rPr>
          <w:b w:val="0"/>
          <w:sz w:val="22"/>
          <w:szCs w:val="22"/>
        </w:rPr>
        <w:t xml:space="preserve"> AND</w:t>
      </w:r>
      <w:r w:rsidRPr="008A1FDC">
        <w:rPr>
          <w:b w:val="0"/>
          <w:sz w:val="22"/>
          <w:szCs w:val="22"/>
        </w:rPr>
        <w:t xml:space="preserve"> LEARNING</w:t>
      </w:r>
    </w:p>
    <w:bookmarkEnd w:id="0"/>
    <w:p w14:paraId="7BAF074B" w14:textId="77777777" w:rsidR="008A1FDC" w:rsidRDefault="008A1FDC" w:rsidP="008A1FDC">
      <w:pPr>
        <w:spacing w:before="0"/>
        <w:contextualSpacing/>
        <w:rPr>
          <w:szCs w:val="22"/>
        </w:rPr>
      </w:pPr>
    </w:p>
    <w:p w14:paraId="04B7C2AF" w14:textId="77777777" w:rsidR="00CF2B92" w:rsidRDefault="007443FF" w:rsidP="008A1FDC">
      <w:pPr>
        <w:spacing w:before="0"/>
        <w:contextualSpacing/>
        <w:rPr>
          <w:szCs w:val="22"/>
        </w:rPr>
      </w:pPr>
      <w:r w:rsidRPr="008A1FDC">
        <w:rPr>
          <w:szCs w:val="22"/>
        </w:rPr>
        <w:t xml:space="preserve">In its efforts to promote </w:t>
      </w:r>
      <w:r w:rsidR="00E81FD1" w:rsidRPr="008A1FDC">
        <w:rPr>
          <w:szCs w:val="22"/>
        </w:rPr>
        <w:t xml:space="preserve">South Africa’s </w:t>
      </w:r>
      <w:r w:rsidR="00CF2B92" w:rsidRPr="008A1FDC">
        <w:rPr>
          <w:szCs w:val="22"/>
        </w:rPr>
        <w:t xml:space="preserve">skills growth and </w:t>
      </w:r>
      <w:r w:rsidRPr="008A1FDC">
        <w:rPr>
          <w:szCs w:val="22"/>
        </w:rPr>
        <w:t xml:space="preserve">continuous product improvement, </w:t>
      </w:r>
      <w:r w:rsidR="008A1FDC">
        <w:rPr>
          <w:szCs w:val="22"/>
        </w:rPr>
        <w:t xml:space="preserve">the </w:t>
      </w:r>
      <w:r w:rsidRPr="008A1FDC">
        <w:rPr>
          <w:szCs w:val="22"/>
        </w:rPr>
        <w:t xml:space="preserve">Multotec Group recently donated </w:t>
      </w:r>
      <w:r w:rsidR="00CF2B92" w:rsidRPr="008A1FDC">
        <w:rPr>
          <w:szCs w:val="22"/>
        </w:rPr>
        <w:t xml:space="preserve">one of its </w:t>
      </w:r>
      <w:r w:rsidR="00DD4ECF" w:rsidRPr="008A1FDC">
        <w:rPr>
          <w:szCs w:val="22"/>
        </w:rPr>
        <w:t xml:space="preserve">SC20/7VC </w:t>
      </w:r>
      <w:r w:rsidR="00CF2B92" w:rsidRPr="008A1FDC">
        <w:rPr>
          <w:szCs w:val="22"/>
        </w:rPr>
        <w:t>small</w:t>
      </w:r>
      <w:r w:rsidR="008A1FDC">
        <w:rPr>
          <w:szCs w:val="22"/>
        </w:rPr>
        <w:t xml:space="preserve"> </w:t>
      </w:r>
      <w:r w:rsidR="00CF2B92" w:rsidRPr="008A1FDC">
        <w:rPr>
          <w:szCs w:val="22"/>
        </w:rPr>
        <w:t>diameter seven-turn spiral</w:t>
      </w:r>
      <w:r w:rsidR="008A1FDC">
        <w:rPr>
          <w:szCs w:val="22"/>
        </w:rPr>
        <w:t>s</w:t>
      </w:r>
      <w:r w:rsidR="00CF2B92" w:rsidRPr="008A1FDC">
        <w:rPr>
          <w:szCs w:val="22"/>
        </w:rPr>
        <w:t xml:space="preserve"> to the University of Pretoria</w:t>
      </w:r>
      <w:r w:rsidR="00055246">
        <w:rPr>
          <w:szCs w:val="22"/>
        </w:rPr>
        <w:t xml:space="preserve"> (Tukkies). The spiral </w:t>
      </w:r>
      <w:r w:rsidR="00CF2B92" w:rsidRPr="008A1FDC">
        <w:rPr>
          <w:szCs w:val="22"/>
        </w:rPr>
        <w:t>will support research and development as well as effective and experiential learning among students.</w:t>
      </w:r>
    </w:p>
    <w:p w14:paraId="18B45F8F" w14:textId="77777777" w:rsidR="008A1FDC" w:rsidRPr="008A1FDC" w:rsidRDefault="008A1FDC" w:rsidP="008A1FDC">
      <w:pPr>
        <w:spacing w:before="0"/>
        <w:contextualSpacing/>
        <w:rPr>
          <w:szCs w:val="22"/>
        </w:rPr>
      </w:pPr>
    </w:p>
    <w:p w14:paraId="5AC2BC53" w14:textId="77777777" w:rsidR="009E1430" w:rsidRDefault="009E1430" w:rsidP="008A1FDC">
      <w:pPr>
        <w:spacing w:before="0"/>
        <w:contextualSpacing/>
        <w:rPr>
          <w:szCs w:val="22"/>
        </w:rPr>
      </w:pPr>
      <w:r w:rsidRPr="008A1FDC">
        <w:rPr>
          <w:szCs w:val="22"/>
        </w:rPr>
        <w:t>According to Wynand Roux, lecturer in the Department of Material Science and Metallurgical Engineering, proper research needs the involvement of</w:t>
      </w:r>
      <w:r w:rsidR="008A1FDC">
        <w:rPr>
          <w:szCs w:val="22"/>
        </w:rPr>
        <w:t xml:space="preserve"> industry players</w:t>
      </w:r>
      <w:r w:rsidRPr="008A1FDC">
        <w:rPr>
          <w:szCs w:val="22"/>
        </w:rPr>
        <w:t xml:space="preserve"> like Multotec</w:t>
      </w:r>
      <w:r w:rsidR="008A1FDC">
        <w:rPr>
          <w:szCs w:val="22"/>
        </w:rPr>
        <w:t>. Significantly, the organisation has a</w:t>
      </w:r>
      <w:r w:rsidRPr="008A1FDC">
        <w:rPr>
          <w:szCs w:val="22"/>
        </w:rPr>
        <w:t xml:space="preserve"> long</w:t>
      </w:r>
      <w:r w:rsidR="008A1FDC">
        <w:rPr>
          <w:szCs w:val="22"/>
        </w:rPr>
        <w:t xml:space="preserve"> </w:t>
      </w:r>
      <w:r w:rsidRPr="008A1FDC">
        <w:rPr>
          <w:szCs w:val="22"/>
        </w:rPr>
        <w:t xml:space="preserve">standing relationship with Tukkies </w:t>
      </w:r>
      <w:r w:rsidR="008A1FDC">
        <w:rPr>
          <w:szCs w:val="22"/>
        </w:rPr>
        <w:t xml:space="preserve">that </w:t>
      </w:r>
      <w:r w:rsidRPr="008A1FDC">
        <w:rPr>
          <w:szCs w:val="22"/>
        </w:rPr>
        <w:t>has included providing both funding and equipment donations.</w:t>
      </w:r>
    </w:p>
    <w:p w14:paraId="7BBFB203" w14:textId="77777777" w:rsidR="008A1FDC" w:rsidRPr="008A1FDC" w:rsidRDefault="008A1FDC" w:rsidP="008A1FDC">
      <w:pPr>
        <w:spacing w:before="0"/>
        <w:contextualSpacing/>
        <w:rPr>
          <w:szCs w:val="22"/>
        </w:rPr>
      </w:pPr>
    </w:p>
    <w:p w14:paraId="041D1295" w14:textId="77777777" w:rsidR="0074771A" w:rsidRDefault="009E1430" w:rsidP="008A1FDC">
      <w:pPr>
        <w:spacing w:before="0"/>
        <w:contextualSpacing/>
        <w:rPr>
          <w:szCs w:val="22"/>
        </w:rPr>
      </w:pPr>
      <w:r w:rsidRPr="008A1FDC">
        <w:rPr>
          <w:szCs w:val="22"/>
        </w:rPr>
        <w:t xml:space="preserve">“Ongoing interaction with equipment suppliers affords our students the opportunity to undertake projects aimed at providing innovative solutions and new technology for the mining and metallurgical sectors,” says Roux. “Having access to equipment </w:t>
      </w:r>
      <w:r w:rsidR="00E81FD1" w:rsidRPr="008A1FDC">
        <w:rPr>
          <w:szCs w:val="22"/>
        </w:rPr>
        <w:t xml:space="preserve">like Multotec’s spiral </w:t>
      </w:r>
      <w:r w:rsidRPr="008A1FDC">
        <w:rPr>
          <w:szCs w:val="22"/>
        </w:rPr>
        <w:t xml:space="preserve">certainly assists in bridging the gap between theory and practice, and allows students to better understand what </w:t>
      </w:r>
      <w:r w:rsidR="00E81FD1" w:rsidRPr="008A1FDC">
        <w:rPr>
          <w:szCs w:val="22"/>
        </w:rPr>
        <w:t xml:space="preserve">this sort of </w:t>
      </w:r>
      <w:r w:rsidRPr="008A1FDC">
        <w:rPr>
          <w:szCs w:val="22"/>
        </w:rPr>
        <w:t>equipment can achieve.”</w:t>
      </w:r>
      <w:r w:rsidR="0074771A" w:rsidRPr="008A1FDC">
        <w:rPr>
          <w:szCs w:val="22"/>
        </w:rPr>
        <w:t xml:space="preserve"> </w:t>
      </w:r>
    </w:p>
    <w:p w14:paraId="6A5E8A69" w14:textId="77777777" w:rsidR="008A1FDC" w:rsidRPr="008A1FDC" w:rsidRDefault="008A1FDC" w:rsidP="008A1FDC">
      <w:pPr>
        <w:spacing w:before="0"/>
        <w:contextualSpacing/>
        <w:rPr>
          <w:szCs w:val="22"/>
        </w:rPr>
      </w:pPr>
    </w:p>
    <w:p w14:paraId="47F0C565" w14:textId="77777777" w:rsidR="0074771A" w:rsidRDefault="00055246" w:rsidP="008A1FDC">
      <w:pPr>
        <w:spacing w:before="0"/>
        <w:contextualSpacing/>
        <w:rPr>
          <w:szCs w:val="22"/>
        </w:rPr>
      </w:pPr>
      <w:r>
        <w:rPr>
          <w:szCs w:val="22"/>
        </w:rPr>
        <w:t xml:space="preserve">Post </w:t>
      </w:r>
      <w:r w:rsidR="0074771A" w:rsidRPr="008A1FDC">
        <w:rPr>
          <w:szCs w:val="22"/>
        </w:rPr>
        <w:t>graduate student Bernard Fundik</w:t>
      </w:r>
      <w:r w:rsidR="00D9325C">
        <w:rPr>
          <w:szCs w:val="22"/>
        </w:rPr>
        <w:t>w</w:t>
      </w:r>
      <w:r w:rsidR="0074771A" w:rsidRPr="008A1FDC">
        <w:rPr>
          <w:szCs w:val="22"/>
        </w:rPr>
        <w:t>a, who is doing his Master’s degree in the department, says the equipment is used by both undergraduates – for prac</w:t>
      </w:r>
      <w:r>
        <w:rPr>
          <w:szCs w:val="22"/>
        </w:rPr>
        <w:t xml:space="preserve">tical work – as well as by post </w:t>
      </w:r>
      <w:r w:rsidR="0074771A" w:rsidRPr="008A1FDC">
        <w:rPr>
          <w:szCs w:val="22"/>
        </w:rPr>
        <w:t>graduate students who are conducting research.</w:t>
      </w:r>
    </w:p>
    <w:p w14:paraId="7AD19911" w14:textId="77777777" w:rsidR="008A1FDC" w:rsidRPr="008A1FDC" w:rsidRDefault="008A1FDC" w:rsidP="008A1FDC">
      <w:pPr>
        <w:spacing w:before="0"/>
        <w:contextualSpacing/>
        <w:rPr>
          <w:szCs w:val="22"/>
        </w:rPr>
      </w:pPr>
    </w:p>
    <w:p w14:paraId="55EA1829" w14:textId="77777777" w:rsidR="0074771A" w:rsidRDefault="0074771A" w:rsidP="008A1FDC">
      <w:pPr>
        <w:spacing w:before="0"/>
        <w:contextualSpacing/>
        <w:rPr>
          <w:szCs w:val="22"/>
        </w:rPr>
      </w:pPr>
      <w:r w:rsidRPr="008A1FDC">
        <w:rPr>
          <w:szCs w:val="22"/>
        </w:rPr>
        <w:t>Rikus Immink, managing director of Multotec Process Equipment</w:t>
      </w:r>
      <w:r w:rsidR="00071A23" w:rsidRPr="008A1FDC">
        <w:rPr>
          <w:szCs w:val="22"/>
        </w:rPr>
        <w:t xml:space="preserve"> and himself a Tukkies graduate</w:t>
      </w:r>
      <w:r w:rsidRPr="008A1FDC">
        <w:rPr>
          <w:szCs w:val="22"/>
        </w:rPr>
        <w:t>, says t</w:t>
      </w:r>
      <w:r w:rsidR="00DD4ECF" w:rsidRPr="008A1FDC">
        <w:rPr>
          <w:szCs w:val="22"/>
        </w:rPr>
        <w:t xml:space="preserve">he donated spiral has a shallower angle and is equipped with a mouth organ product box and three sliding splitters. </w:t>
      </w:r>
    </w:p>
    <w:p w14:paraId="10ADC7D2" w14:textId="77777777" w:rsidR="008A1FDC" w:rsidRPr="008A1FDC" w:rsidRDefault="008A1FDC" w:rsidP="008A1FDC">
      <w:pPr>
        <w:spacing w:before="0"/>
        <w:contextualSpacing/>
        <w:rPr>
          <w:szCs w:val="22"/>
        </w:rPr>
      </w:pPr>
    </w:p>
    <w:p w14:paraId="75D77E7B" w14:textId="77777777" w:rsidR="00DD4ECF" w:rsidRPr="008A1FDC" w:rsidRDefault="0074771A" w:rsidP="008A1FDC">
      <w:pPr>
        <w:spacing w:before="0"/>
        <w:contextualSpacing/>
        <w:rPr>
          <w:szCs w:val="22"/>
        </w:rPr>
      </w:pPr>
      <w:r w:rsidRPr="008A1FDC">
        <w:rPr>
          <w:szCs w:val="22"/>
        </w:rPr>
        <w:t>“</w:t>
      </w:r>
      <w:r w:rsidR="00DD4ECF" w:rsidRPr="008A1FDC">
        <w:rPr>
          <w:szCs w:val="22"/>
        </w:rPr>
        <w:t>This particular spiral offers the ability to process a variety of minerals, coarse or fine and ranging from low</w:t>
      </w:r>
      <w:r w:rsidR="008A1FDC">
        <w:rPr>
          <w:szCs w:val="22"/>
        </w:rPr>
        <w:t xml:space="preserve"> </w:t>
      </w:r>
      <w:r w:rsidRPr="008A1FDC">
        <w:rPr>
          <w:szCs w:val="22"/>
        </w:rPr>
        <w:t>density to high</w:t>
      </w:r>
      <w:r w:rsidR="008A1FDC">
        <w:rPr>
          <w:szCs w:val="22"/>
        </w:rPr>
        <w:t xml:space="preserve"> </w:t>
      </w:r>
      <w:r w:rsidRPr="008A1FDC">
        <w:rPr>
          <w:szCs w:val="22"/>
        </w:rPr>
        <w:t xml:space="preserve">density ores, which could include </w:t>
      </w:r>
      <w:r w:rsidR="00DD4ECF" w:rsidRPr="008A1FDC">
        <w:rPr>
          <w:szCs w:val="22"/>
        </w:rPr>
        <w:t>mineral sands, heavy minerals and rare earth minerals</w:t>
      </w:r>
      <w:r w:rsidRPr="008A1FDC">
        <w:rPr>
          <w:szCs w:val="22"/>
        </w:rPr>
        <w:t>,” says Immink</w:t>
      </w:r>
      <w:r w:rsidR="00DD4ECF" w:rsidRPr="008A1FDC">
        <w:rPr>
          <w:szCs w:val="22"/>
        </w:rPr>
        <w:t xml:space="preserve">. </w:t>
      </w:r>
      <w:r w:rsidRPr="008A1FDC">
        <w:rPr>
          <w:szCs w:val="22"/>
        </w:rPr>
        <w:t>“</w:t>
      </w:r>
      <w:r w:rsidR="00DD4ECF" w:rsidRPr="008A1FDC">
        <w:rPr>
          <w:szCs w:val="22"/>
        </w:rPr>
        <w:t xml:space="preserve">The through angle is designed such that it falls between the </w:t>
      </w:r>
      <w:r w:rsidRPr="008A1FDC">
        <w:rPr>
          <w:szCs w:val="22"/>
        </w:rPr>
        <w:t>high-</w:t>
      </w:r>
      <w:r w:rsidR="00DD4ECF" w:rsidRPr="008A1FDC">
        <w:rPr>
          <w:szCs w:val="22"/>
        </w:rPr>
        <w:t>grade spiral and fines spiral</w:t>
      </w:r>
      <w:r w:rsidRPr="008A1FDC">
        <w:rPr>
          <w:szCs w:val="22"/>
        </w:rPr>
        <w:t>, and can be used for pre-</w:t>
      </w:r>
      <w:r w:rsidR="00DD4ECF" w:rsidRPr="008A1FDC">
        <w:rPr>
          <w:szCs w:val="22"/>
        </w:rPr>
        <w:t>concentr</w:t>
      </w:r>
      <w:r w:rsidRPr="008A1FDC">
        <w:rPr>
          <w:szCs w:val="22"/>
        </w:rPr>
        <w:t>ation or for cleaning purposes.”</w:t>
      </w:r>
    </w:p>
    <w:p w14:paraId="671C218D" w14:textId="77777777" w:rsidR="008A1FDC" w:rsidRDefault="008A1FDC" w:rsidP="008A1FDC">
      <w:pPr>
        <w:spacing w:before="0"/>
        <w:contextualSpacing/>
        <w:rPr>
          <w:szCs w:val="22"/>
        </w:rPr>
      </w:pPr>
    </w:p>
    <w:p w14:paraId="3D401B94" w14:textId="77777777" w:rsidR="00E81FD1" w:rsidRPr="008A1FDC" w:rsidRDefault="00E81FD1" w:rsidP="008A1FDC">
      <w:pPr>
        <w:spacing w:before="0"/>
        <w:contextualSpacing/>
        <w:rPr>
          <w:szCs w:val="22"/>
        </w:rPr>
      </w:pPr>
      <w:r w:rsidRPr="008A1FDC">
        <w:rPr>
          <w:szCs w:val="22"/>
        </w:rPr>
        <w:t xml:space="preserve">Attending the handover ceremony with Multotec group CEO Thomas Holtz, Immink reiterates that the company is proud to be associated with the University of Pretoria, and looks forward to future research projects that will be conducted using the spiral. </w:t>
      </w:r>
    </w:p>
    <w:p w14:paraId="5F6ED22F" w14:textId="77777777" w:rsidR="00055246" w:rsidRDefault="00055246" w:rsidP="00055246">
      <w:pPr>
        <w:spacing w:before="0"/>
        <w:contextualSpacing/>
        <w:rPr>
          <w:szCs w:val="22"/>
        </w:rPr>
      </w:pPr>
    </w:p>
    <w:p w14:paraId="3982319D" w14:textId="77777777" w:rsidR="00055246" w:rsidRPr="00055246" w:rsidRDefault="00055246" w:rsidP="00055246">
      <w:pPr>
        <w:spacing w:before="0"/>
        <w:contextualSpacing/>
        <w:rPr>
          <w:szCs w:val="22"/>
        </w:rPr>
      </w:pPr>
      <w:r w:rsidRPr="00055246">
        <w:rPr>
          <w:szCs w:val="22"/>
        </w:rPr>
        <w:t xml:space="preserve">SPIRALS DONATED PIC 01 : From left, Thomas Holtz, Multotec ceo, Professor Roelf Mostert, HOD of Material Science and Engineering, Rikus Immink, managing director of Multotec Process Equipment, Professor Sunil Maharaj, dean of Faculty of Engineering, Built Environment and Information Technology and Wynand Erasmus, general manager gravity concentration at Multotec Process Equipment. </w:t>
      </w:r>
    </w:p>
    <w:p w14:paraId="52B61406" w14:textId="77777777" w:rsidR="00055246" w:rsidRDefault="00055246" w:rsidP="00055246">
      <w:pPr>
        <w:spacing w:before="0"/>
        <w:contextualSpacing/>
        <w:rPr>
          <w:szCs w:val="22"/>
        </w:rPr>
      </w:pPr>
    </w:p>
    <w:p w14:paraId="2E2B08AA" w14:textId="77777777" w:rsidR="00D9325C" w:rsidRDefault="00055246" w:rsidP="00055246">
      <w:pPr>
        <w:spacing w:before="0"/>
        <w:contextualSpacing/>
        <w:rPr>
          <w:szCs w:val="22"/>
        </w:rPr>
      </w:pPr>
      <w:r w:rsidRPr="00055246">
        <w:rPr>
          <w:szCs w:val="22"/>
        </w:rPr>
        <w:t>SPIRALS DONATED PIC 02 : The Multotec Sc20/7VC spiral donated by Multotec to the Department of Material Science and Metallurgical Engineering at the University of Pretoria.</w:t>
      </w:r>
    </w:p>
    <w:p w14:paraId="43F83D78" w14:textId="77777777" w:rsidR="00055246" w:rsidRDefault="00055246" w:rsidP="00D9325C">
      <w:pPr>
        <w:spacing w:before="0" w:line="240" w:lineRule="auto"/>
        <w:contextualSpacing/>
        <w:rPr>
          <w:szCs w:val="22"/>
        </w:rPr>
      </w:pPr>
    </w:p>
    <w:p w14:paraId="255B0B06" w14:textId="77777777" w:rsidR="008A1FDC" w:rsidRDefault="008A1FDC" w:rsidP="00055246">
      <w:pPr>
        <w:spacing w:before="0" w:line="240" w:lineRule="auto"/>
        <w:contextualSpacing/>
        <w:rPr>
          <w:szCs w:val="22"/>
        </w:rPr>
      </w:pPr>
      <w:r w:rsidRPr="008A1FDC">
        <w:rPr>
          <w:szCs w:val="22"/>
        </w:rPr>
        <w:t xml:space="preserve">ENDS </w:t>
      </w:r>
      <w:r w:rsidR="00332C48">
        <w:rPr>
          <w:szCs w:val="22"/>
        </w:rPr>
        <w:t>… SEPTEMBER</w:t>
      </w:r>
      <w:r>
        <w:rPr>
          <w:szCs w:val="22"/>
        </w:rPr>
        <w:t xml:space="preserve"> 2017</w:t>
      </w:r>
    </w:p>
    <w:p w14:paraId="30C2A445" w14:textId="77777777" w:rsidR="00055246" w:rsidRPr="005F309F" w:rsidRDefault="00055246" w:rsidP="00055246">
      <w:pPr>
        <w:pStyle w:val="PlainText"/>
        <w:spacing w:before="0" w:line="240" w:lineRule="auto"/>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3624C2A9" w14:textId="77777777" w:rsidR="00055246" w:rsidRDefault="00055246" w:rsidP="00055246">
      <w:pPr>
        <w:pStyle w:val="PlainText"/>
        <w:spacing w:before="0" w:line="240" w:lineRule="auto"/>
        <w:ind w:left="2160" w:firstLine="720"/>
        <w:contextualSpacing/>
        <w:rPr>
          <w:rFonts w:ascii="Calibri" w:hAnsi="Calibri" w:cs="Tahoma"/>
          <w:sz w:val="22"/>
          <w:szCs w:val="22"/>
        </w:rPr>
      </w:pPr>
      <w:r>
        <w:rPr>
          <w:rFonts w:ascii="Calibri" w:hAnsi="Calibri" w:cs="Tahoma"/>
          <w:sz w:val="22"/>
          <w:szCs w:val="22"/>
        </w:rPr>
        <w:t>TEL : +79 523 7422</w:t>
      </w:r>
    </w:p>
    <w:p w14:paraId="3B4C8DD5" w14:textId="77777777" w:rsidR="00055246" w:rsidRPr="008606A2" w:rsidRDefault="00055246" w:rsidP="00055246">
      <w:pPr>
        <w:spacing w:before="0" w:line="240" w:lineRule="auto"/>
        <w:contextualSpacing/>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 xml:space="preserve">EMAIL : </w:t>
      </w:r>
      <w:hyperlink r:id="rId6" w:history="1">
        <w:r w:rsidRPr="008606A2">
          <w:rPr>
            <w:rFonts w:ascii="Calibri" w:hAnsi="Calibri" w:cs="Tahoma"/>
            <w:color w:val="0000FF"/>
            <w:szCs w:val="22"/>
            <w:u w:val="single"/>
            <w:lang w:val="en-GB"/>
          </w:rPr>
          <w:t>communicate@coralynne.co.za</w:t>
        </w:r>
      </w:hyperlink>
    </w:p>
    <w:p w14:paraId="02EA0650" w14:textId="77777777" w:rsidR="00055246" w:rsidRPr="008606A2" w:rsidRDefault="00055246" w:rsidP="00055246">
      <w:pPr>
        <w:spacing w:before="0" w:line="240" w:lineRule="auto"/>
        <w:contextualSpacing/>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WEBSITE: www.coralynne.co.za</w:t>
      </w:r>
    </w:p>
    <w:p w14:paraId="6700EE0C" w14:textId="77777777" w:rsidR="00055246" w:rsidRPr="008606A2" w:rsidRDefault="00055246" w:rsidP="00055246">
      <w:pPr>
        <w:spacing w:before="0" w:line="240" w:lineRule="auto"/>
        <w:contextualSpacing/>
        <w:rPr>
          <w:rFonts w:ascii="Calibri" w:eastAsia="Calibri" w:hAnsi="Calibri" w:cs="Tahoma"/>
          <w:szCs w:val="22"/>
        </w:rPr>
      </w:pPr>
    </w:p>
    <w:p w14:paraId="29B92B0A" w14:textId="77777777" w:rsidR="00055246" w:rsidRPr="008606A2" w:rsidRDefault="00055246" w:rsidP="00055246">
      <w:pPr>
        <w:spacing w:before="0" w:line="240" w:lineRule="auto"/>
        <w:contextualSpacing/>
        <w:rPr>
          <w:rFonts w:ascii="Calibri" w:eastAsia="Calibri" w:hAnsi="Calibri" w:cs="Calibri"/>
          <w:szCs w:val="22"/>
        </w:rPr>
      </w:pPr>
      <w:r w:rsidRPr="008606A2">
        <w:rPr>
          <w:rFonts w:ascii="Calibri" w:eastAsia="Calibri" w:hAnsi="Calibri" w:cs="Calibri"/>
          <w:szCs w:val="22"/>
        </w:rPr>
        <w:t>FOR</w:t>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w:t>
      </w:r>
      <w:r w:rsidRPr="008606A2">
        <w:rPr>
          <w:rFonts w:ascii="Calibri" w:eastAsia="Calibri" w:hAnsi="Calibri" w:cs="Calibri"/>
          <w:szCs w:val="22"/>
        </w:rPr>
        <w:tab/>
      </w:r>
      <w:r>
        <w:rPr>
          <w:rFonts w:ascii="Calibri" w:eastAsia="Calibri" w:hAnsi="Calibri" w:cs="Calibri"/>
          <w:szCs w:val="22"/>
        </w:rPr>
        <w:t>VIVIENNE MURRAY</w:t>
      </w:r>
    </w:p>
    <w:p w14:paraId="3FB4DF99" w14:textId="77777777" w:rsidR="00055246" w:rsidRPr="008606A2" w:rsidRDefault="00055246" w:rsidP="00055246">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MULTOTEC GROUP</w:t>
      </w:r>
    </w:p>
    <w:p w14:paraId="18F2B691" w14:textId="77777777" w:rsidR="00055246" w:rsidRPr="008606A2" w:rsidRDefault="00055246" w:rsidP="00055246">
      <w:pPr>
        <w:spacing w:before="0" w:line="240" w:lineRule="auto"/>
        <w:contextualSpacing/>
        <w:rPr>
          <w:rFonts w:ascii="Calibri" w:eastAsia="Calibri" w:hAnsi="Calibri" w:cs="Calibri"/>
          <w:szCs w:val="22"/>
        </w:rPr>
      </w:pPr>
      <w:r>
        <w:rPr>
          <w:rFonts w:ascii="Calibri" w:eastAsia="Calibri" w:hAnsi="Calibri" w:cs="Calibri"/>
          <w:szCs w:val="22"/>
        </w:rPr>
        <w:tab/>
      </w:r>
      <w:r>
        <w:rPr>
          <w:rFonts w:ascii="Calibri" w:eastAsia="Calibri" w:hAnsi="Calibri" w:cs="Calibri"/>
          <w:szCs w:val="22"/>
        </w:rPr>
        <w:tab/>
      </w:r>
      <w:r>
        <w:rPr>
          <w:rFonts w:ascii="Calibri" w:eastAsia="Calibri" w:hAnsi="Calibri" w:cs="Calibri"/>
          <w:szCs w:val="22"/>
        </w:rPr>
        <w:tab/>
      </w:r>
      <w:r>
        <w:rPr>
          <w:rFonts w:ascii="Calibri" w:eastAsia="Calibri" w:hAnsi="Calibri" w:cs="Calibri"/>
          <w:szCs w:val="22"/>
        </w:rPr>
        <w:tab/>
        <w:t>TEL :+27 011 923 6000</w:t>
      </w:r>
    </w:p>
    <w:p w14:paraId="3252A52E" w14:textId="77777777" w:rsidR="00055246" w:rsidRPr="008606A2" w:rsidRDefault="00055246" w:rsidP="00055246">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EM</w:t>
      </w:r>
      <w:r>
        <w:rPr>
          <w:rFonts w:ascii="Calibri" w:eastAsia="Calibri" w:hAnsi="Calibri" w:cs="Calibri"/>
          <w:szCs w:val="22"/>
        </w:rPr>
        <w:t>AIL : marketing@multotec.com</w:t>
      </w:r>
    </w:p>
    <w:p w14:paraId="27979AA6" w14:textId="77777777" w:rsidR="00055246" w:rsidRDefault="00055246" w:rsidP="00055246">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 xml:space="preserve">WEBSITE: </w:t>
      </w:r>
      <w:hyperlink r:id="rId7" w:history="1">
        <w:r w:rsidRPr="008606A2">
          <w:rPr>
            <w:rFonts w:ascii="Calibri" w:eastAsia="Calibri" w:hAnsi="Calibri" w:cs="Calibri"/>
            <w:color w:val="0000FF"/>
            <w:szCs w:val="22"/>
            <w:u w:val="single"/>
          </w:rPr>
          <w:t>www.multotec.com</w:t>
        </w:r>
      </w:hyperlink>
    </w:p>
    <w:p w14:paraId="7E1489F9" w14:textId="77777777" w:rsidR="00055246" w:rsidRPr="00503A09" w:rsidRDefault="00055246" w:rsidP="00055246">
      <w:pPr>
        <w:spacing w:before="0" w:line="240" w:lineRule="auto"/>
        <w:contextualSpacing/>
        <w:rPr>
          <w:rFonts w:ascii="Calibri" w:hAnsi="Calibri" w:cs="Tahoma"/>
          <w:szCs w:val="22"/>
        </w:rPr>
      </w:pPr>
    </w:p>
    <w:p w14:paraId="74FE1415" w14:textId="77777777" w:rsidR="00055246" w:rsidRDefault="00055246" w:rsidP="00D9325C">
      <w:pPr>
        <w:spacing w:before="0" w:line="240" w:lineRule="auto"/>
        <w:contextualSpacing/>
        <w:rPr>
          <w:szCs w:val="22"/>
        </w:rPr>
      </w:pPr>
    </w:p>
    <w:sectPr w:rsidR="00055246" w:rsidSect="00AB6112">
      <w:headerReference w:type="default" r:id="rId8"/>
      <w:footerReference w:type="default" r:id="rId9"/>
      <w:pgSz w:w="12240" w:h="15840"/>
      <w:pgMar w:top="1440" w:right="1502" w:bottom="1440" w:left="15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D3A0CE" w14:textId="77777777" w:rsidR="00CB45FB" w:rsidRDefault="00CB45FB" w:rsidP="008A1FDC">
      <w:pPr>
        <w:spacing w:before="0" w:line="240" w:lineRule="auto"/>
      </w:pPr>
      <w:r>
        <w:separator/>
      </w:r>
    </w:p>
  </w:endnote>
  <w:endnote w:type="continuationSeparator" w:id="0">
    <w:p w14:paraId="5596E79B" w14:textId="77777777" w:rsidR="00CB45FB" w:rsidRDefault="00CB45FB" w:rsidP="008A1FD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nsolas">
    <w:panose1 w:val="020B0609020204030204"/>
    <w:charset w:val="00"/>
    <w:family w:val="auto"/>
    <w:pitch w:val="variable"/>
    <w:sig w:usb0="E10002FF" w:usb1="4000FCFF" w:usb2="00000009" w:usb3="00000000" w:csb0="000001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4441613"/>
      <w:docPartObj>
        <w:docPartGallery w:val="Page Numbers (Bottom of Page)"/>
        <w:docPartUnique/>
      </w:docPartObj>
    </w:sdtPr>
    <w:sdtEndPr>
      <w:rPr>
        <w:noProof/>
      </w:rPr>
    </w:sdtEndPr>
    <w:sdtContent>
      <w:p w14:paraId="1A7352B4" w14:textId="77777777" w:rsidR="008A1FDC" w:rsidRDefault="008A1FDC">
        <w:pPr>
          <w:pStyle w:val="Footer"/>
          <w:jc w:val="right"/>
        </w:pPr>
        <w:r>
          <w:fldChar w:fldCharType="begin"/>
        </w:r>
        <w:r>
          <w:instrText xml:space="preserve"> PAGE   \* MERGEFORMAT </w:instrText>
        </w:r>
        <w:r>
          <w:fldChar w:fldCharType="separate"/>
        </w:r>
        <w:r w:rsidR="00EB39C6">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CA6513" w14:textId="77777777" w:rsidR="00CB45FB" w:rsidRDefault="00CB45FB" w:rsidP="008A1FDC">
      <w:pPr>
        <w:spacing w:before="0" w:line="240" w:lineRule="auto"/>
      </w:pPr>
      <w:r>
        <w:separator/>
      </w:r>
    </w:p>
  </w:footnote>
  <w:footnote w:type="continuationSeparator" w:id="0">
    <w:p w14:paraId="0B8F017F" w14:textId="77777777" w:rsidR="00CB45FB" w:rsidRDefault="00CB45FB" w:rsidP="008A1FDC">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3A9F9" w14:textId="77777777" w:rsidR="008A1FDC" w:rsidRDefault="008A1FDC" w:rsidP="008A1FDC">
    <w:pPr>
      <w:pStyle w:val="Header"/>
      <w:jc w:val="right"/>
    </w:pPr>
    <w:r>
      <w:t>donation to university of pretoria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3B5"/>
    <w:rsid w:val="00055246"/>
    <w:rsid w:val="00071A23"/>
    <w:rsid w:val="0013507E"/>
    <w:rsid w:val="001603BA"/>
    <w:rsid w:val="001B4F57"/>
    <w:rsid w:val="00202A84"/>
    <w:rsid w:val="00332C48"/>
    <w:rsid w:val="0037160B"/>
    <w:rsid w:val="00513B6C"/>
    <w:rsid w:val="00565D6C"/>
    <w:rsid w:val="00570D24"/>
    <w:rsid w:val="00582886"/>
    <w:rsid w:val="006139A9"/>
    <w:rsid w:val="006D4C52"/>
    <w:rsid w:val="006E7E6C"/>
    <w:rsid w:val="007443FF"/>
    <w:rsid w:val="0074771A"/>
    <w:rsid w:val="007F287C"/>
    <w:rsid w:val="00864B0F"/>
    <w:rsid w:val="008A1FDC"/>
    <w:rsid w:val="008D7DA5"/>
    <w:rsid w:val="00947FFD"/>
    <w:rsid w:val="009763BE"/>
    <w:rsid w:val="009E1430"/>
    <w:rsid w:val="00AA0A92"/>
    <w:rsid w:val="00BA7BEF"/>
    <w:rsid w:val="00BB53B5"/>
    <w:rsid w:val="00CB45FB"/>
    <w:rsid w:val="00CC0DDE"/>
    <w:rsid w:val="00CF2B92"/>
    <w:rsid w:val="00D62D78"/>
    <w:rsid w:val="00D65BB4"/>
    <w:rsid w:val="00D86D3B"/>
    <w:rsid w:val="00D9325C"/>
    <w:rsid w:val="00DD4ECF"/>
    <w:rsid w:val="00E42051"/>
    <w:rsid w:val="00E81FD1"/>
    <w:rsid w:val="00EB39C6"/>
    <w:rsid w:val="00EE2689"/>
    <w:rsid w:val="00F467CA"/>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AB52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A7BEF"/>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BA7BEF"/>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7BEF"/>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PlainText">
    <w:name w:val="Plain Text"/>
    <w:basedOn w:val="Normal"/>
    <w:link w:val="PlainTextChar"/>
    <w:unhideWhenUsed/>
    <w:rsid w:val="00AB6112"/>
    <w:rPr>
      <w:rFonts w:ascii="Consolas" w:hAnsi="Consolas"/>
      <w:sz w:val="21"/>
      <w:szCs w:val="21"/>
    </w:rPr>
  </w:style>
  <w:style w:type="character" w:customStyle="1" w:styleId="PlainTextChar">
    <w:name w:val="Plain Text Char"/>
    <w:basedOn w:val="DefaultParagraphFont"/>
    <w:link w:val="PlainText"/>
    <w:rsid w:val="00AB6112"/>
    <w:rPr>
      <w:rFonts w:ascii="Consolas" w:hAnsi="Consolas"/>
      <w:sz w:val="21"/>
      <w:szCs w:val="21"/>
      <w:lang w:val="en-ZA" w:bidi="ar-SA"/>
    </w:rPr>
  </w:style>
  <w:style w:type="paragraph" w:styleId="Header">
    <w:name w:val="header"/>
    <w:basedOn w:val="Normal"/>
    <w:link w:val="HeaderChar"/>
    <w:uiPriority w:val="99"/>
    <w:unhideWhenUsed/>
    <w:rsid w:val="008A1FDC"/>
    <w:pPr>
      <w:tabs>
        <w:tab w:val="center" w:pos="4513"/>
        <w:tab w:val="right" w:pos="9026"/>
      </w:tabs>
      <w:spacing w:before="0" w:line="240" w:lineRule="auto"/>
    </w:pPr>
  </w:style>
  <w:style w:type="character" w:customStyle="1" w:styleId="HeaderChar">
    <w:name w:val="Header Char"/>
    <w:basedOn w:val="DefaultParagraphFont"/>
    <w:link w:val="Header"/>
    <w:uiPriority w:val="99"/>
    <w:rsid w:val="008A1FDC"/>
    <w:rPr>
      <w:rFonts w:asciiTheme="minorHAnsi" w:hAnsiTheme="minorHAnsi"/>
      <w:sz w:val="22"/>
      <w:szCs w:val="24"/>
      <w:lang w:val="en-ZA" w:bidi="ar-SA"/>
    </w:rPr>
  </w:style>
  <w:style w:type="paragraph" w:styleId="Footer">
    <w:name w:val="footer"/>
    <w:basedOn w:val="Normal"/>
    <w:link w:val="FooterChar"/>
    <w:uiPriority w:val="99"/>
    <w:unhideWhenUsed/>
    <w:rsid w:val="008A1FDC"/>
    <w:pPr>
      <w:tabs>
        <w:tab w:val="center" w:pos="4513"/>
        <w:tab w:val="right" w:pos="9026"/>
      </w:tabs>
      <w:spacing w:before="0" w:line="240" w:lineRule="auto"/>
    </w:pPr>
  </w:style>
  <w:style w:type="character" w:customStyle="1" w:styleId="FooterChar">
    <w:name w:val="Footer Char"/>
    <w:basedOn w:val="DefaultParagraphFont"/>
    <w:link w:val="Footer"/>
    <w:uiPriority w:val="99"/>
    <w:rsid w:val="008A1FDC"/>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8A1FDC"/>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FDC"/>
    <w:rPr>
      <w:rFonts w:ascii="Tahoma" w:hAnsi="Tahoma" w:cs="Tahoma"/>
      <w:sz w:val="16"/>
      <w:szCs w:val="16"/>
      <w:lang w:val="en-Z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ultotec.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476</Words>
  <Characters>2717</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2017-08-23T15:55:00Z</cp:lastPrinted>
  <dcterms:created xsi:type="dcterms:W3CDTF">2017-09-01T13:54:00Z</dcterms:created>
  <dcterms:modified xsi:type="dcterms:W3CDTF">2017-09-01T13:54:00Z</dcterms:modified>
</cp:coreProperties>
</file>