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24CAB" w14:textId="77777777" w:rsidR="00657271" w:rsidRDefault="00762667" w:rsidP="00657271">
      <w:pPr>
        <w:pStyle w:val="Heading1"/>
        <w:spacing w:before="0" w:after="0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657271">
        <w:rPr>
          <w:b w:val="0"/>
          <w:sz w:val="22"/>
          <w:szCs w:val="22"/>
        </w:rPr>
        <w:t xml:space="preserve"> RELEASE</w:t>
      </w:r>
    </w:p>
    <w:p w14:paraId="0394064E" w14:textId="77777777" w:rsidR="00657271" w:rsidRDefault="00657271" w:rsidP="00657271">
      <w:pPr>
        <w:pStyle w:val="Heading1"/>
        <w:spacing w:before="0" w:after="0"/>
        <w:rPr>
          <w:b w:val="0"/>
          <w:sz w:val="22"/>
          <w:szCs w:val="22"/>
        </w:rPr>
      </w:pPr>
    </w:p>
    <w:p w14:paraId="60C28B11" w14:textId="77777777" w:rsidR="00DC16F1" w:rsidRPr="00657271" w:rsidRDefault="00657271" w:rsidP="00657271">
      <w:pPr>
        <w:pStyle w:val="Heading1"/>
        <w:spacing w:before="0" w:after="0"/>
        <w:jc w:val="center"/>
        <w:rPr>
          <w:b w:val="0"/>
          <w:sz w:val="22"/>
          <w:szCs w:val="22"/>
        </w:rPr>
      </w:pPr>
      <w:r w:rsidRPr="00657271">
        <w:rPr>
          <w:b w:val="0"/>
          <w:sz w:val="22"/>
          <w:szCs w:val="22"/>
        </w:rPr>
        <w:t>WHAT IS YOUR REAL COST PER TON?</w:t>
      </w:r>
    </w:p>
    <w:p w14:paraId="225DF5E0" w14:textId="77777777" w:rsidR="00DC16F1" w:rsidRPr="00657271" w:rsidRDefault="00DC16F1" w:rsidP="00657271">
      <w:pPr>
        <w:spacing w:before="0" w:after="0"/>
        <w:contextualSpacing/>
        <w:rPr>
          <w:szCs w:val="22"/>
        </w:rPr>
      </w:pPr>
    </w:p>
    <w:p w14:paraId="09AE5F08" w14:textId="77777777" w:rsidR="00E01DBA" w:rsidRDefault="00E01DBA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When mines go out to tender </w:t>
      </w:r>
      <w:r w:rsidR="00A75114" w:rsidRPr="00657271">
        <w:rPr>
          <w:szCs w:val="22"/>
        </w:rPr>
        <w:t xml:space="preserve">on the </w:t>
      </w:r>
      <w:r w:rsidRPr="00657271">
        <w:rPr>
          <w:szCs w:val="22"/>
        </w:rPr>
        <w:t>goods and services</w:t>
      </w:r>
      <w:r w:rsidR="00A75114" w:rsidRPr="00657271">
        <w:rPr>
          <w:szCs w:val="22"/>
        </w:rPr>
        <w:t xml:space="preserve"> they require</w:t>
      </w:r>
      <w:r w:rsidRPr="00657271">
        <w:rPr>
          <w:szCs w:val="22"/>
        </w:rPr>
        <w:t>, procurement officers should be looking beyond the service provider’s rates to the contribution they make to the mine’s cost per ton of minerals produced</w:t>
      </w:r>
      <w:r w:rsidR="00EE37EA">
        <w:rPr>
          <w:szCs w:val="22"/>
        </w:rPr>
        <w:t>;</w:t>
      </w:r>
      <w:r w:rsidRPr="00657271">
        <w:rPr>
          <w:szCs w:val="22"/>
        </w:rPr>
        <w:t xml:space="preserve"> not an easy task </w:t>
      </w:r>
      <w:r w:rsidR="00A75114" w:rsidRPr="00657271">
        <w:rPr>
          <w:szCs w:val="22"/>
        </w:rPr>
        <w:t xml:space="preserve">when </w:t>
      </w:r>
      <w:r w:rsidRPr="00657271">
        <w:rPr>
          <w:szCs w:val="22"/>
        </w:rPr>
        <w:t xml:space="preserve">there are </w:t>
      </w:r>
      <w:r w:rsidR="00A75114" w:rsidRPr="00657271">
        <w:rPr>
          <w:szCs w:val="22"/>
        </w:rPr>
        <w:t xml:space="preserve">so </w:t>
      </w:r>
      <w:r w:rsidRPr="00657271">
        <w:rPr>
          <w:szCs w:val="22"/>
        </w:rPr>
        <w:t>many hidden factors at play.</w:t>
      </w:r>
    </w:p>
    <w:p w14:paraId="0180626B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354C524D" w14:textId="77777777" w:rsidR="00E01DBA" w:rsidRDefault="00EB3F50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In fact, says SPH Kundalila group commercial and operations manager Graeme Campbell, a proper investigation into costing is vital before the correct </w:t>
      </w:r>
      <w:r w:rsidR="00B61205" w:rsidRPr="00657271">
        <w:rPr>
          <w:szCs w:val="22"/>
        </w:rPr>
        <w:t xml:space="preserve">buying </w:t>
      </w:r>
      <w:r w:rsidRPr="00657271">
        <w:rPr>
          <w:szCs w:val="22"/>
        </w:rPr>
        <w:t>decision can be made.</w:t>
      </w:r>
    </w:p>
    <w:p w14:paraId="4BFE2CFD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7110C328" w14:textId="77777777" w:rsidR="009F4A14" w:rsidRDefault="002D56E5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“One of the central problems that mines face with procurement is when contractors charge lower rates but then don’t perform in line with expectations</w:t>
      </w:r>
      <w:r w:rsidR="00EE37EA">
        <w:rPr>
          <w:szCs w:val="22"/>
        </w:rPr>
        <w:t>. T</w:t>
      </w:r>
      <w:r w:rsidRPr="00657271">
        <w:rPr>
          <w:szCs w:val="22"/>
        </w:rPr>
        <w:t>his can result in losses for the mine,” says Campbell.</w:t>
      </w:r>
      <w:r w:rsidR="009F4A14" w:rsidRPr="00657271">
        <w:rPr>
          <w:szCs w:val="22"/>
        </w:rPr>
        <w:t xml:space="preserve"> “Under-performance basically increases the cost per ton, and may also make the mine liable for expenses not previously anticipated.”</w:t>
      </w:r>
    </w:p>
    <w:p w14:paraId="2B1BC494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63511CBB" w14:textId="77777777" w:rsidR="00951C42" w:rsidRDefault="00951C42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He emphasises </w:t>
      </w:r>
      <w:r w:rsidR="0062349D" w:rsidRPr="00657271">
        <w:rPr>
          <w:szCs w:val="22"/>
        </w:rPr>
        <w:t>that contractor</w:t>
      </w:r>
      <w:r w:rsidRPr="00657271">
        <w:rPr>
          <w:szCs w:val="22"/>
        </w:rPr>
        <w:t xml:space="preserve">s need </w:t>
      </w:r>
      <w:r w:rsidR="0062349D" w:rsidRPr="00657271">
        <w:rPr>
          <w:szCs w:val="22"/>
        </w:rPr>
        <w:t xml:space="preserve">to have the </w:t>
      </w:r>
      <w:r w:rsidRPr="00657271">
        <w:rPr>
          <w:szCs w:val="22"/>
        </w:rPr>
        <w:t xml:space="preserve">flexibility to move equipment and people around from one area to another. </w:t>
      </w:r>
    </w:p>
    <w:p w14:paraId="39C83043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4FF05D9F" w14:textId="77777777" w:rsidR="00951C42" w:rsidRDefault="00951C42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“If the contractor does not have </w:t>
      </w:r>
      <w:r w:rsidR="0062349D" w:rsidRPr="00657271">
        <w:rPr>
          <w:szCs w:val="22"/>
        </w:rPr>
        <w:t>additional</w:t>
      </w:r>
      <w:r w:rsidRPr="00657271">
        <w:rPr>
          <w:szCs w:val="22"/>
        </w:rPr>
        <w:t xml:space="preserve"> equipment and people </w:t>
      </w:r>
      <w:r w:rsidR="00EE37EA">
        <w:rPr>
          <w:szCs w:val="22"/>
        </w:rPr>
        <w:t>that can be brought in as ‘back</w:t>
      </w:r>
      <w:r w:rsidR="0062349D" w:rsidRPr="00657271">
        <w:rPr>
          <w:szCs w:val="22"/>
        </w:rPr>
        <w:t xml:space="preserve">up’ when additional work is sourced, this </w:t>
      </w:r>
      <w:r w:rsidRPr="00657271">
        <w:rPr>
          <w:szCs w:val="22"/>
        </w:rPr>
        <w:t>hampers production</w:t>
      </w:r>
      <w:r w:rsidR="0062349D" w:rsidRPr="00657271">
        <w:rPr>
          <w:szCs w:val="22"/>
        </w:rPr>
        <w:t xml:space="preserve"> levels,” he says. “Many contractors create this problem for themselves when they </w:t>
      </w:r>
      <w:r w:rsidR="0091137B" w:rsidRPr="00657271">
        <w:rPr>
          <w:szCs w:val="22"/>
        </w:rPr>
        <w:t xml:space="preserve">do away with backup services </w:t>
      </w:r>
      <w:r w:rsidR="007D70F2" w:rsidRPr="00657271">
        <w:rPr>
          <w:szCs w:val="22"/>
        </w:rPr>
        <w:t xml:space="preserve">in order to keep </w:t>
      </w:r>
      <w:r w:rsidR="0091137B" w:rsidRPr="00657271">
        <w:rPr>
          <w:szCs w:val="22"/>
        </w:rPr>
        <w:t>wages and maintenance costs low</w:t>
      </w:r>
      <w:r w:rsidR="00EE37EA">
        <w:rPr>
          <w:szCs w:val="22"/>
        </w:rPr>
        <w:t>. I</w:t>
      </w:r>
      <w:r w:rsidR="0091137B" w:rsidRPr="00657271">
        <w:rPr>
          <w:szCs w:val="22"/>
        </w:rPr>
        <w:t xml:space="preserve">n the end this </w:t>
      </w:r>
      <w:r w:rsidRPr="00657271">
        <w:rPr>
          <w:szCs w:val="22"/>
        </w:rPr>
        <w:t>b</w:t>
      </w:r>
      <w:r w:rsidR="0091137B" w:rsidRPr="00657271">
        <w:rPr>
          <w:szCs w:val="22"/>
        </w:rPr>
        <w:t xml:space="preserve">ecomes a hidden cost to </w:t>
      </w:r>
      <w:r w:rsidR="00657271">
        <w:rPr>
          <w:szCs w:val="22"/>
        </w:rPr>
        <w:t>customer</w:t>
      </w:r>
      <w:r w:rsidR="0091137B" w:rsidRPr="00657271">
        <w:rPr>
          <w:szCs w:val="22"/>
        </w:rPr>
        <w:t xml:space="preserve">s as they </w:t>
      </w:r>
      <w:r w:rsidRPr="00657271">
        <w:rPr>
          <w:szCs w:val="22"/>
        </w:rPr>
        <w:t xml:space="preserve">don’t get the required </w:t>
      </w:r>
      <w:r w:rsidR="0091137B" w:rsidRPr="00657271">
        <w:rPr>
          <w:szCs w:val="22"/>
        </w:rPr>
        <w:t xml:space="preserve">level of </w:t>
      </w:r>
      <w:r w:rsidRPr="00657271">
        <w:rPr>
          <w:szCs w:val="22"/>
        </w:rPr>
        <w:t>service.</w:t>
      </w:r>
      <w:r w:rsidR="0091137B" w:rsidRPr="00657271">
        <w:rPr>
          <w:szCs w:val="22"/>
        </w:rPr>
        <w:t>”</w:t>
      </w:r>
    </w:p>
    <w:p w14:paraId="53446A16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02A6B938" w14:textId="77777777" w:rsidR="005B54F6" w:rsidRDefault="00287C85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He </w:t>
      </w:r>
      <w:r w:rsidR="005B54F6" w:rsidRPr="00657271">
        <w:rPr>
          <w:szCs w:val="22"/>
        </w:rPr>
        <w:t>also highlights</w:t>
      </w:r>
      <w:r w:rsidRPr="00657271">
        <w:rPr>
          <w:szCs w:val="22"/>
        </w:rPr>
        <w:t xml:space="preserve"> the </w:t>
      </w:r>
      <w:r w:rsidR="005B54F6" w:rsidRPr="00657271">
        <w:rPr>
          <w:szCs w:val="22"/>
        </w:rPr>
        <w:t xml:space="preserve">effect on pricing that is exerted by </w:t>
      </w:r>
      <w:r w:rsidRPr="00657271">
        <w:rPr>
          <w:szCs w:val="22"/>
        </w:rPr>
        <w:t xml:space="preserve">the </w:t>
      </w:r>
      <w:r w:rsidR="00E97921" w:rsidRPr="00657271">
        <w:rPr>
          <w:szCs w:val="22"/>
        </w:rPr>
        <w:t xml:space="preserve">age of </w:t>
      </w:r>
      <w:r w:rsidRPr="00657271">
        <w:rPr>
          <w:szCs w:val="22"/>
        </w:rPr>
        <w:t xml:space="preserve">a contractor’s </w:t>
      </w:r>
      <w:r w:rsidR="00E97921" w:rsidRPr="00657271">
        <w:rPr>
          <w:szCs w:val="22"/>
        </w:rPr>
        <w:t>equipment</w:t>
      </w:r>
      <w:r w:rsidR="00EE37EA">
        <w:rPr>
          <w:szCs w:val="22"/>
        </w:rPr>
        <w:t>. If</w:t>
      </w:r>
      <w:r w:rsidR="005B54F6" w:rsidRPr="00657271">
        <w:rPr>
          <w:szCs w:val="22"/>
        </w:rPr>
        <w:t xml:space="preserve"> the application is ‘soft’, the </w:t>
      </w:r>
      <w:r w:rsidR="00E97921" w:rsidRPr="00657271">
        <w:rPr>
          <w:szCs w:val="22"/>
        </w:rPr>
        <w:t xml:space="preserve">work conditions easy and </w:t>
      </w:r>
      <w:r w:rsidR="005B54F6" w:rsidRPr="00657271">
        <w:rPr>
          <w:szCs w:val="22"/>
        </w:rPr>
        <w:t xml:space="preserve">the working </w:t>
      </w:r>
      <w:r w:rsidR="00E97921" w:rsidRPr="00657271">
        <w:rPr>
          <w:szCs w:val="22"/>
        </w:rPr>
        <w:t>hours</w:t>
      </w:r>
      <w:r w:rsidR="005B54F6" w:rsidRPr="00657271">
        <w:rPr>
          <w:szCs w:val="22"/>
        </w:rPr>
        <w:t xml:space="preserve"> short, then a small</w:t>
      </w:r>
      <w:r w:rsidR="00EE37EA">
        <w:rPr>
          <w:szCs w:val="22"/>
        </w:rPr>
        <w:t xml:space="preserve"> </w:t>
      </w:r>
      <w:r w:rsidR="00E97921" w:rsidRPr="00657271">
        <w:rPr>
          <w:szCs w:val="22"/>
        </w:rPr>
        <w:t xml:space="preserve">scale contractor can </w:t>
      </w:r>
      <w:r w:rsidR="005B54F6" w:rsidRPr="00657271">
        <w:rPr>
          <w:szCs w:val="22"/>
        </w:rPr>
        <w:t xml:space="preserve">generally provide an </w:t>
      </w:r>
      <w:r w:rsidR="00E97921" w:rsidRPr="00657271">
        <w:rPr>
          <w:szCs w:val="22"/>
        </w:rPr>
        <w:t>adequate</w:t>
      </w:r>
      <w:r w:rsidR="005B54F6" w:rsidRPr="00657271">
        <w:rPr>
          <w:szCs w:val="22"/>
        </w:rPr>
        <w:t xml:space="preserve"> service</w:t>
      </w:r>
      <w:r w:rsidR="00E97921" w:rsidRPr="00657271">
        <w:rPr>
          <w:szCs w:val="22"/>
        </w:rPr>
        <w:t xml:space="preserve">. </w:t>
      </w:r>
    </w:p>
    <w:p w14:paraId="511C4A0C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45518AC0" w14:textId="77777777" w:rsidR="00E97921" w:rsidRDefault="005B54F6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“</w:t>
      </w:r>
      <w:r w:rsidR="00E97921" w:rsidRPr="00657271">
        <w:rPr>
          <w:szCs w:val="22"/>
        </w:rPr>
        <w:t>However, when the application changes to medium or hard</w:t>
      </w:r>
      <w:r w:rsidRPr="00657271">
        <w:rPr>
          <w:szCs w:val="22"/>
        </w:rPr>
        <w:t xml:space="preserve"> conditions which have </w:t>
      </w:r>
      <w:r w:rsidR="00E97921" w:rsidRPr="00657271">
        <w:rPr>
          <w:szCs w:val="22"/>
        </w:rPr>
        <w:t>high</w:t>
      </w:r>
      <w:r w:rsidRPr="00657271">
        <w:rPr>
          <w:szCs w:val="22"/>
        </w:rPr>
        <w:t>er</w:t>
      </w:r>
      <w:r w:rsidR="00E97921" w:rsidRPr="00657271">
        <w:rPr>
          <w:szCs w:val="22"/>
        </w:rPr>
        <w:t xml:space="preserve"> impact loads</w:t>
      </w:r>
      <w:r w:rsidRPr="00657271">
        <w:rPr>
          <w:szCs w:val="22"/>
        </w:rPr>
        <w:t xml:space="preserve">, </w:t>
      </w:r>
      <w:r w:rsidR="00EE37EA">
        <w:rPr>
          <w:szCs w:val="22"/>
        </w:rPr>
        <w:t xml:space="preserve">this could lead to </w:t>
      </w:r>
      <w:r w:rsidR="00E97921" w:rsidRPr="00657271">
        <w:rPr>
          <w:szCs w:val="22"/>
        </w:rPr>
        <w:t xml:space="preserve">older equipment </w:t>
      </w:r>
      <w:r w:rsidRPr="00657271">
        <w:rPr>
          <w:szCs w:val="22"/>
        </w:rPr>
        <w:t>start</w:t>
      </w:r>
      <w:r w:rsidR="00EE37EA">
        <w:rPr>
          <w:szCs w:val="22"/>
        </w:rPr>
        <w:t>ing</w:t>
      </w:r>
      <w:r w:rsidRPr="00657271">
        <w:rPr>
          <w:szCs w:val="22"/>
        </w:rPr>
        <w:t xml:space="preserve"> to </w:t>
      </w:r>
      <w:r w:rsidR="00E97921" w:rsidRPr="00657271">
        <w:rPr>
          <w:szCs w:val="22"/>
        </w:rPr>
        <w:t>break down</w:t>
      </w:r>
      <w:r w:rsidRPr="00657271">
        <w:rPr>
          <w:szCs w:val="22"/>
        </w:rPr>
        <w:t xml:space="preserve">,” says Campbell. “This immediately affects targets, which are not </w:t>
      </w:r>
      <w:r w:rsidR="00E97921" w:rsidRPr="00657271">
        <w:rPr>
          <w:szCs w:val="22"/>
        </w:rPr>
        <w:t>met</w:t>
      </w:r>
      <w:r w:rsidRPr="00657271">
        <w:rPr>
          <w:szCs w:val="22"/>
        </w:rPr>
        <w:t xml:space="preserve"> and </w:t>
      </w:r>
      <w:r w:rsidR="00E97921" w:rsidRPr="00657271">
        <w:rPr>
          <w:szCs w:val="22"/>
        </w:rPr>
        <w:t xml:space="preserve">which </w:t>
      </w:r>
      <w:r w:rsidR="007D70F2" w:rsidRPr="00657271">
        <w:rPr>
          <w:szCs w:val="22"/>
        </w:rPr>
        <w:t xml:space="preserve">therefore </w:t>
      </w:r>
      <w:r w:rsidR="00E97921" w:rsidRPr="00657271">
        <w:rPr>
          <w:szCs w:val="22"/>
        </w:rPr>
        <w:t>bring down profits.</w:t>
      </w:r>
      <w:r w:rsidRPr="00657271">
        <w:rPr>
          <w:szCs w:val="22"/>
        </w:rPr>
        <w:t>”</w:t>
      </w:r>
    </w:p>
    <w:p w14:paraId="6444B0CE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3A3FAC7F" w14:textId="77777777" w:rsidR="0002558E" w:rsidRDefault="003272ED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He points to the significance of fleet size in the lowest-cos</w:t>
      </w:r>
      <w:r w:rsidR="00EE37EA">
        <w:rPr>
          <w:szCs w:val="22"/>
        </w:rPr>
        <w:t xml:space="preserve">t-per-ton equation. While small </w:t>
      </w:r>
      <w:r w:rsidR="0019140A" w:rsidRPr="00657271">
        <w:rPr>
          <w:szCs w:val="22"/>
        </w:rPr>
        <w:t xml:space="preserve">scale contractors </w:t>
      </w:r>
      <w:r w:rsidRPr="00657271">
        <w:rPr>
          <w:szCs w:val="22"/>
        </w:rPr>
        <w:t>can often offer a cheaper rate per ton on a limited quantity of material, they usually have to hire in equipment for</w:t>
      </w:r>
      <w:r w:rsidR="009C0621" w:rsidRPr="00657271">
        <w:rPr>
          <w:szCs w:val="22"/>
        </w:rPr>
        <w:t xml:space="preserve"> dealing with larger quantities</w:t>
      </w:r>
      <w:r w:rsidR="00EE37EA">
        <w:rPr>
          <w:szCs w:val="22"/>
        </w:rPr>
        <w:t>. This</w:t>
      </w:r>
      <w:r w:rsidR="009C0621" w:rsidRPr="00657271">
        <w:rPr>
          <w:szCs w:val="22"/>
        </w:rPr>
        <w:t xml:space="preserve"> could affect </w:t>
      </w:r>
      <w:r w:rsidR="0002558E" w:rsidRPr="00657271">
        <w:rPr>
          <w:szCs w:val="22"/>
        </w:rPr>
        <w:t>the mine</w:t>
      </w:r>
      <w:r w:rsidR="009C0621" w:rsidRPr="00657271">
        <w:rPr>
          <w:szCs w:val="22"/>
        </w:rPr>
        <w:t xml:space="preserve">’s </w:t>
      </w:r>
      <w:r w:rsidR="0002558E" w:rsidRPr="00657271">
        <w:rPr>
          <w:szCs w:val="22"/>
        </w:rPr>
        <w:t>profits and safety</w:t>
      </w:r>
      <w:r w:rsidR="009C0621" w:rsidRPr="00657271">
        <w:rPr>
          <w:szCs w:val="22"/>
        </w:rPr>
        <w:t xml:space="preserve"> levels</w:t>
      </w:r>
      <w:r w:rsidR="0002558E" w:rsidRPr="00657271">
        <w:rPr>
          <w:szCs w:val="22"/>
        </w:rPr>
        <w:t>.</w:t>
      </w:r>
    </w:p>
    <w:p w14:paraId="37C95FED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4371CE21" w14:textId="77777777" w:rsidR="00602782" w:rsidRDefault="003272ED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“</w:t>
      </w:r>
      <w:r w:rsidR="00602782" w:rsidRPr="00657271">
        <w:rPr>
          <w:szCs w:val="22"/>
        </w:rPr>
        <w:t>Due to the cheaper rates charged, it is not always possible for them to hire the right quality of equipment to perform the work, and this sub-standard equipment can put the profitability and safety of the operation at risk,” he says. “A health and safety incident</w:t>
      </w:r>
      <w:r w:rsidR="006055CE" w:rsidRPr="00657271">
        <w:rPr>
          <w:szCs w:val="22"/>
        </w:rPr>
        <w:t>, for example,</w:t>
      </w:r>
      <w:r w:rsidR="00602782" w:rsidRPr="00657271">
        <w:rPr>
          <w:szCs w:val="22"/>
        </w:rPr>
        <w:t xml:space="preserve"> can trigger a section 54 </w:t>
      </w:r>
      <w:r w:rsidR="006055CE" w:rsidRPr="00657271">
        <w:rPr>
          <w:szCs w:val="22"/>
        </w:rPr>
        <w:t>stoppage</w:t>
      </w:r>
      <w:r w:rsidR="00EE37EA">
        <w:rPr>
          <w:szCs w:val="22"/>
        </w:rPr>
        <w:t>,</w:t>
      </w:r>
      <w:r w:rsidR="006055CE" w:rsidRPr="00657271">
        <w:rPr>
          <w:szCs w:val="22"/>
        </w:rPr>
        <w:t xml:space="preserve"> </w:t>
      </w:r>
      <w:r w:rsidR="00602782" w:rsidRPr="00657271">
        <w:rPr>
          <w:szCs w:val="22"/>
        </w:rPr>
        <w:t>which invariably result</w:t>
      </w:r>
      <w:r w:rsidR="006055CE" w:rsidRPr="00657271">
        <w:rPr>
          <w:szCs w:val="22"/>
        </w:rPr>
        <w:t>s</w:t>
      </w:r>
      <w:r w:rsidR="00602782" w:rsidRPr="00657271">
        <w:rPr>
          <w:szCs w:val="22"/>
        </w:rPr>
        <w:t xml:space="preserve"> in revenue loss for the </w:t>
      </w:r>
      <w:r w:rsidR="00657271">
        <w:rPr>
          <w:szCs w:val="22"/>
        </w:rPr>
        <w:t>customer</w:t>
      </w:r>
      <w:r w:rsidR="00602782" w:rsidRPr="00657271">
        <w:rPr>
          <w:szCs w:val="22"/>
        </w:rPr>
        <w:t>.”</w:t>
      </w:r>
    </w:p>
    <w:p w14:paraId="7FFDA951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415586C1" w14:textId="77777777" w:rsidR="003272ED" w:rsidRDefault="0002558E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 xml:space="preserve">Mines need </w:t>
      </w:r>
      <w:r w:rsidR="0063448B" w:rsidRPr="00657271">
        <w:rPr>
          <w:szCs w:val="22"/>
        </w:rPr>
        <w:t xml:space="preserve">in-depth vetting </w:t>
      </w:r>
      <w:r w:rsidRPr="00657271">
        <w:rPr>
          <w:szCs w:val="22"/>
        </w:rPr>
        <w:t>to ensure that their service providers have the necessary capacity</w:t>
      </w:r>
      <w:r w:rsidR="0063448B" w:rsidRPr="00657271">
        <w:rPr>
          <w:szCs w:val="22"/>
        </w:rPr>
        <w:t xml:space="preserve"> for any </w:t>
      </w:r>
      <w:r w:rsidR="009E4083" w:rsidRPr="00657271">
        <w:rPr>
          <w:szCs w:val="22"/>
        </w:rPr>
        <w:t xml:space="preserve">conditions that they </w:t>
      </w:r>
      <w:r w:rsidR="0063448B" w:rsidRPr="00657271">
        <w:rPr>
          <w:szCs w:val="22"/>
        </w:rPr>
        <w:t>may encounter, and a record of past success.</w:t>
      </w:r>
    </w:p>
    <w:p w14:paraId="091F7D8C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182018C3" w14:textId="77777777" w:rsidR="0063448B" w:rsidRDefault="0063448B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“At SPH</w:t>
      </w:r>
      <w:r w:rsidR="00657271">
        <w:rPr>
          <w:szCs w:val="22"/>
        </w:rPr>
        <w:t xml:space="preserve"> Kundalila</w:t>
      </w:r>
      <w:r w:rsidRPr="00657271">
        <w:rPr>
          <w:szCs w:val="22"/>
        </w:rPr>
        <w:t xml:space="preserve">, for instance, we manage the biggest Caterpillar 950 loader fleet in the southern hemisphere,” he says, “and our safety performance is reflected </w:t>
      </w:r>
      <w:r w:rsidR="009E4083" w:rsidRPr="00657271">
        <w:rPr>
          <w:szCs w:val="22"/>
        </w:rPr>
        <w:t>in</w:t>
      </w:r>
      <w:r w:rsidRPr="00657271">
        <w:rPr>
          <w:szCs w:val="22"/>
        </w:rPr>
        <w:t xml:space="preserve"> </w:t>
      </w:r>
      <w:r w:rsidR="009E4083" w:rsidRPr="00657271">
        <w:rPr>
          <w:szCs w:val="22"/>
        </w:rPr>
        <w:t>the</w:t>
      </w:r>
      <w:r w:rsidRPr="00657271">
        <w:rPr>
          <w:szCs w:val="22"/>
        </w:rPr>
        <w:t xml:space="preserve"> number of safety awards </w:t>
      </w:r>
      <w:r w:rsidR="009E4083" w:rsidRPr="00657271">
        <w:rPr>
          <w:szCs w:val="22"/>
        </w:rPr>
        <w:t xml:space="preserve">we have been awarded by </w:t>
      </w:r>
      <w:r w:rsidRPr="00657271">
        <w:rPr>
          <w:szCs w:val="22"/>
        </w:rPr>
        <w:t>the Aggregate and Sand Producers Association of South Africa (A</w:t>
      </w:r>
      <w:r w:rsidR="00657271">
        <w:rPr>
          <w:szCs w:val="22"/>
        </w:rPr>
        <w:t>SPASA</w:t>
      </w:r>
      <w:r w:rsidRPr="00657271">
        <w:rPr>
          <w:szCs w:val="22"/>
        </w:rPr>
        <w:t>).”</w:t>
      </w:r>
    </w:p>
    <w:p w14:paraId="2262AD75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3EA53952" w14:textId="77777777" w:rsidR="0063448B" w:rsidRDefault="0063448B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Campbell concludes that the real cost per ton is not only represented by a contractor’s rate, but by the value that the contractor will add to the mine’s profitability in terms of time saved and productivity.</w:t>
      </w:r>
    </w:p>
    <w:p w14:paraId="6394D421" w14:textId="77777777" w:rsidR="00657271" w:rsidRPr="00657271" w:rsidRDefault="00657271" w:rsidP="00657271">
      <w:pPr>
        <w:spacing w:before="0" w:after="0"/>
        <w:contextualSpacing/>
        <w:rPr>
          <w:szCs w:val="22"/>
        </w:rPr>
      </w:pPr>
    </w:p>
    <w:p w14:paraId="5F9AF1EB" w14:textId="77777777" w:rsidR="0063448B" w:rsidRPr="00657271" w:rsidRDefault="0063448B" w:rsidP="00657271">
      <w:pPr>
        <w:spacing w:before="0" w:after="0"/>
        <w:contextualSpacing/>
        <w:rPr>
          <w:szCs w:val="22"/>
        </w:rPr>
      </w:pPr>
      <w:r w:rsidRPr="00657271">
        <w:rPr>
          <w:szCs w:val="22"/>
        </w:rPr>
        <w:t>“A low rate</w:t>
      </w:r>
      <w:r w:rsidR="00EE37EA">
        <w:rPr>
          <w:szCs w:val="22"/>
        </w:rPr>
        <w:t xml:space="preserve"> charged by the contractor is never a</w:t>
      </w:r>
      <w:r w:rsidRPr="00657271">
        <w:rPr>
          <w:szCs w:val="22"/>
        </w:rPr>
        <w:t xml:space="preserve"> saving if it costs the mine millions in lost production,” he says. “</w:t>
      </w:r>
      <w:r w:rsidR="00657271">
        <w:rPr>
          <w:szCs w:val="22"/>
        </w:rPr>
        <w:t>Customer</w:t>
      </w:r>
      <w:r w:rsidRPr="00657271">
        <w:rPr>
          <w:szCs w:val="22"/>
        </w:rPr>
        <w:t xml:space="preserve">s choose SPH </w:t>
      </w:r>
      <w:r w:rsidR="00657271">
        <w:rPr>
          <w:szCs w:val="22"/>
        </w:rPr>
        <w:t xml:space="preserve">Kundalila </w:t>
      </w:r>
      <w:r w:rsidRPr="00657271">
        <w:rPr>
          <w:szCs w:val="22"/>
        </w:rPr>
        <w:t>because we ensure that production runs efficiently and smoothly</w:t>
      </w:r>
      <w:r w:rsidR="00A75114" w:rsidRPr="00657271">
        <w:rPr>
          <w:szCs w:val="22"/>
        </w:rPr>
        <w:t>, so that targets are met and profits are made.”</w:t>
      </w:r>
    </w:p>
    <w:p w14:paraId="563FAED8" w14:textId="77777777" w:rsidR="00762667" w:rsidRDefault="00762667" w:rsidP="00762667">
      <w:pPr>
        <w:spacing w:before="0" w:after="0"/>
        <w:contextualSpacing/>
        <w:rPr>
          <w:szCs w:val="22"/>
        </w:rPr>
      </w:pPr>
    </w:p>
    <w:p w14:paraId="64237294" w14:textId="77777777" w:rsidR="00762667" w:rsidRPr="00762667" w:rsidRDefault="00762667" w:rsidP="00762667">
      <w:pPr>
        <w:spacing w:before="0" w:after="0"/>
        <w:contextualSpacing/>
        <w:rPr>
          <w:szCs w:val="22"/>
        </w:rPr>
      </w:pPr>
      <w:r w:rsidRPr="00762667">
        <w:rPr>
          <w:szCs w:val="22"/>
        </w:rPr>
        <w:t>THE REAL COST PIC 01 : Graeme Campbell, SPH Kundalila group commercial and operations manager, says a proper investigation into costing is vital before the correct buying decision can be made.</w:t>
      </w:r>
    </w:p>
    <w:p w14:paraId="3EEF7700" w14:textId="77777777" w:rsidR="00762667" w:rsidRDefault="00762667" w:rsidP="00762667">
      <w:pPr>
        <w:spacing w:before="0" w:after="0"/>
        <w:contextualSpacing/>
        <w:rPr>
          <w:szCs w:val="22"/>
        </w:rPr>
      </w:pPr>
    </w:p>
    <w:p w14:paraId="03B50FAC" w14:textId="77777777" w:rsidR="00762667" w:rsidRPr="00762667" w:rsidRDefault="00762667" w:rsidP="00762667">
      <w:pPr>
        <w:spacing w:before="0" w:after="0"/>
        <w:contextualSpacing/>
        <w:rPr>
          <w:szCs w:val="22"/>
        </w:rPr>
      </w:pPr>
      <w:r w:rsidRPr="00762667">
        <w:rPr>
          <w:szCs w:val="22"/>
        </w:rPr>
        <w:t xml:space="preserve">THE REAL COST PIC 02 : Contractors need to have the flexibility to move equipment and people around from one area to another. </w:t>
      </w:r>
    </w:p>
    <w:p w14:paraId="5426F6B3" w14:textId="77777777" w:rsidR="00762667" w:rsidRDefault="00762667" w:rsidP="00762667">
      <w:pPr>
        <w:spacing w:before="0" w:after="0"/>
        <w:contextualSpacing/>
        <w:rPr>
          <w:szCs w:val="22"/>
        </w:rPr>
      </w:pPr>
    </w:p>
    <w:p w14:paraId="75D31A39" w14:textId="77777777" w:rsidR="00E97921" w:rsidRDefault="00762667" w:rsidP="00762667">
      <w:pPr>
        <w:spacing w:before="0" w:after="0"/>
        <w:contextualSpacing/>
        <w:rPr>
          <w:szCs w:val="22"/>
        </w:rPr>
      </w:pPr>
      <w:r w:rsidRPr="00762667">
        <w:rPr>
          <w:szCs w:val="22"/>
        </w:rPr>
        <w:lastRenderedPageBreak/>
        <w:t>THE REAL COST PIC 03 : SPH Kundalila manages the biggest Caterpillar 950 fleet in the southern hemisphere.</w:t>
      </w:r>
    </w:p>
    <w:p w14:paraId="3EA1FDCF" w14:textId="77777777" w:rsidR="00762667" w:rsidRDefault="00762667" w:rsidP="00762667">
      <w:pPr>
        <w:spacing w:before="0" w:after="0" w:line="240" w:lineRule="auto"/>
        <w:contextualSpacing/>
        <w:rPr>
          <w:szCs w:val="22"/>
        </w:rPr>
      </w:pPr>
    </w:p>
    <w:p w14:paraId="6792C6D6" w14:textId="77777777" w:rsidR="00762667" w:rsidRDefault="00657271" w:rsidP="00762667">
      <w:pPr>
        <w:spacing w:before="0" w:after="0" w:line="24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0829D3">
        <w:rPr>
          <w:szCs w:val="22"/>
        </w:rPr>
        <w:t>AUGUST 2017</w:t>
      </w:r>
    </w:p>
    <w:p w14:paraId="04E2FB61" w14:textId="77777777" w:rsidR="00762667" w:rsidRPr="005F309F" w:rsidRDefault="00762667" w:rsidP="00762667">
      <w:pPr>
        <w:pStyle w:val="PlainText"/>
        <w:spacing w:before="0" w:after="0" w:line="240" w:lineRule="auto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12D2607A" w14:textId="77777777" w:rsidR="00762667" w:rsidRDefault="00762667" w:rsidP="00762667">
      <w:pPr>
        <w:pStyle w:val="PlainText"/>
        <w:spacing w:before="0" w:after="0" w:line="240" w:lineRule="auto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BCBF08E" w14:textId="77777777" w:rsidR="00762667" w:rsidRDefault="00762667" w:rsidP="00762667">
      <w:pPr>
        <w:pStyle w:val="PlainText"/>
        <w:spacing w:before="0" w:after="0" w:line="240" w:lineRule="auto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49D82EF5" w14:textId="77777777" w:rsidR="00762667" w:rsidRDefault="00762667" w:rsidP="00762667">
      <w:pPr>
        <w:pStyle w:val="PlainText"/>
        <w:spacing w:before="0" w:after="0" w:line="240" w:lineRule="auto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58E4FC3" w14:textId="77777777" w:rsidR="00762667" w:rsidRPr="009F2FD1" w:rsidRDefault="00762667" w:rsidP="00762667">
      <w:pPr>
        <w:spacing w:before="0" w:after="0" w:line="240" w:lineRule="auto"/>
        <w:contextualSpacing/>
        <w:rPr>
          <w:rFonts w:ascii="Calibri" w:hAnsi="Calibri" w:cs="Tahoma"/>
          <w:szCs w:val="22"/>
        </w:rPr>
      </w:pPr>
    </w:p>
    <w:p w14:paraId="3F96AEC0" w14:textId="77777777" w:rsidR="00762667" w:rsidRPr="009F2FD1" w:rsidRDefault="00762667" w:rsidP="00762667">
      <w:pPr>
        <w:spacing w:before="0" w:after="0" w:line="240" w:lineRule="auto"/>
        <w:contextualSpacing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>FOR</w:t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  <w:t>:</w:t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>JEREMY PETTER BOWYER</w:t>
      </w:r>
    </w:p>
    <w:p w14:paraId="12BADD76" w14:textId="77777777" w:rsidR="00762667" w:rsidRPr="009F2FD1" w:rsidRDefault="00762667" w:rsidP="00762667">
      <w:pPr>
        <w:spacing w:before="0" w:after="0" w:line="240" w:lineRule="auto"/>
        <w:contextualSpacing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>SPH KUNDALILA (PTY) LTD</w:t>
      </w:r>
    </w:p>
    <w:p w14:paraId="25CEA5F3" w14:textId="77777777" w:rsidR="00762667" w:rsidRDefault="00762667" w:rsidP="00762667">
      <w:pPr>
        <w:spacing w:before="0" w:after="0" w:line="240" w:lineRule="auto"/>
        <w:ind w:left="2160" w:firstLine="720"/>
        <w:contextualSpacing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 xml:space="preserve">TEL : </w:t>
      </w:r>
      <w:r w:rsidRPr="00AD34B8">
        <w:rPr>
          <w:rFonts w:ascii="Calibri" w:hAnsi="Calibri" w:cs="Tahoma"/>
          <w:szCs w:val="22"/>
        </w:rPr>
        <w:t>021 527 5200</w:t>
      </w:r>
    </w:p>
    <w:p w14:paraId="03C129F5" w14:textId="77777777" w:rsidR="00762667" w:rsidRPr="009F2FD1" w:rsidRDefault="00762667" w:rsidP="00762667">
      <w:pPr>
        <w:spacing w:before="0" w:after="0" w:line="240" w:lineRule="auto"/>
        <w:ind w:left="2160" w:firstLine="720"/>
        <w:contextualSpacing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>EMAIL : jeremp.p@sphgroup.co.za</w:t>
      </w:r>
    </w:p>
    <w:p w14:paraId="247344D8" w14:textId="77777777" w:rsidR="00762667" w:rsidRPr="009F2FD1" w:rsidRDefault="00762667" w:rsidP="00762667">
      <w:pPr>
        <w:spacing w:before="0" w:after="0" w:line="240" w:lineRule="auto"/>
        <w:contextualSpacing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>www.sphkundalila.co.za</w:t>
      </w:r>
    </w:p>
    <w:p w14:paraId="7524C5B7" w14:textId="77777777" w:rsidR="0019140A" w:rsidRPr="00657271" w:rsidRDefault="000829D3" w:rsidP="00657271">
      <w:pPr>
        <w:spacing w:before="0" w:after="0"/>
        <w:contextualSpacing/>
        <w:rPr>
          <w:i/>
          <w:szCs w:val="22"/>
        </w:rPr>
      </w:pPr>
      <w:r>
        <w:rPr>
          <w:szCs w:val="22"/>
        </w:rPr>
        <w:t xml:space="preserve"> </w:t>
      </w:r>
      <w:r w:rsidR="00657271">
        <w:rPr>
          <w:szCs w:val="22"/>
        </w:rPr>
        <w:t xml:space="preserve"> </w:t>
      </w:r>
    </w:p>
    <w:sectPr w:rsidR="0019140A" w:rsidRPr="00657271" w:rsidSect="00D12552">
      <w:headerReference w:type="default" r:id="rId7"/>
      <w:footerReference w:type="default" r:id="rId8"/>
      <w:pgSz w:w="12240" w:h="15840"/>
      <w:pgMar w:top="1440" w:right="1502" w:bottom="1440" w:left="15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A04B7" w14:textId="77777777" w:rsidR="00043543" w:rsidRDefault="00043543" w:rsidP="00657271">
      <w:pPr>
        <w:spacing w:before="0" w:after="0" w:line="240" w:lineRule="auto"/>
      </w:pPr>
      <w:r>
        <w:separator/>
      </w:r>
    </w:p>
  </w:endnote>
  <w:endnote w:type="continuationSeparator" w:id="0">
    <w:p w14:paraId="6CBE4F07" w14:textId="77777777" w:rsidR="00043543" w:rsidRDefault="00043543" w:rsidP="006572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26281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D4E8DF" w14:textId="77777777" w:rsidR="00657271" w:rsidRDefault="006572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4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804B5" w14:textId="77777777" w:rsidR="00043543" w:rsidRDefault="00043543" w:rsidP="00657271">
      <w:pPr>
        <w:spacing w:before="0" w:after="0" w:line="240" w:lineRule="auto"/>
      </w:pPr>
      <w:r>
        <w:separator/>
      </w:r>
    </w:p>
  </w:footnote>
  <w:footnote w:type="continuationSeparator" w:id="0">
    <w:p w14:paraId="5033560B" w14:textId="77777777" w:rsidR="00043543" w:rsidRDefault="00043543" w:rsidP="0065727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35D60" w14:textId="77777777" w:rsidR="00657271" w:rsidRDefault="00657271" w:rsidP="00657271">
    <w:pPr>
      <w:pStyle w:val="Header"/>
      <w:jc w:val="right"/>
    </w:pPr>
    <w:r>
      <w:t>the real cost per 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3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3B5"/>
    <w:rsid w:val="0002558E"/>
    <w:rsid w:val="00043543"/>
    <w:rsid w:val="000829D3"/>
    <w:rsid w:val="000D70BB"/>
    <w:rsid w:val="001603BA"/>
    <w:rsid w:val="0019140A"/>
    <w:rsid w:val="001C2BC3"/>
    <w:rsid w:val="001C778A"/>
    <w:rsid w:val="001F3806"/>
    <w:rsid w:val="002035CA"/>
    <w:rsid w:val="00287C85"/>
    <w:rsid w:val="002D56E5"/>
    <w:rsid w:val="002E54EC"/>
    <w:rsid w:val="0030352F"/>
    <w:rsid w:val="003272ED"/>
    <w:rsid w:val="003A3DC8"/>
    <w:rsid w:val="00547EE4"/>
    <w:rsid w:val="00565D6C"/>
    <w:rsid w:val="00570D24"/>
    <w:rsid w:val="005B54F6"/>
    <w:rsid w:val="00602782"/>
    <w:rsid w:val="006055CE"/>
    <w:rsid w:val="0062349D"/>
    <w:rsid w:val="0063448B"/>
    <w:rsid w:val="00657271"/>
    <w:rsid w:val="006D4C52"/>
    <w:rsid w:val="00762667"/>
    <w:rsid w:val="007D70F2"/>
    <w:rsid w:val="00864B0F"/>
    <w:rsid w:val="00874D37"/>
    <w:rsid w:val="008D7DA5"/>
    <w:rsid w:val="0091137B"/>
    <w:rsid w:val="00947FFD"/>
    <w:rsid w:val="00951C42"/>
    <w:rsid w:val="009763BE"/>
    <w:rsid w:val="009835FE"/>
    <w:rsid w:val="009C0621"/>
    <w:rsid w:val="009E4083"/>
    <w:rsid w:val="009F4A14"/>
    <w:rsid w:val="00A75114"/>
    <w:rsid w:val="00AA0A92"/>
    <w:rsid w:val="00B61205"/>
    <w:rsid w:val="00BB53B5"/>
    <w:rsid w:val="00D14FE2"/>
    <w:rsid w:val="00D62D78"/>
    <w:rsid w:val="00D65BB4"/>
    <w:rsid w:val="00D86D3B"/>
    <w:rsid w:val="00DC16F1"/>
    <w:rsid w:val="00E01DBA"/>
    <w:rsid w:val="00E30735"/>
    <w:rsid w:val="00E42051"/>
    <w:rsid w:val="00E97921"/>
    <w:rsid w:val="00EB3F50"/>
    <w:rsid w:val="00EE37EA"/>
    <w:rsid w:val="00F264C9"/>
    <w:rsid w:val="00F82DA7"/>
    <w:rsid w:val="00F93F6F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A03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352F"/>
    <w:pPr>
      <w:spacing w:before="120" w:after="120" w:line="360" w:lineRule="auto"/>
    </w:pPr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30352F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352F"/>
    <w:rPr>
      <w:rFonts w:asciiTheme="minorHAnsi" w:eastAsiaTheme="majorEastAsia" w:hAnsiTheme="min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PlainText">
    <w:name w:val="Plain Text"/>
    <w:basedOn w:val="Normal"/>
    <w:link w:val="PlainTextChar"/>
    <w:unhideWhenUsed/>
    <w:rsid w:val="00D1255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D12552"/>
    <w:rPr>
      <w:rFonts w:ascii="Consolas" w:hAnsi="Consolas"/>
      <w:sz w:val="21"/>
      <w:szCs w:val="21"/>
      <w:lang w:val="en-ZA" w:bidi="ar-SA"/>
    </w:rPr>
  </w:style>
  <w:style w:type="paragraph" w:styleId="Header">
    <w:name w:val="header"/>
    <w:basedOn w:val="Normal"/>
    <w:link w:val="HeaderChar"/>
    <w:uiPriority w:val="99"/>
    <w:unhideWhenUsed/>
    <w:rsid w:val="0065727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271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65727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271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27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271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rsid w:val="007626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644</Words>
  <Characters>3675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2017-08-13T08:22:00Z</cp:lastPrinted>
  <dcterms:created xsi:type="dcterms:W3CDTF">2017-08-14T06:45:00Z</dcterms:created>
  <dcterms:modified xsi:type="dcterms:W3CDTF">2017-08-14T06:45:00Z</dcterms:modified>
</cp:coreProperties>
</file>