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D72CDD" w14:textId="77777777" w:rsidR="00C6399C" w:rsidRDefault="00F42861" w:rsidP="00C6399C">
      <w:pPr>
        <w:pStyle w:val="Heading1"/>
        <w:spacing w:before="0"/>
        <w:rPr>
          <w:b w:val="0"/>
          <w:sz w:val="22"/>
          <w:szCs w:val="22"/>
        </w:rPr>
      </w:pPr>
      <w:bookmarkStart w:id="0" w:name="_GoBack"/>
      <w:bookmarkEnd w:id="0"/>
      <w:r>
        <w:rPr>
          <w:b w:val="0"/>
          <w:sz w:val="22"/>
          <w:szCs w:val="22"/>
        </w:rPr>
        <w:t>FOR IMMEDIATE</w:t>
      </w:r>
      <w:r w:rsidR="00C6399C">
        <w:rPr>
          <w:b w:val="0"/>
          <w:sz w:val="22"/>
          <w:szCs w:val="22"/>
        </w:rPr>
        <w:t xml:space="preserve"> RELEASE</w:t>
      </w:r>
    </w:p>
    <w:p w14:paraId="26E0ED9B" w14:textId="77777777" w:rsidR="00C6399C" w:rsidRDefault="00C6399C" w:rsidP="00C6399C">
      <w:pPr>
        <w:pStyle w:val="Heading1"/>
        <w:spacing w:before="0"/>
        <w:rPr>
          <w:b w:val="0"/>
          <w:sz w:val="22"/>
          <w:szCs w:val="22"/>
        </w:rPr>
      </w:pPr>
    </w:p>
    <w:p w14:paraId="1E082C8D" w14:textId="77777777" w:rsidR="00827AF6" w:rsidRPr="00C6399C" w:rsidRDefault="00C6399C" w:rsidP="00C6399C">
      <w:pPr>
        <w:pStyle w:val="Heading1"/>
        <w:spacing w:before="0"/>
        <w:jc w:val="center"/>
        <w:rPr>
          <w:b w:val="0"/>
          <w:sz w:val="22"/>
          <w:szCs w:val="22"/>
        </w:rPr>
      </w:pPr>
      <w:r w:rsidRPr="00C6399C">
        <w:rPr>
          <w:b w:val="0"/>
          <w:sz w:val="22"/>
          <w:szCs w:val="22"/>
        </w:rPr>
        <w:t>AFRICA’S LARGEST CRANKSHAFT POLISHER AT METRIC</w:t>
      </w:r>
    </w:p>
    <w:p w14:paraId="3AA1DD83" w14:textId="77777777" w:rsidR="00C6399C" w:rsidRDefault="00C6399C" w:rsidP="00C6399C">
      <w:pPr>
        <w:spacing w:before="0"/>
        <w:contextualSpacing/>
        <w:rPr>
          <w:szCs w:val="22"/>
        </w:rPr>
      </w:pPr>
    </w:p>
    <w:p w14:paraId="6EBBBE95" w14:textId="77777777" w:rsidR="00827AF6" w:rsidRPr="00C6399C" w:rsidRDefault="00F03971" w:rsidP="00C6399C">
      <w:pPr>
        <w:spacing w:before="0"/>
        <w:contextualSpacing/>
        <w:rPr>
          <w:szCs w:val="22"/>
        </w:rPr>
      </w:pPr>
      <w:r w:rsidRPr="00C6399C">
        <w:rPr>
          <w:szCs w:val="22"/>
        </w:rPr>
        <w:t xml:space="preserve">Leading diesel engine component remanufacturer </w:t>
      </w:r>
      <w:r w:rsidR="00827AF6" w:rsidRPr="00C6399C">
        <w:rPr>
          <w:szCs w:val="22"/>
        </w:rPr>
        <w:t xml:space="preserve">Metric Automotive Engineering </w:t>
      </w:r>
      <w:r w:rsidR="00661174" w:rsidRPr="00C6399C">
        <w:rPr>
          <w:szCs w:val="22"/>
        </w:rPr>
        <w:t xml:space="preserve">is once again ahead of the curve, installing and commissioning the largest </w:t>
      </w:r>
      <w:r w:rsidR="00827AF6" w:rsidRPr="00C6399C">
        <w:rPr>
          <w:szCs w:val="22"/>
        </w:rPr>
        <w:t>crankshaft polishing machine</w:t>
      </w:r>
      <w:r w:rsidR="00661174" w:rsidRPr="00C6399C">
        <w:rPr>
          <w:szCs w:val="22"/>
        </w:rPr>
        <w:t xml:space="preserve"> in Africa</w:t>
      </w:r>
      <w:r w:rsidR="00827AF6" w:rsidRPr="00C6399C">
        <w:rPr>
          <w:szCs w:val="22"/>
        </w:rPr>
        <w:t>.</w:t>
      </w:r>
    </w:p>
    <w:p w14:paraId="338B4BB9" w14:textId="77777777" w:rsidR="00C6399C" w:rsidRDefault="00C6399C" w:rsidP="00C6399C">
      <w:pPr>
        <w:spacing w:before="0"/>
        <w:contextualSpacing/>
        <w:rPr>
          <w:szCs w:val="22"/>
        </w:rPr>
      </w:pPr>
    </w:p>
    <w:p w14:paraId="01E4B9C6" w14:textId="77777777" w:rsidR="00D41FDD" w:rsidRPr="00C6399C" w:rsidRDefault="00A913EF" w:rsidP="00C6399C">
      <w:pPr>
        <w:spacing w:before="0"/>
        <w:contextualSpacing/>
        <w:rPr>
          <w:szCs w:val="22"/>
        </w:rPr>
      </w:pPr>
      <w:r w:rsidRPr="00C6399C">
        <w:rPr>
          <w:szCs w:val="22"/>
        </w:rPr>
        <w:t>“This custom</w:t>
      </w:r>
      <w:r w:rsidR="00C6399C">
        <w:rPr>
          <w:szCs w:val="22"/>
        </w:rPr>
        <w:t xml:space="preserve"> </w:t>
      </w:r>
      <w:r w:rsidRPr="00C6399C">
        <w:rPr>
          <w:szCs w:val="22"/>
        </w:rPr>
        <w:t>engineered, one-of-a-kind machine is capable of accommodating crankshaft</w:t>
      </w:r>
      <w:r w:rsidR="00F42861">
        <w:rPr>
          <w:szCs w:val="22"/>
        </w:rPr>
        <w:t>s</w:t>
      </w:r>
      <w:r w:rsidRPr="00C6399C">
        <w:rPr>
          <w:szCs w:val="22"/>
        </w:rPr>
        <w:t xml:space="preserve"> with length</w:t>
      </w:r>
      <w:r w:rsidR="00F42861">
        <w:rPr>
          <w:szCs w:val="22"/>
        </w:rPr>
        <w:t>s</w:t>
      </w:r>
      <w:r w:rsidRPr="00C6399C">
        <w:rPr>
          <w:szCs w:val="22"/>
        </w:rPr>
        <w:t xml:space="preserve"> of </w:t>
      </w:r>
      <w:r w:rsidR="00F42861">
        <w:rPr>
          <w:szCs w:val="22"/>
        </w:rPr>
        <w:t xml:space="preserve">over </w:t>
      </w:r>
      <w:r w:rsidRPr="00C6399C">
        <w:rPr>
          <w:szCs w:val="22"/>
        </w:rPr>
        <w:t>six metres,” says Andrew Yorke, operations director at Metric Automotive</w:t>
      </w:r>
      <w:r w:rsidR="003E72D4" w:rsidRPr="00C6399C">
        <w:rPr>
          <w:szCs w:val="22"/>
        </w:rPr>
        <w:t xml:space="preserve"> Engineering</w:t>
      </w:r>
      <w:r w:rsidRPr="00C6399C">
        <w:rPr>
          <w:szCs w:val="22"/>
        </w:rPr>
        <w:t>.</w:t>
      </w:r>
      <w:r w:rsidR="000253B0" w:rsidRPr="00C6399C">
        <w:rPr>
          <w:szCs w:val="22"/>
        </w:rPr>
        <w:t xml:space="preserve"> “It represents our philosophy of investing in the latest bespoke and best practice technology, so that we </w:t>
      </w:r>
      <w:r w:rsidR="00D41FDD" w:rsidRPr="00C6399C">
        <w:rPr>
          <w:szCs w:val="22"/>
        </w:rPr>
        <w:t xml:space="preserve">can </w:t>
      </w:r>
      <w:r w:rsidR="00FF3352" w:rsidRPr="00C6399C">
        <w:rPr>
          <w:szCs w:val="22"/>
        </w:rPr>
        <w:t xml:space="preserve">offer </w:t>
      </w:r>
      <w:r w:rsidR="00D41FDD" w:rsidRPr="00C6399C">
        <w:rPr>
          <w:szCs w:val="22"/>
        </w:rPr>
        <w:t>our customers around Africa a world-class standard of service.”</w:t>
      </w:r>
    </w:p>
    <w:p w14:paraId="3EB791EF" w14:textId="77777777" w:rsidR="00C6399C" w:rsidRDefault="00C6399C" w:rsidP="00C6399C">
      <w:pPr>
        <w:spacing w:before="0"/>
        <w:contextualSpacing/>
        <w:rPr>
          <w:szCs w:val="22"/>
        </w:rPr>
      </w:pPr>
    </w:p>
    <w:p w14:paraId="23664FBA" w14:textId="77777777" w:rsidR="00373CC6" w:rsidRPr="00C6399C" w:rsidRDefault="00B86BBC" w:rsidP="00C6399C">
      <w:pPr>
        <w:spacing w:before="0"/>
        <w:contextualSpacing/>
        <w:rPr>
          <w:szCs w:val="22"/>
        </w:rPr>
      </w:pPr>
      <w:r w:rsidRPr="00C6399C">
        <w:rPr>
          <w:szCs w:val="22"/>
        </w:rPr>
        <w:t xml:space="preserve">Yorke says that while </w:t>
      </w:r>
      <w:r w:rsidR="00827AF6" w:rsidRPr="00C6399C">
        <w:rPr>
          <w:szCs w:val="22"/>
        </w:rPr>
        <w:t xml:space="preserve">crankshafts have </w:t>
      </w:r>
      <w:r w:rsidRPr="00C6399C">
        <w:rPr>
          <w:szCs w:val="22"/>
        </w:rPr>
        <w:t xml:space="preserve">traditionally </w:t>
      </w:r>
      <w:r w:rsidR="00827AF6" w:rsidRPr="00C6399C">
        <w:rPr>
          <w:szCs w:val="22"/>
        </w:rPr>
        <w:t>been ground and the</w:t>
      </w:r>
      <w:r w:rsidR="00373CC6" w:rsidRPr="00C6399C">
        <w:rPr>
          <w:szCs w:val="22"/>
        </w:rPr>
        <w:t xml:space="preserve">n polished on grinding machines, </w:t>
      </w:r>
      <w:r w:rsidR="00827AF6" w:rsidRPr="00C6399C">
        <w:rPr>
          <w:szCs w:val="22"/>
        </w:rPr>
        <w:t>this is c</w:t>
      </w:r>
      <w:r w:rsidR="00FF3352" w:rsidRPr="00C6399C">
        <w:rPr>
          <w:szCs w:val="22"/>
        </w:rPr>
        <w:t xml:space="preserve">ertainly not the </w:t>
      </w:r>
      <w:r w:rsidR="00373CC6" w:rsidRPr="00C6399C">
        <w:rPr>
          <w:szCs w:val="22"/>
        </w:rPr>
        <w:t>ideal</w:t>
      </w:r>
      <w:r w:rsidR="00FF3352" w:rsidRPr="00C6399C">
        <w:rPr>
          <w:szCs w:val="22"/>
        </w:rPr>
        <w:t xml:space="preserve"> solution</w:t>
      </w:r>
      <w:r w:rsidR="00373CC6" w:rsidRPr="00C6399C">
        <w:rPr>
          <w:szCs w:val="22"/>
        </w:rPr>
        <w:t>.</w:t>
      </w:r>
    </w:p>
    <w:p w14:paraId="270D4B25" w14:textId="77777777" w:rsidR="00C6399C" w:rsidRDefault="00C6399C" w:rsidP="00C6399C">
      <w:pPr>
        <w:spacing w:before="0"/>
        <w:contextualSpacing/>
        <w:rPr>
          <w:szCs w:val="22"/>
        </w:rPr>
      </w:pPr>
    </w:p>
    <w:p w14:paraId="4408833D" w14:textId="77777777" w:rsidR="00827AF6" w:rsidRPr="00C6399C" w:rsidRDefault="00373CC6" w:rsidP="00C6399C">
      <w:pPr>
        <w:spacing w:before="0"/>
        <w:contextualSpacing/>
        <w:rPr>
          <w:szCs w:val="22"/>
        </w:rPr>
      </w:pPr>
      <w:r w:rsidRPr="00C6399C">
        <w:rPr>
          <w:szCs w:val="22"/>
        </w:rPr>
        <w:t>“P</w:t>
      </w:r>
      <w:r w:rsidR="00827AF6" w:rsidRPr="00C6399C">
        <w:rPr>
          <w:szCs w:val="22"/>
        </w:rPr>
        <w:t xml:space="preserve">olishing debris contaminates the </w:t>
      </w:r>
      <w:r w:rsidRPr="00C6399C">
        <w:rPr>
          <w:szCs w:val="22"/>
        </w:rPr>
        <w:t xml:space="preserve">crank grinding </w:t>
      </w:r>
      <w:r w:rsidR="00827AF6" w:rsidRPr="00C6399C">
        <w:rPr>
          <w:szCs w:val="22"/>
        </w:rPr>
        <w:t>machine and this can le</w:t>
      </w:r>
      <w:r w:rsidR="00C6399C">
        <w:rPr>
          <w:szCs w:val="22"/>
        </w:rPr>
        <w:t>a</w:t>
      </w:r>
      <w:r w:rsidR="00827AF6" w:rsidRPr="00C6399C">
        <w:rPr>
          <w:szCs w:val="22"/>
        </w:rPr>
        <w:t>d to accelerated wear on critical areas</w:t>
      </w:r>
      <w:r w:rsidRPr="00C6399C">
        <w:rPr>
          <w:szCs w:val="22"/>
        </w:rPr>
        <w:t xml:space="preserve"> of the machine,” he says. </w:t>
      </w:r>
      <w:r w:rsidR="00A56A5F" w:rsidRPr="00C6399C">
        <w:rPr>
          <w:szCs w:val="22"/>
        </w:rPr>
        <w:t xml:space="preserve">“Moreover, not </w:t>
      </w:r>
      <w:r w:rsidR="00827AF6" w:rsidRPr="00C6399C">
        <w:rPr>
          <w:szCs w:val="22"/>
        </w:rPr>
        <w:t xml:space="preserve">all crankshafts </w:t>
      </w:r>
      <w:r w:rsidR="00A56A5F" w:rsidRPr="00C6399C">
        <w:rPr>
          <w:szCs w:val="22"/>
        </w:rPr>
        <w:t xml:space="preserve">need to be both ground and </w:t>
      </w:r>
      <w:r w:rsidR="00827AF6" w:rsidRPr="00C6399C">
        <w:rPr>
          <w:szCs w:val="22"/>
        </w:rPr>
        <w:t>polish</w:t>
      </w:r>
      <w:r w:rsidR="00A56A5F" w:rsidRPr="00C6399C">
        <w:rPr>
          <w:szCs w:val="22"/>
        </w:rPr>
        <w:t>ed;</w:t>
      </w:r>
      <w:r w:rsidR="00827AF6" w:rsidRPr="00C6399C">
        <w:rPr>
          <w:szCs w:val="22"/>
        </w:rPr>
        <w:t xml:space="preserve"> some only need </w:t>
      </w:r>
      <w:r w:rsidR="00A56A5F" w:rsidRPr="00C6399C">
        <w:rPr>
          <w:szCs w:val="22"/>
        </w:rPr>
        <w:t xml:space="preserve">polishing, and doing this on a </w:t>
      </w:r>
      <w:r w:rsidR="00827AF6" w:rsidRPr="00C6399C">
        <w:rPr>
          <w:szCs w:val="22"/>
        </w:rPr>
        <w:t xml:space="preserve">grinding machine </w:t>
      </w:r>
      <w:r w:rsidR="00A56A5F" w:rsidRPr="00C6399C">
        <w:rPr>
          <w:szCs w:val="22"/>
        </w:rPr>
        <w:t>is not the best use of this asset.”</w:t>
      </w:r>
      <w:r w:rsidR="00827AF6" w:rsidRPr="00C6399C">
        <w:rPr>
          <w:szCs w:val="22"/>
        </w:rPr>
        <w:t xml:space="preserve"> </w:t>
      </w:r>
    </w:p>
    <w:p w14:paraId="159F88DD" w14:textId="77777777" w:rsidR="00C6399C" w:rsidRDefault="00C6399C" w:rsidP="00C6399C">
      <w:pPr>
        <w:spacing w:before="0"/>
        <w:contextualSpacing/>
        <w:rPr>
          <w:szCs w:val="22"/>
        </w:rPr>
      </w:pPr>
    </w:p>
    <w:p w14:paraId="245247A0" w14:textId="77777777" w:rsidR="0055465B" w:rsidRPr="00C6399C" w:rsidRDefault="002209FD" w:rsidP="00C6399C">
      <w:pPr>
        <w:spacing w:before="0"/>
        <w:contextualSpacing/>
        <w:rPr>
          <w:szCs w:val="22"/>
        </w:rPr>
      </w:pPr>
      <w:r w:rsidRPr="00C6399C">
        <w:rPr>
          <w:szCs w:val="22"/>
        </w:rPr>
        <w:t>Metric Automotive</w:t>
      </w:r>
      <w:r w:rsidR="003E72D4" w:rsidRPr="00C6399C">
        <w:rPr>
          <w:szCs w:val="22"/>
        </w:rPr>
        <w:t xml:space="preserve"> Engineering</w:t>
      </w:r>
      <w:r w:rsidRPr="00C6399C">
        <w:rPr>
          <w:szCs w:val="22"/>
        </w:rPr>
        <w:t xml:space="preserve">’s </w:t>
      </w:r>
      <w:r w:rsidR="00827AF6" w:rsidRPr="00C6399C">
        <w:rPr>
          <w:szCs w:val="22"/>
        </w:rPr>
        <w:t xml:space="preserve">dedicated polishing machine will </w:t>
      </w:r>
      <w:r w:rsidRPr="00C6399C">
        <w:rPr>
          <w:szCs w:val="22"/>
        </w:rPr>
        <w:t xml:space="preserve">significantly raise the company’s </w:t>
      </w:r>
      <w:r w:rsidR="00827AF6" w:rsidRPr="00C6399C">
        <w:rPr>
          <w:szCs w:val="22"/>
        </w:rPr>
        <w:t xml:space="preserve">productivity, </w:t>
      </w:r>
      <w:r w:rsidR="0055465B" w:rsidRPr="00C6399C">
        <w:rPr>
          <w:szCs w:val="22"/>
        </w:rPr>
        <w:t xml:space="preserve">enabling even more </w:t>
      </w:r>
      <w:r w:rsidR="00827AF6" w:rsidRPr="00C6399C">
        <w:rPr>
          <w:szCs w:val="22"/>
        </w:rPr>
        <w:t>rapid turnaround</w:t>
      </w:r>
      <w:r w:rsidR="0055465B" w:rsidRPr="00C6399C">
        <w:rPr>
          <w:szCs w:val="22"/>
        </w:rPr>
        <w:t>s</w:t>
      </w:r>
      <w:r w:rsidR="00827AF6" w:rsidRPr="00C6399C">
        <w:rPr>
          <w:szCs w:val="22"/>
        </w:rPr>
        <w:t xml:space="preserve"> on those crankshafts that require </w:t>
      </w:r>
      <w:r w:rsidR="002E3BA6" w:rsidRPr="00C6399C">
        <w:rPr>
          <w:szCs w:val="22"/>
        </w:rPr>
        <w:t xml:space="preserve">only </w:t>
      </w:r>
      <w:r w:rsidR="00827AF6" w:rsidRPr="00C6399C">
        <w:rPr>
          <w:szCs w:val="22"/>
        </w:rPr>
        <w:t>polishing</w:t>
      </w:r>
      <w:r w:rsidR="0055465B" w:rsidRPr="00C6399C">
        <w:rPr>
          <w:szCs w:val="22"/>
        </w:rPr>
        <w:t xml:space="preserve"> and not grinding.</w:t>
      </w:r>
    </w:p>
    <w:p w14:paraId="03928797" w14:textId="77777777" w:rsidR="00C6399C" w:rsidRDefault="00C6399C" w:rsidP="00C6399C">
      <w:pPr>
        <w:spacing w:before="0"/>
        <w:contextualSpacing/>
        <w:rPr>
          <w:szCs w:val="22"/>
        </w:rPr>
      </w:pPr>
    </w:p>
    <w:p w14:paraId="276863C1" w14:textId="77777777" w:rsidR="00D60055" w:rsidRPr="00C6399C" w:rsidRDefault="00D60055" w:rsidP="00C6399C">
      <w:pPr>
        <w:spacing w:before="0"/>
        <w:contextualSpacing/>
        <w:rPr>
          <w:szCs w:val="22"/>
        </w:rPr>
      </w:pPr>
      <w:r w:rsidRPr="00C6399C">
        <w:rPr>
          <w:szCs w:val="22"/>
        </w:rPr>
        <w:t>“</w:t>
      </w:r>
      <w:r w:rsidR="002E3BA6" w:rsidRPr="00C6399C">
        <w:rPr>
          <w:szCs w:val="22"/>
        </w:rPr>
        <w:t xml:space="preserve">We will also employ this </w:t>
      </w:r>
      <w:r w:rsidR="00827AF6" w:rsidRPr="00C6399C">
        <w:rPr>
          <w:szCs w:val="22"/>
        </w:rPr>
        <w:t>machine to polish camshafts after the re</w:t>
      </w:r>
      <w:r w:rsidR="00F03971" w:rsidRPr="00C6399C">
        <w:rPr>
          <w:szCs w:val="22"/>
        </w:rPr>
        <w:t>-</w:t>
      </w:r>
      <w:r w:rsidR="00827AF6" w:rsidRPr="00C6399C">
        <w:rPr>
          <w:szCs w:val="22"/>
        </w:rPr>
        <w:t>profiling of the component</w:t>
      </w:r>
      <w:r w:rsidRPr="00C6399C">
        <w:rPr>
          <w:szCs w:val="22"/>
        </w:rPr>
        <w:t>,</w:t>
      </w:r>
      <w:r w:rsidR="00827AF6" w:rsidRPr="00C6399C">
        <w:rPr>
          <w:szCs w:val="22"/>
        </w:rPr>
        <w:t xml:space="preserve"> or if the journals and lobes only require a polish and not a re</w:t>
      </w:r>
      <w:r w:rsidR="00F03971" w:rsidRPr="00C6399C">
        <w:rPr>
          <w:szCs w:val="22"/>
        </w:rPr>
        <w:t>-</w:t>
      </w:r>
      <w:r w:rsidR="00827AF6" w:rsidRPr="00C6399C">
        <w:rPr>
          <w:szCs w:val="22"/>
        </w:rPr>
        <w:t>profile</w:t>
      </w:r>
      <w:r w:rsidRPr="00C6399C">
        <w:rPr>
          <w:szCs w:val="22"/>
        </w:rPr>
        <w:t>,” says Yorke</w:t>
      </w:r>
      <w:r w:rsidR="00827AF6" w:rsidRPr="00C6399C">
        <w:rPr>
          <w:szCs w:val="22"/>
        </w:rPr>
        <w:t>.</w:t>
      </w:r>
      <w:r w:rsidRPr="00C6399C">
        <w:rPr>
          <w:szCs w:val="22"/>
        </w:rPr>
        <w:t xml:space="preserve"> “</w:t>
      </w:r>
      <w:r w:rsidR="00827AF6" w:rsidRPr="00C6399C">
        <w:rPr>
          <w:szCs w:val="22"/>
        </w:rPr>
        <w:t xml:space="preserve">Polishing of these components </w:t>
      </w:r>
      <w:r w:rsidRPr="00C6399C">
        <w:rPr>
          <w:szCs w:val="22"/>
        </w:rPr>
        <w:t xml:space="preserve">after grinding </w:t>
      </w:r>
      <w:r w:rsidR="00827AF6" w:rsidRPr="00C6399C">
        <w:rPr>
          <w:szCs w:val="22"/>
        </w:rPr>
        <w:t xml:space="preserve">is </w:t>
      </w:r>
      <w:r w:rsidRPr="00C6399C">
        <w:rPr>
          <w:szCs w:val="22"/>
        </w:rPr>
        <w:t xml:space="preserve">vital, as it </w:t>
      </w:r>
      <w:r w:rsidR="00827AF6" w:rsidRPr="00C6399C">
        <w:rPr>
          <w:szCs w:val="22"/>
        </w:rPr>
        <w:t>remove</w:t>
      </w:r>
      <w:r w:rsidRPr="00C6399C">
        <w:rPr>
          <w:szCs w:val="22"/>
        </w:rPr>
        <w:t>s</w:t>
      </w:r>
      <w:r w:rsidR="00827AF6" w:rsidRPr="00C6399C">
        <w:rPr>
          <w:szCs w:val="22"/>
        </w:rPr>
        <w:t xml:space="preserve"> grinding burrs and ensure</w:t>
      </w:r>
      <w:r w:rsidRPr="00C6399C">
        <w:rPr>
          <w:szCs w:val="22"/>
        </w:rPr>
        <w:t xml:space="preserve">s that the </w:t>
      </w:r>
      <w:r w:rsidR="00827AF6" w:rsidRPr="00C6399C">
        <w:rPr>
          <w:szCs w:val="22"/>
        </w:rPr>
        <w:t>surface finish is ideally matched to the requirements of the bearing materials they run on</w:t>
      </w:r>
      <w:r w:rsidRPr="00C6399C">
        <w:rPr>
          <w:szCs w:val="22"/>
        </w:rPr>
        <w:t>.”</w:t>
      </w:r>
    </w:p>
    <w:p w14:paraId="6AC7A9EB" w14:textId="77777777" w:rsidR="00C6399C" w:rsidRDefault="00C6399C" w:rsidP="00C6399C">
      <w:pPr>
        <w:spacing w:before="0"/>
        <w:contextualSpacing/>
        <w:rPr>
          <w:szCs w:val="22"/>
        </w:rPr>
      </w:pPr>
    </w:p>
    <w:p w14:paraId="08CE8F2A" w14:textId="77777777" w:rsidR="00155BF1" w:rsidRPr="00C6399C" w:rsidRDefault="00D60055" w:rsidP="00C6399C">
      <w:pPr>
        <w:spacing w:before="0"/>
        <w:contextualSpacing/>
        <w:rPr>
          <w:szCs w:val="22"/>
        </w:rPr>
      </w:pPr>
      <w:r w:rsidRPr="00C6399C">
        <w:rPr>
          <w:szCs w:val="22"/>
        </w:rPr>
        <w:t xml:space="preserve">He emphasises that, </w:t>
      </w:r>
      <w:r w:rsidR="00827AF6" w:rsidRPr="00C6399C">
        <w:rPr>
          <w:szCs w:val="22"/>
        </w:rPr>
        <w:t>in the case of crankshafts</w:t>
      </w:r>
      <w:r w:rsidRPr="00C6399C">
        <w:rPr>
          <w:szCs w:val="22"/>
        </w:rPr>
        <w:t xml:space="preserve"> and camshafts, there are </w:t>
      </w:r>
      <w:r w:rsidR="00827AF6" w:rsidRPr="00C6399C">
        <w:rPr>
          <w:szCs w:val="22"/>
        </w:rPr>
        <w:t>journals which run on the bearings and lobes which have roller followers carry</w:t>
      </w:r>
      <w:r w:rsidRPr="00C6399C">
        <w:rPr>
          <w:szCs w:val="22"/>
        </w:rPr>
        <w:t>ing</w:t>
      </w:r>
      <w:r w:rsidR="00827AF6" w:rsidRPr="00C6399C">
        <w:rPr>
          <w:szCs w:val="22"/>
        </w:rPr>
        <w:t xml:space="preserve"> high loads</w:t>
      </w:r>
      <w:r w:rsidR="00C6399C">
        <w:rPr>
          <w:szCs w:val="22"/>
        </w:rPr>
        <w:t>. T</w:t>
      </w:r>
      <w:r w:rsidR="00155BF1" w:rsidRPr="00C6399C">
        <w:rPr>
          <w:szCs w:val="22"/>
        </w:rPr>
        <w:t xml:space="preserve">hese </w:t>
      </w:r>
      <w:r w:rsidR="00827AF6" w:rsidRPr="00C6399C">
        <w:rPr>
          <w:szCs w:val="22"/>
        </w:rPr>
        <w:t>require the best possible surface finish in order to prevent roller skidding or seizure.</w:t>
      </w:r>
    </w:p>
    <w:p w14:paraId="7756FC38" w14:textId="77777777" w:rsidR="00C6399C" w:rsidRDefault="00C6399C" w:rsidP="00C6399C">
      <w:pPr>
        <w:spacing w:before="0"/>
        <w:contextualSpacing/>
        <w:rPr>
          <w:szCs w:val="22"/>
        </w:rPr>
      </w:pPr>
    </w:p>
    <w:p w14:paraId="5F16F8DD" w14:textId="77777777" w:rsidR="00827AF6" w:rsidRPr="00C6399C" w:rsidRDefault="00155BF1" w:rsidP="00C6399C">
      <w:pPr>
        <w:spacing w:before="0"/>
        <w:contextualSpacing/>
        <w:rPr>
          <w:szCs w:val="22"/>
        </w:rPr>
      </w:pPr>
      <w:r w:rsidRPr="00C6399C">
        <w:rPr>
          <w:szCs w:val="22"/>
        </w:rPr>
        <w:t xml:space="preserve">“By </w:t>
      </w:r>
      <w:r w:rsidR="00827AF6" w:rsidRPr="00C6399C">
        <w:rPr>
          <w:szCs w:val="22"/>
        </w:rPr>
        <w:t>polishing these journals and lobes to the correct surface finish</w:t>
      </w:r>
      <w:r w:rsidRPr="00C6399C">
        <w:rPr>
          <w:szCs w:val="22"/>
        </w:rPr>
        <w:t xml:space="preserve">, we can </w:t>
      </w:r>
      <w:r w:rsidR="00827AF6" w:rsidRPr="00C6399C">
        <w:rPr>
          <w:szCs w:val="22"/>
        </w:rPr>
        <w:t xml:space="preserve">return them to OEM </w:t>
      </w:r>
      <w:r w:rsidRPr="00C6399C">
        <w:rPr>
          <w:szCs w:val="22"/>
        </w:rPr>
        <w:t xml:space="preserve">specification </w:t>
      </w:r>
      <w:r w:rsidR="00827AF6" w:rsidRPr="00C6399C">
        <w:rPr>
          <w:szCs w:val="22"/>
        </w:rPr>
        <w:t>or better</w:t>
      </w:r>
      <w:r w:rsidRPr="00C6399C">
        <w:rPr>
          <w:szCs w:val="22"/>
        </w:rPr>
        <w:t xml:space="preserve">,” he says. “In turn, this leads to </w:t>
      </w:r>
      <w:r w:rsidR="002E3BA6" w:rsidRPr="00C6399C">
        <w:rPr>
          <w:szCs w:val="22"/>
        </w:rPr>
        <w:t xml:space="preserve">improved </w:t>
      </w:r>
      <w:r w:rsidR="00827AF6" w:rsidRPr="00C6399C">
        <w:rPr>
          <w:szCs w:val="22"/>
        </w:rPr>
        <w:t xml:space="preserve">component performance and </w:t>
      </w:r>
      <w:r w:rsidRPr="00C6399C">
        <w:rPr>
          <w:szCs w:val="22"/>
        </w:rPr>
        <w:t xml:space="preserve">longer </w:t>
      </w:r>
      <w:r w:rsidR="003D409D" w:rsidRPr="00C6399C">
        <w:rPr>
          <w:szCs w:val="22"/>
        </w:rPr>
        <w:t xml:space="preserve">engine </w:t>
      </w:r>
      <w:r w:rsidR="00827AF6" w:rsidRPr="00C6399C">
        <w:rPr>
          <w:szCs w:val="22"/>
        </w:rPr>
        <w:t>life.</w:t>
      </w:r>
      <w:r w:rsidRPr="00C6399C">
        <w:rPr>
          <w:szCs w:val="22"/>
        </w:rPr>
        <w:t>”</w:t>
      </w:r>
      <w:r w:rsidR="00827AF6" w:rsidRPr="00C6399C">
        <w:rPr>
          <w:szCs w:val="22"/>
        </w:rPr>
        <w:t xml:space="preserve"> </w:t>
      </w:r>
    </w:p>
    <w:p w14:paraId="0F560E54" w14:textId="77777777" w:rsidR="00C6399C" w:rsidRDefault="00C6399C" w:rsidP="00C6399C">
      <w:pPr>
        <w:spacing w:before="0"/>
        <w:contextualSpacing/>
        <w:rPr>
          <w:szCs w:val="22"/>
        </w:rPr>
      </w:pPr>
    </w:p>
    <w:p w14:paraId="73707066" w14:textId="77777777" w:rsidR="00827AF6" w:rsidRPr="00C6399C" w:rsidRDefault="00FA0ABA" w:rsidP="00C6399C">
      <w:pPr>
        <w:spacing w:before="0"/>
        <w:contextualSpacing/>
        <w:rPr>
          <w:szCs w:val="22"/>
        </w:rPr>
      </w:pPr>
      <w:r w:rsidRPr="00C6399C">
        <w:rPr>
          <w:szCs w:val="22"/>
        </w:rPr>
        <w:t>The company remanufactures heavy diesel engine components for a range of different end-user industries</w:t>
      </w:r>
      <w:r w:rsidR="00315BC4" w:rsidRPr="00C6399C">
        <w:rPr>
          <w:szCs w:val="22"/>
        </w:rPr>
        <w:t xml:space="preserve">, and has developed a </w:t>
      </w:r>
      <w:r w:rsidR="00827AF6" w:rsidRPr="00C6399C">
        <w:rPr>
          <w:szCs w:val="22"/>
        </w:rPr>
        <w:t xml:space="preserve">long and impressive track record </w:t>
      </w:r>
      <w:r w:rsidR="00315BC4" w:rsidRPr="00C6399C">
        <w:rPr>
          <w:szCs w:val="22"/>
        </w:rPr>
        <w:t>over almost 50 years.</w:t>
      </w:r>
      <w:r w:rsidR="003444E7" w:rsidRPr="00C6399C">
        <w:rPr>
          <w:szCs w:val="22"/>
        </w:rPr>
        <w:t xml:space="preserve"> It has </w:t>
      </w:r>
      <w:r w:rsidR="002E3BA6" w:rsidRPr="00C6399C">
        <w:rPr>
          <w:szCs w:val="22"/>
        </w:rPr>
        <w:t>generated</w:t>
      </w:r>
      <w:r w:rsidR="003444E7" w:rsidRPr="00C6399C">
        <w:rPr>
          <w:szCs w:val="22"/>
        </w:rPr>
        <w:t xml:space="preserve"> </w:t>
      </w:r>
      <w:r w:rsidR="002E3BA6" w:rsidRPr="00C6399C">
        <w:rPr>
          <w:szCs w:val="22"/>
        </w:rPr>
        <w:t xml:space="preserve">its </w:t>
      </w:r>
      <w:r w:rsidR="003444E7" w:rsidRPr="00C6399C">
        <w:rPr>
          <w:szCs w:val="22"/>
        </w:rPr>
        <w:t xml:space="preserve">extensive capabilities by </w:t>
      </w:r>
      <w:r w:rsidR="00827AF6" w:rsidRPr="00C6399C">
        <w:rPr>
          <w:szCs w:val="22"/>
        </w:rPr>
        <w:t xml:space="preserve">staying abreast of the latest </w:t>
      </w:r>
      <w:r w:rsidR="003444E7" w:rsidRPr="00C6399C">
        <w:rPr>
          <w:szCs w:val="22"/>
        </w:rPr>
        <w:t xml:space="preserve">global </w:t>
      </w:r>
      <w:r w:rsidR="00827AF6" w:rsidRPr="00C6399C">
        <w:rPr>
          <w:szCs w:val="22"/>
        </w:rPr>
        <w:t>developme</w:t>
      </w:r>
      <w:r w:rsidR="003444E7" w:rsidRPr="00C6399C">
        <w:rPr>
          <w:szCs w:val="22"/>
        </w:rPr>
        <w:t>nts in diesel engine technology</w:t>
      </w:r>
      <w:r w:rsidR="00483821" w:rsidRPr="00C6399C">
        <w:rPr>
          <w:szCs w:val="22"/>
        </w:rPr>
        <w:t xml:space="preserve">. To ensure the highest standards and expertise, </w:t>
      </w:r>
      <w:r w:rsidR="003444E7" w:rsidRPr="00C6399C">
        <w:rPr>
          <w:szCs w:val="22"/>
        </w:rPr>
        <w:t>it also maintains</w:t>
      </w:r>
      <w:r w:rsidR="00827AF6" w:rsidRPr="00C6399C">
        <w:rPr>
          <w:szCs w:val="22"/>
        </w:rPr>
        <w:t xml:space="preserve"> close affiliations to </w:t>
      </w:r>
      <w:r w:rsidR="003444E7" w:rsidRPr="00C6399C">
        <w:rPr>
          <w:szCs w:val="22"/>
        </w:rPr>
        <w:t xml:space="preserve">the </w:t>
      </w:r>
      <w:r w:rsidR="00827AF6" w:rsidRPr="00C6399C">
        <w:rPr>
          <w:szCs w:val="22"/>
        </w:rPr>
        <w:t>leading diesel engine OEMs</w:t>
      </w:r>
      <w:r w:rsidR="003444E7" w:rsidRPr="00C6399C">
        <w:rPr>
          <w:szCs w:val="22"/>
        </w:rPr>
        <w:t>.</w:t>
      </w:r>
      <w:r w:rsidR="00827AF6" w:rsidRPr="00C6399C">
        <w:rPr>
          <w:szCs w:val="22"/>
        </w:rPr>
        <w:t xml:space="preserve"> </w:t>
      </w:r>
    </w:p>
    <w:p w14:paraId="3B94E8A0" w14:textId="77777777" w:rsidR="00C6399C" w:rsidRDefault="00C6399C" w:rsidP="00C6399C">
      <w:pPr>
        <w:spacing w:before="0"/>
        <w:contextualSpacing/>
        <w:rPr>
          <w:szCs w:val="22"/>
        </w:rPr>
      </w:pPr>
    </w:p>
    <w:p w14:paraId="5AAD076F" w14:textId="77777777" w:rsidR="00827AF6" w:rsidRDefault="00483821" w:rsidP="00C6399C">
      <w:pPr>
        <w:spacing w:before="0"/>
        <w:contextualSpacing/>
        <w:rPr>
          <w:szCs w:val="22"/>
        </w:rPr>
      </w:pPr>
      <w:r w:rsidRPr="00C6399C">
        <w:rPr>
          <w:szCs w:val="22"/>
        </w:rPr>
        <w:t>R</w:t>
      </w:r>
      <w:r w:rsidR="00827AF6" w:rsidRPr="00C6399C">
        <w:rPr>
          <w:szCs w:val="22"/>
        </w:rPr>
        <w:t>epair</w:t>
      </w:r>
      <w:r w:rsidR="008A5CFF" w:rsidRPr="00C6399C">
        <w:rPr>
          <w:szCs w:val="22"/>
        </w:rPr>
        <w:t>ing</w:t>
      </w:r>
      <w:r w:rsidR="00827AF6" w:rsidRPr="00C6399C">
        <w:rPr>
          <w:szCs w:val="22"/>
        </w:rPr>
        <w:t xml:space="preserve"> and remanufacturing </w:t>
      </w:r>
      <w:r w:rsidR="008A5CFF" w:rsidRPr="00C6399C">
        <w:rPr>
          <w:szCs w:val="22"/>
        </w:rPr>
        <w:t xml:space="preserve">modern diesel engine components to their </w:t>
      </w:r>
      <w:r w:rsidR="00827AF6" w:rsidRPr="00C6399C">
        <w:rPr>
          <w:szCs w:val="22"/>
        </w:rPr>
        <w:t>original OEM specification</w:t>
      </w:r>
      <w:r w:rsidRPr="00C6399C">
        <w:rPr>
          <w:szCs w:val="22"/>
        </w:rPr>
        <w:t xml:space="preserve"> is an exacting science, says Yorke</w:t>
      </w:r>
      <w:r w:rsidR="008A5CFF" w:rsidRPr="00C6399C">
        <w:rPr>
          <w:szCs w:val="22"/>
        </w:rPr>
        <w:t xml:space="preserve">, </w:t>
      </w:r>
      <w:r w:rsidRPr="00C6399C">
        <w:rPr>
          <w:szCs w:val="22"/>
        </w:rPr>
        <w:t xml:space="preserve">and </w:t>
      </w:r>
      <w:r w:rsidR="008A5CFF" w:rsidRPr="00C6399C">
        <w:rPr>
          <w:szCs w:val="22"/>
        </w:rPr>
        <w:t xml:space="preserve">requires long-term development of expert skills and ongoing investment </w:t>
      </w:r>
      <w:r w:rsidR="00827AF6" w:rsidRPr="00C6399C">
        <w:rPr>
          <w:szCs w:val="22"/>
        </w:rPr>
        <w:t>in specialised equipment</w:t>
      </w:r>
      <w:r w:rsidRPr="00C6399C">
        <w:rPr>
          <w:szCs w:val="22"/>
        </w:rPr>
        <w:t xml:space="preserve"> like this state-of-the-art polishing unit</w:t>
      </w:r>
      <w:r w:rsidR="008A5CFF" w:rsidRPr="00C6399C">
        <w:rPr>
          <w:szCs w:val="22"/>
        </w:rPr>
        <w:t>.</w:t>
      </w:r>
    </w:p>
    <w:p w14:paraId="3B0307D7" w14:textId="77777777" w:rsidR="00F42861" w:rsidRDefault="00F42861" w:rsidP="00F42861">
      <w:pPr>
        <w:spacing w:before="0"/>
        <w:contextualSpacing/>
        <w:rPr>
          <w:szCs w:val="22"/>
        </w:rPr>
      </w:pPr>
    </w:p>
    <w:p w14:paraId="7E5086C3" w14:textId="77777777" w:rsidR="00F42861" w:rsidRPr="00F42861" w:rsidRDefault="00F42861" w:rsidP="00F42861">
      <w:pPr>
        <w:spacing w:before="0"/>
        <w:contextualSpacing/>
        <w:rPr>
          <w:szCs w:val="22"/>
        </w:rPr>
      </w:pPr>
      <w:r w:rsidRPr="00F42861">
        <w:rPr>
          <w:szCs w:val="22"/>
        </w:rPr>
        <w:t>LARGEST PIC 01 : Metric Automotive Engineering operate a custom engineered, one-of-a-kind machine is capable of accommodating crankshafts with lengths of over six metres.</w:t>
      </w:r>
    </w:p>
    <w:p w14:paraId="724EE7DD" w14:textId="77777777" w:rsidR="00F42861" w:rsidRDefault="00F42861" w:rsidP="00F42861">
      <w:pPr>
        <w:spacing w:before="0"/>
        <w:contextualSpacing/>
        <w:rPr>
          <w:szCs w:val="22"/>
        </w:rPr>
      </w:pPr>
    </w:p>
    <w:p w14:paraId="58220165" w14:textId="77777777" w:rsidR="00C6399C" w:rsidRDefault="00F42861" w:rsidP="00F42861">
      <w:pPr>
        <w:spacing w:before="0"/>
        <w:contextualSpacing/>
        <w:rPr>
          <w:szCs w:val="22"/>
        </w:rPr>
      </w:pPr>
      <w:r w:rsidRPr="00F42861">
        <w:rPr>
          <w:szCs w:val="22"/>
        </w:rPr>
        <w:t>LARGEST PIC 02 : Metric Automotive Engineering remanufactures heavy diesel engine components for a range of different end-user industries, and has developed a long and impressive track record over almost 50 years.</w:t>
      </w:r>
    </w:p>
    <w:p w14:paraId="2B9C6020" w14:textId="77777777" w:rsidR="00F42861" w:rsidRDefault="00F42861" w:rsidP="00F42861">
      <w:pPr>
        <w:spacing w:before="0" w:line="240" w:lineRule="auto"/>
        <w:contextualSpacing/>
        <w:rPr>
          <w:szCs w:val="22"/>
        </w:rPr>
      </w:pPr>
    </w:p>
    <w:p w14:paraId="29207CB3" w14:textId="77777777" w:rsidR="00C6399C" w:rsidRDefault="00C6399C" w:rsidP="00F42861">
      <w:pPr>
        <w:spacing w:before="0" w:line="240" w:lineRule="auto"/>
        <w:contextualSpacing/>
        <w:rPr>
          <w:szCs w:val="22"/>
        </w:rPr>
      </w:pPr>
      <w:r>
        <w:rPr>
          <w:szCs w:val="22"/>
        </w:rPr>
        <w:t xml:space="preserve">ENDS … </w:t>
      </w:r>
      <w:r w:rsidR="00F42861">
        <w:rPr>
          <w:szCs w:val="22"/>
        </w:rPr>
        <w:t>AUGUST</w:t>
      </w:r>
      <w:r>
        <w:rPr>
          <w:szCs w:val="22"/>
        </w:rPr>
        <w:t xml:space="preserve"> 2017 </w:t>
      </w:r>
    </w:p>
    <w:p w14:paraId="5E5CA708" w14:textId="77777777" w:rsidR="00F42861" w:rsidRPr="005F309F" w:rsidRDefault="00F42861" w:rsidP="00F42861">
      <w:pPr>
        <w:pStyle w:val="PlainText"/>
        <w:contextualSpacing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>FROM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  <w:t>CORALYNNE &amp; ASSOCIATES</w:t>
      </w:r>
    </w:p>
    <w:p w14:paraId="2380CD1A" w14:textId="77777777" w:rsidR="00F42861" w:rsidRDefault="00F42861" w:rsidP="00F42861">
      <w:pPr>
        <w:pStyle w:val="PlainText"/>
        <w:ind w:left="2160" w:firstLine="720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TEL : +79 523 7422</w:t>
      </w:r>
    </w:p>
    <w:p w14:paraId="1F492734" w14:textId="77777777" w:rsidR="00F42861" w:rsidRDefault="00F42861" w:rsidP="00F42861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eastAsiaTheme="majorEastAsia" w:cs="Tahoma"/>
            <w:sz w:val="22"/>
            <w:szCs w:val="22"/>
          </w:rPr>
          <w:t>communicate@coralynne.co.za</w:t>
        </w:r>
      </w:hyperlink>
    </w:p>
    <w:p w14:paraId="5471B7AD" w14:textId="77777777" w:rsidR="00F42861" w:rsidRDefault="00F42861" w:rsidP="00F42861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29A0541F" w14:textId="77777777" w:rsidR="00F42861" w:rsidRPr="00715EF6" w:rsidRDefault="00F42861" w:rsidP="00F42861">
      <w:pPr>
        <w:spacing w:before="0" w:line="240" w:lineRule="auto"/>
        <w:contextualSpacing/>
        <w:rPr>
          <w:rFonts w:ascii="Calibri" w:hAnsi="Calibri" w:cs="Tahoma"/>
          <w:szCs w:val="22"/>
        </w:rPr>
      </w:pPr>
    </w:p>
    <w:p w14:paraId="06C7EECD" w14:textId="77777777" w:rsidR="00F42861" w:rsidRPr="00715EF6" w:rsidRDefault="00F42861" w:rsidP="00F42861">
      <w:pPr>
        <w:spacing w:before="0" w:line="240" w:lineRule="auto"/>
        <w:contextualSpacing/>
        <w:rPr>
          <w:rFonts w:ascii="Calibri" w:hAnsi="Calibri" w:cs="Tahoma"/>
          <w:szCs w:val="22"/>
        </w:rPr>
      </w:pPr>
      <w:r w:rsidRPr="00715EF6">
        <w:rPr>
          <w:rFonts w:ascii="Calibri" w:hAnsi="Calibri" w:cs="Tahoma"/>
          <w:szCs w:val="22"/>
        </w:rPr>
        <w:t>FOR</w:t>
      </w:r>
      <w:r w:rsidRPr="00715EF6">
        <w:rPr>
          <w:rFonts w:ascii="Calibri" w:hAnsi="Calibri" w:cs="Tahoma"/>
          <w:szCs w:val="22"/>
        </w:rPr>
        <w:tab/>
      </w:r>
      <w:r w:rsidRPr="00715EF6"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</w:r>
      <w:r w:rsidRPr="00715EF6">
        <w:rPr>
          <w:rFonts w:ascii="Calibri" w:hAnsi="Calibri" w:cs="Tahoma"/>
          <w:szCs w:val="22"/>
        </w:rPr>
        <w:t>:</w:t>
      </w:r>
      <w:r w:rsidRPr="00715EF6">
        <w:rPr>
          <w:rFonts w:ascii="Calibri" w:hAnsi="Calibri" w:cs="Tahoma"/>
          <w:szCs w:val="22"/>
        </w:rPr>
        <w:tab/>
        <w:t>ANDREW YORKE</w:t>
      </w:r>
    </w:p>
    <w:p w14:paraId="3F20D12A" w14:textId="77777777" w:rsidR="00F42861" w:rsidRPr="00715EF6" w:rsidRDefault="00F42861" w:rsidP="00F42861">
      <w:pPr>
        <w:spacing w:before="0" w:line="240" w:lineRule="auto"/>
        <w:contextualSpacing/>
        <w:rPr>
          <w:rFonts w:ascii="Calibri" w:hAnsi="Calibri" w:cs="Tahoma"/>
          <w:szCs w:val="22"/>
        </w:rPr>
      </w:pPr>
      <w:r w:rsidRPr="00715EF6">
        <w:rPr>
          <w:rFonts w:ascii="Calibri" w:hAnsi="Calibri" w:cs="Tahoma"/>
          <w:szCs w:val="22"/>
        </w:rPr>
        <w:tab/>
      </w:r>
      <w:r w:rsidRPr="00715EF6">
        <w:rPr>
          <w:rFonts w:ascii="Calibri" w:hAnsi="Calibri" w:cs="Tahoma"/>
          <w:szCs w:val="22"/>
        </w:rPr>
        <w:tab/>
      </w:r>
      <w:r w:rsidRPr="00715EF6">
        <w:rPr>
          <w:rFonts w:ascii="Calibri" w:hAnsi="Calibri" w:cs="Tahoma"/>
          <w:szCs w:val="22"/>
        </w:rPr>
        <w:tab/>
      </w:r>
      <w:r w:rsidRPr="00715EF6">
        <w:rPr>
          <w:rFonts w:ascii="Calibri" w:hAnsi="Calibri" w:cs="Tahoma"/>
          <w:szCs w:val="22"/>
        </w:rPr>
        <w:tab/>
        <w:t>METRIC AUTOMOTIVE ENGINEERING (PTY) LTD</w:t>
      </w:r>
    </w:p>
    <w:p w14:paraId="690515EA" w14:textId="77777777" w:rsidR="00F42861" w:rsidRPr="00715EF6" w:rsidRDefault="00F42861" w:rsidP="00F42861">
      <w:pPr>
        <w:spacing w:before="0" w:line="240" w:lineRule="auto"/>
        <w:contextualSpacing/>
        <w:rPr>
          <w:rFonts w:ascii="Calibri" w:hAnsi="Calibri" w:cs="Tahoma"/>
          <w:szCs w:val="22"/>
        </w:rPr>
      </w:pPr>
      <w:r w:rsidRPr="00715EF6">
        <w:rPr>
          <w:rFonts w:ascii="Calibri" w:hAnsi="Calibri" w:cs="Tahoma"/>
          <w:szCs w:val="22"/>
        </w:rPr>
        <w:tab/>
      </w:r>
      <w:r w:rsidRPr="00715EF6">
        <w:rPr>
          <w:rFonts w:ascii="Calibri" w:hAnsi="Calibri" w:cs="Tahoma"/>
          <w:szCs w:val="22"/>
        </w:rPr>
        <w:tab/>
      </w:r>
      <w:r w:rsidRPr="00715EF6">
        <w:rPr>
          <w:rFonts w:ascii="Calibri" w:hAnsi="Calibri" w:cs="Tahoma"/>
          <w:szCs w:val="22"/>
        </w:rPr>
        <w:tab/>
      </w:r>
      <w:r w:rsidRPr="00715EF6">
        <w:rPr>
          <w:rFonts w:ascii="Calibri" w:hAnsi="Calibri" w:cs="Tahoma"/>
          <w:szCs w:val="22"/>
        </w:rPr>
        <w:tab/>
        <w:t>TEL :+27 011 873 2350</w:t>
      </w:r>
    </w:p>
    <w:p w14:paraId="0326B42A" w14:textId="77777777" w:rsidR="00F42861" w:rsidRDefault="00F42861" w:rsidP="00F42861">
      <w:pPr>
        <w:spacing w:before="0" w:line="240" w:lineRule="auto"/>
        <w:contextualSpacing/>
        <w:rPr>
          <w:rFonts w:ascii="Calibri" w:hAnsi="Calibri" w:cs="Tahoma"/>
          <w:szCs w:val="22"/>
        </w:rPr>
      </w:pPr>
      <w:r w:rsidRPr="00715EF6">
        <w:rPr>
          <w:rFonts w:ascii="Calibri" w:hAnsi="Calibri" w:cs="Tahoma"/>
          <w:szCs w:val="22"/>
        </w:rPr>
        <w:tab/>
      </w:r>
      <w:r w:rsidRPr="00715EF6">
        <w:rPr>
          <w:rFonts w:ascii="Calibri" w:hAnsi="Calibri" w:cs="Tahoma"/>
          <w:szCs w:val="22"/>
        </w:rPr>
        <w:tab/>
      </w:r>
      <w:r w:rsidRPr="00715EF6">
        <w:rPr>
          <w:rFonts w:ascii="Calibri" w:hAnsi="Calibri" w:cs="Tahoma"/>
          <w:szCs w:val="22"/>
        </w:rPr>
        <w:tab/>
      </w:r>
      <w:r w:rsidRPr="00715EF6"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 xml:space="preserve">EMAIL : </w:t>
      </w:r>
      <w:hyperlink r:id="rId7" w:history="1">
        <w:r w:rsidRPr="00DB2790">
          <w:rPr>
            <w:rStyle w:val="Hyperlink"/>
            <w:rFonts w:cs="Tahoma"/>
            <w:szCs w:val="22"/>
          </w:rPr>
          <w:t>andrew@metricauto.co.za</w:t>
        </w:r>
      </w:hyperlink>
    </w:p>
    <w:p w14:paraId="7EDA4FEC" w14:textId="77777777" w:rsidR="00F42861" w:rsidRPr="00715EF6" w:rsidRDefault="00F42861" w:rsidP="00F42861">
      <w:pPr>
        <w:spacing w:before="0" w:line="240" w:lineRule="auto"/>
        <w:contextualSpacing/>
        <w:rPr>
          <w:rFonts w:ascii="Calibri" w:hAnsi="Calibri" w:cs="Tahoma"/>
          <w:szCs w:val="22"/>
        </w:rPr>
      </w:pPr>
      <w:r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  <w:t>WEBSITE : www.metricauto.co.za</w:t>
      </w:r>
    </w:p>
    <w:p w14:paraId="1839186F" w14:textId="77777777" w:rsidR="00F42861" w:rsidRPr="00C6399C" w:rsidRDefault="00F42861" w:rsidP="00F42861">
      <w:pPr>
        <w:spacing w:before="0" w:line="240" w:lineRule="auto"/>
        <w:contextualSpacing/>
        <w:rPr>
          <w:szCs w:val="22"/>
        </w:rPr>
      </w:pPr>
    </w:p>
    <w:sectPr w:rsidR="00F42861" w:rsidRPr="00C6399C" w:rsidSect="00BB53B5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786DC1" w14:textId="77777777" w:rsidR="002D5409" w:rsidRDefault="002D5409" w:rsidP="00E75EF0">
      <w:pPr>
        <w:spacing w:before="0" w:line="240" w:lineRule="auto"/>
      </w:pPr>
      <w:r>
        <w:separator/>
      </w:r>
    </w:p>
  </w:endnote>
  <w:endnote w:type="continuationSeparator" w:id="0">
    <w:p w14:paraId="2AE041AE" w14:textId="77777777" w:rsidR="002D5409" w:rsidRDefault="002D5409" w:rsidP="00E75EF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998294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53D9A2" w14:textId="77777777" w:rsidR="00C6399C" w:rsidRDefault="00C6399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692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B60D37" w14:textId="77777777" w:rsidR="002D5409" w:rsidRDefault="002D5409" w:rsidP="00E75EF0">
      <w:pPr>
        <w:spacing w:before="0" w:line="240" w:lineRule="auto"/>
      </w:pPr>
      <w:r>
        <w:separator/>
      </w:r>
    </w:p>
  </w:footnote>
  <w:footnote w:type="continuationSeparator" w:id="0">
    <w:p w14:paraId="00AEFB21" w14:textId="77777777" w:rsidR="002D5409" w:rsidRDefault="002D5409" w:rsidP="00E75EF0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E9DD89" w14:textId="77777777" w:rsidR="00E75EF0" w:rsidRDefault="00E75EF0" w:rsidP="00E75EF0">
    <w:pPr>
      <w:pStyle w:val="Header"/>
      <w:jc w:val="right"/>
    </w:pPr>
    <w:r>
      <w:t>largest crankshaft polishing machine in africa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3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AF6"/>
    <w:rsid w:val="000253B0"/>
    <w:rsid w:val="00155BF1"/>
    <w:rsid w:val="001603BA"/>
    <w:rsid w:val="002209FD"/>
    <w:rsid w:val="002D5409"/>
    <w:rsid w:val="002E3BA6"/>
    <w:rsid w:val="00315BC4"/>
    <w:rsid w:val="003444E7"/>
    <w:rsid w:val="00373CC6"/>
    <w:rsid w:val="003A53AE"/>
    <w:rsid w:val="003D409D"/>
    <w:rsid w:val="003E72D4"/>
    <w:rsid w:val="00483821"/>
    <w:rsid w:val="0055465B"/>
    <w:rsid w:val="00565D6C"/>
    <w:rsid w:val="00570D24"/>
    <w:rsid w:val="00661174"/>
    <w:rsid w:val="006D4C52"/>
    <w:rsid w:val="00701121"/>
    <w:rsid w:val="007F59CE"/>
    <w:rsid w:val="00827AF6"/>
    <w:rsid w:val="00864B0F"/>
    <w:rsid w:val="008A5CFF"/>
    <w:rsid w:val="008D7DA5"/>
    <w:rsid w:val="00947FFD"/>
    <w:rsid w:val="009763BE"/>
    <w:rsid w:val="00A56A5F"/>
    <w:rsid w:val="00A913EF"/>
    <w:rsid w:val="00AA0A92"/>
    <w:rsid w:val="00B30441"/>
    <w:rsid w:val="00B86BBC"/>
    <w:rsid w:val="00BB53B5"/>
    <w:rsid w:val="00C6399C"/>
    <w:rsid w:val="00D41FDD"/>
    <w:rsid w:val="00D60055"/>
    <w:rsid w:val="00D62D78"/>
    <w:rsid w:val="00D65BB4"/>
    <w:rsid w:val="00D86D3B"/>
    <w:rsid w:val="00DD692D"/>
    <w:rsid w:val="00E42051"/>
    <w:rsid w:val="00E75EF0"/>
    <w:rsid w:val="00F03971"/>
    <w:rsid w:val="00F42861"/>
    <w:rsid w:val="00F80467"/>
    <w:rsid w:val="00FA0ABA"/>
    <w:rsid w:val="00FE230B"/>
    <w:rsid w:val="00FF3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9175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mbria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03971"/>
    <w:pPr>
      <w:spacing w:before="240" w:line="360" w:lineRule="auto"/>
    </w:pPr>
    <w:rPr>
      <w:rFonts w:asciiTheme="minorHAnsi" w:hAnsiTheme="minorHAnsi"/>
      <w:sz w:val="22"/>
      <w:szCs w:val="24"/>
      <w:lang w:val="en-ZA" w:bidi="ar-SA"/>
    </w:rPr>
  </w:style>
  <w:style w:type="paragraph" w:styleId="Heading1">
    <w:name w:val="heading 1"/>
    <w:basedOn w:val="Normal"/>
    <w:next w:val="Normal"/>
    <w:link w:val="Heading1Char"/>
    <w:qFormat/>
    <w:rsid w:val="00F03971"/>
    <w:pPr>
      <w:spacing w:before="480"/>
      <w:contextualSpacing/>
      <w:outlineLvl w:val="0"/>
    </w:pPr>
    <w:rPr>
      <w:rFonts w:ascii="Calibri" w:eastAsiaTheme="majorEastAsia" w:hAnsi="Calibri" w:cstheme="majorBidi"/>
      <w:b/>
      <w:bCs/>
      <w:sz w:val="28"/>
      <w:szCs w:val="28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4C52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C5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0"/>
      <w:szCs w:val="20"/>
      <w:lang w:val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4C52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C52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0"/>
      <w:szCs w:val="20"/>
      <w:lang w:val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4C5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0"/>
      <w:szCs w:val="20"/>
      <w:lang w:val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4C52"/>
    <w:pPr>
      <w:outlineLvl w:val="6"/>
    </w:pPr>
    <w:rPr>
      <w:rFonts w:asciiTheme="majorHAnsi" w:eastAsiaTheme="majorEastAsia" w:hAnsiTheme="majorHAnsi" w:cstheme="majorBidi"/>
      <w:i/>
      <w:iCs/>
      <w:sz w:val="20"/>
      <w:szCs w:val="20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4C52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4C52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03971"/>
    <w:rPr>
      <w:rFonts w:ascii="Calibri" w:eastAsiaTheme="majorEastAsia" w:hAnsi="Calibr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4C5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4C52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4C5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4C52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4C52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4C5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D4C52"/>
    <w:pPr>
      <w:spacing w:after="120"/>
      <w:contextualSpacing/>
      <w:jc w:val="center"/>
    </w:pPr>
    <w:rPr>
      <w:rFonts w:ascii="Arial" w:eastAsiaTheme="majorEastAsia" w:hAnsi="Arial" w:cstheme="majorBidi"/>
      <w:b/>
      <w:spacing w:val="5"/>
      <w:sz w:val="40"/>
      <w:szCs w:val="52"/>
      <w:lang w:val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6D4C52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4C52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6D4C5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D4C52"/>
    <w:rPr>
      <w:b/>
      <w:bCs/>
    </w:rPr>
  </w:style>
  <w:style w:type="character" w:styleId="Emphasis">
    <w:name w:val="Emphasis"/>
    <w:uiPriority w:val="20"/>
    <w:qFormat/>
    <w:rsid w:val="006D4C5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D4C52"/>
  </w:style>
  <w:style w:type="paragraph" w:styleId="ListParagraph">
    <w:name w:val="List Paragraph"/>
    <w:basedOn w:val="Normal"/>
    <w:uiPriority w:val="34"/>
    <w:qFormat/>
    <w:rsid w:val="006D4C5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D4C52"/>
    <w:pPr>
      <w:spacing w:before="200"/>
      <w:ind w:left="360" w:right="360"/>
    </w:pPr>
    <w:rPr>
      <w:rFonts w:ascii="Times New Roman" w:eastAsiaTheme="minorHAnsi" w:hAnsi="Times New Roman"/>
      <w:i/>
      <w:iCs/>
      <w:sz w:val="20"/>
      <w:szCs w:val="20"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6D4C5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4C52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="Times New Roman" w:eastAsiaTheme="minorHAnsi" w:hAnsi="Times New Roman"/>
      <w:b/>
      <w:bCs/>
      <w:i/>
      <w:iCs/>
      <w:sz w:val="20"/>
      <w:szCs w:val="20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4C52"/>
    <w:rPr>
      <w:b/>
      <w:bCs/>
      <w:i/>
      <w:iCs/>
    </w:rPr>
  </w:style>
  <w:style w:type="character" w:styleId="SubtleEmphasis">
    <w:name w:val="Subtle Emphasis"/>
    <w:uiPriority w:val="19"/>
    <w:qFormat/>
    <w:rsid w:val="006D4C52"/>
    <w:rPr>
      <w:i/>
      <w:iCs/>
    </w:rPr>
  </w:style>
  <w:style w:type="character" w:styleId="IntenseEmphasis">
    <w:name w:val="Intense Emphasis"/>
    <w:uiPriority w:val="21"/>
    <w:qFormat/>
    <w:rsid w:val="006D4C52"/>
    <w:rPr>
      <w:b/>
      <w:bCs/>
    </w:rPr>
  </w:style>
  <w:style w:type="character" w:styleId="SubtleReference">
    <w:name w:val="Subtle Reference"/>
    <w:uiPriority w:val="31"/>
    <w:qFormat/>
    <w:rsid w:val="006D4C52"/>
    <w:rPr>
      <w:smallCaps/>
    </w:rPr>
  </w:style>
  <w:style w:type="character" w:styleId="IntenseReference">
    <w:name w:val="Intense Reference"/>
    <w:uiPriority w:val="32"/>
    <w:qFormat/>
    <w:rsid w:val="006D4C52"/>
    <w:rPr>
      <w:smallCaps/>
      <w:spacing w:val="5"/>
      <w:u w:val="single"/>
    </w:rPr>
  </w:style>
  <w:style w:type="character" w:styleId="BookTitle">
    <w:name w:val="Book Title"/>
    <w:uiPriority w:val="33"/>
    <w:qFormat/>
    <w:rsid w:val="006D4C52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D4C52"/>
    <w:pPr>
      <w:outlineLvl w:val="9"/>
    </w:pPr>
    <w:rPr>
      <w:rFonts w:asciiTheme="minorHAnsi" w:hAnsiTheme="minorHAnsi"/>
      <w:lang w:val="en-ZA" w:bidi="ar-SA"/>
    </w:rPr>
  </w:style>
  <w:style w:type="paragraph" w:customStyle="1" w:styleId="NoandDate">
    <w:name w:val="No and Date"/>
    <w:basedOn w:val="Normal"/>
    <w:link w:val="NoandDateChar"/>
    <w:qFormat/>
    <w:rsid w:val="006D4C52"/>
    <w:pPr>
      <w:jc w:val="center"/>
    </w:pPr>
    <w:rPr>
      <w:rFonts w:ascii="Arial" w:eastAsiaTheme="minorHAnsi" w:hAnsi="Arial"/>
      <w:sz w:val="28"/>
      <w:szCs w:val="28"/>
      <w:lang w:val="en-US" w:bidi="en-US"/>
    </w:rPr>
  </w:style>
  <w:style w:type="character" w:customStyle="1" w:styleId="NoandDateChar">
    <w:name w:val="No and Date Char"/>
    <w:basedOn w:val="DefaultParagraphFont"/>
    <w:link w:val="NoandDate"/>
    <w:rsid w:val="006D4C52"/>
    <w:rPr>
      <w:rFonts w:ascii="Arial" w:hAnsi="Arial"/>
      <w:sz w:val="28"/>
      <w:szCs w:val="28"/>
    </w:rPr>
  </w:style>
  <w:style w:type="paragraph" w:customStyle="1" w:styleId="ReportText">
    <w:name w:val="Report Text"/>
    <w:qFormat/>
    <w:rsid w:val="006D4C52"/>
    <w:pPr>
      <w:spacing w:before="170" w:after="170" w:line="260" w:lineRule="exact"/>
    </w:pPr>
    <w:rPr>
      <w:rFonts w:eastAsia="Times New Roman"/>
      <w:sz w:val="24"/>
      <w:lang w:val="en-GB" w:bidi="ar-SA"/>
    </w:rPr>
  </w:style>
  <w:style w:type="paragraph" w:styleId="Header">
    <w:name w:val="header"/>
    <w:basedOn w:val="Normal"/>
    <w:link w:val="HeaderChar"/>
    <w:uiPriority w:val="99"/>
    <w:unhideWhenUsed/>
    <w:rsid w:val="00E75EF0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5EF0"/>
    <w:rPr>
      <w:rFonts w:asciiTheme="minorHAnsi" w:hAnsiTheme="minorHAnsi"/>
      <w:sz w:val="22"/>
      <w:szCs w:val="24"/>
      <w:lang w:val="en-ZA" w:bidi="ar-SA"/>
    </w:rPr>
  </w:style>
  <w:style w:type="paragraph" w:styleId="Footer">
    <w:name w:val="footer"/>
    <w:basedOn w:val="Normal"/>
    <w:link w:val="FooterChar"/>
    <w:uiPriority w:val="99"/>
    <w:unhideWhenUsed/>
    <w:rsid w:val="00E75EF0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5EF0"/>
    <w:rPr>
      <w:rFonts w:asciiTheme="minorHAnsi" w:hAnsiTheme="minorHAnsi"/>
      <w:sz w:val="22"/>
      <w:szCs w:val="24"/>
      <w:lang w:val="en-ZA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5EF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EF0"/>
    <w:rPr>
      <w:rFonts w:ascii="Tahoma" w:hAnsi="Tahoma" w:cs="Tahoma"/>
      <w:sz w:val="16"/>
      <w:szCs w:val="16"/>
      <w:lang w:val="en-ZA" w:bidi="ar-SA"/>
    </w:rPr>
  </w:style>
  <w:style w:type="character" w:styleId="Hyperlink">
    <w:name w:val="Hyperlink"/>
    <w:unhideWhenUsed/>
    <w:rsid w:val="00F42861"/>
    <w:rPr>
      <w:color w:val="0000FF"/>
      <w:u w:val="single"/>
    </w:rPr>
  </w:style>
  <w:style w:type="paragraph" w:styleId="PlainText">
    <w:name w:val="Plain Text"/>
    <w:basedOn w:val="Normal"/>
    <w:link w:val="PlainTextChar"/>
    <w:unhideWhenUsed/>
    <w:rsid w:val="00F42861"/>
    <w:pPr>
      <w:spacing w:before="0" w:line="240" w:lineRule="auto"/>
    </w:pPr>
    <w:rPr>
      <w:rFonts w:ascii="Courier New" w:eastAsia="Times New Roman" w:hAnsi="Courier New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F42861"/>
    <w:rPr>
      <w:rFonts w:ascii="Courier New" w:eastAsia="Times New Roman" w:hAnsi="Courier New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mailto:andrew@metricauto.co.za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547</Words>
  <Characters>3120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Crankshaw</dc:creator>
  <cp:keywords/>
  <dc:description/>
  <cp:lastModifiedBy>Priscilla Moroke</cp:lastModifiedBy>
  <cp:revision>2</cp:revision>
  <cp:lastPrinted>2017-08-03T06:49:00Z</cp:lastPrinted>
  <dcterms:created xsi:type="dcterms:W3CDTF">2017-08-07T07:09:00Z</dcterms:created>
  <dcterms:modified xsi:type="dcterms:W3CDTF">2017-08-07T07:09:00Z</dcterms:modified>
</cp:coreProperties>
</file>