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A3449" w14:textId="77777777" w:rsidR="00D2581C" w:rsidRPr="004E372A" w:rsidRDefault="00D2581C" w:rsidP="00D2581C">
      <w:pPr>
        <w:pStyle w:val="Heading1"/>
        <w:jc w:val="right"/>
        <w:rPr>
          <w:bCs w:val="0"/>
          <w:sz w:val="22"/>
          <w:szCs w:val="22"/>
        </w:rPr>
      </w:pPr>
      <w:bookmarkStart w:id="0" w:name="_GoBack"/>
      <w:bookmarkEnd w:id="0"/>
      <w:r w:rsidRPr="004E372A">
        <w:rPr>
          <w:bCs w:val="0"/>
          <w:noProof/>
          <w:sz w:val="22"/>
          <w:szCs w:val="22"/>
        </w:rPr>
        <w:drawing>
          <wp:inline distT="0" distB="0" distL="0" distR="0" wp14:anchorId="2FA83506" wp14:editId="6306E79E">
            <wp:extent cx="1865376" cy="548640"/>
            <wp:effectExtent l="19050" t="0" r="1524"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tretch>
                      <a:fillRect/>
                    </a:stretch>
                  </pic:blipFill>
                  <pic:spPr bwMode="auto">
                    <a:xfrm>
                      <a:off x="0" y="0"/>
                      <a:ext cx="1865376" cy="548640"/>
                    </a:xfrm>
                    <a:prstGeom prst="rect">
                      <a:avLst/>
                    </a:prstGeom>
                    <a:noFill/>
                    <a:ln w="9525">
                      <a:noFill/>
                      <a:miter lim="800000"/>
                      <a:headEnd/>
                      <a:tailEnd/>
                    </a:ln>
                  </pic:spPr>
                </pic:pic>
              </a:graphicData>
            </a:graphic>
          </wp:inline>
        </w:drawing>
      </w:r>
    </w:p>
    <w:p w14:paraId="2374988E" w14:textId="77777777" w:rsidR="00D2581C" w:rsidRPr="004E372A" w:rsidRDefault="00D2581C" w:rsidP="00D2581C">
      <w:pPr>
        <w:pStyle w:val="Heading1"/>
        <w:rPr>
          <w:bCs w:val="0"/>
          <w:sz w:val="22"/>
          <w:szCs w:val="22"/>
        </w:rPr>
      </w:pPr>
    </w:p>
    <w:p w14:paraId="4B0D56BA" w14:textId="75DC1881" w:rsidR="00F7316E" w:rsidRPr="00D114E2" w:rsidRDefault="00DC27F7" w:rsidP="00F7316E">
      <w:pPr>
        <w:pStyle w:val="Heading1"/>
        <w:rPr>
          <w:bCs w:val="0"/>
        </w:rPr>
      </w:pPr>
      <w:r>
        <w:rPr>
          <w:bCs w:val="0"/>
        </w:rPr>
        <w:t>For Immediate Release</w:t>
      </w:r>
    </w:p>
    <w:p w14:paraId="59C500ED" w14:textId="77777777" w:rsidR="00CF2566" w:rsidRPr="00D114E2" w:rsidRDefault="00CF2566" w:rsidP="00F7316E">
      <w:pPr>
        <w:pStyle w:val="Heading1"/>
        <w:rPr>
          <w:b w:val="0"/>
          <w:bCs w:val="0"/>
        </w:rPr>
      </w:pPr>
    </w:p>
    <w:p w14:paraId="75C15864" w14:textId="77777777" w:rsidR="00F7316E" w:rsidRPr="00D114E2" w:rsidRDefault="00EF7920" w:rsidP="00F7316E">
      <w:pPr>
        <w:pStyle w:val="Heading1"/>
        <w:rPr>
          <w:bCs w:val="0"/>
        </w:rPr>
      </w:pPr>
      <w:r w:rsidRPr="00D114E2">
        <w:rPr>
          <w:bCs w:val="0"/>
        </w:rPr>
        <w:t xml:space="preserve">Deltek </w:t>
      </w:r>
      <w:r w:rsidR="00F7316E" w:rsidRPr="00D114E2">
        <w:rPr>
          <w:bCs w:val="0"/>
        </w:rPr>
        <w:t>Contact:</w:t>
      </w:r>
    </w:p>
    <w:p w14:paraId="1568DB6F" w14:textId="77777777" w:rsidR="00F7316E" w:rsidRPr="00D114E2" w:rsidRDefault="00F7316E" w:rsidP="00F7316E">
      <w:pPr>
        <w:pStyle w:val="Heading1"/>
        <w:rPr>
          <w:b w:val="0"/>
          <w:bCs w:val="0"/>
        </w:rPr>
      </w:pPr>
      <w:r w:rsidRPr="00D114E2">
        <w:rPr>
          <w:b w:val="0"/>
          <w:bCs w:val="0"/>
        </w:rPr>
        <w:t>Lauran Cacciatori</w:t>
      </w:r>
    </w:p>
    <w:p w14:paraId="72B6E266" w14:textId="77777777" w:rsidR="00F7316E" w:rsidRPr="00D114E2" w:rsidRDefault="00747282" w:rsidP="00F7316E">
      <w:pPr>
        <w:pStyle w:val="Heading1"/>
        <w:rPr>
          <w:b w:val="0"/>
          <w:bCs w:val="0"/>
        </w:rPr>
      </w:pPr>
      <w:r w:rsidRPr="00D114E2">
        <w:rPr>
          <w:b w:val="0"/>
          <w:bCs w:val="0"/>
        </w:rPr>
        <w:t xml:space="preserve">Senior </w:t>
      </w:r>
      <w:r w:rsidR="00F7316E" w:rsidRPr="00D114E2">
        <w:rPr>
          <w:b w:val="0"/>
          <w:bCs w:val="0"/>
        </w:rPr>
        <w:t xml:space="preserve">Director, Corporate Marketing and Communications  </w:t>
      </w:r>
    </w:p>
    <w:p w14:paraId="6D186248" w14:textId="77777777" w:rsidR="00F7316E" w:rsidRPr="00D114E2" w:rsidRDefault="00EF7920" w:rsidP="00F7316E">
      <w:pPr>
        <w:pStyle w:val="Heading1"/>
        <w:rPr>
          <w:b w:val="0"/>
          <w:bCs w:val="0"/>
        </w:rPr>
      </w:pPr>
      <w:r w:rsidRPr="00D114E2">
        <w:rPr>
          <w:b w:val="0"/>
          <w:bCs w:val="0"/>
        </w:rPr>
        <w:t>77</w:t>
      </w:r>
      <w:r w:rsidR="00F7316E" w:rsidRPr="00D114E2">
        <w:rPr>
          <w:b w:val="0"/>
          <w:bCs w:val="0"/>
        </w:rPr>
        <w:t>3.</w:t>
      </w:r>
      <w:r w:rsidRPr="00D114E2">
        <w:rPr>
          <w:b w:val="0"/>
          <w:bCs w:val="0"/>
        </w:rPr>
        <w:t>610</w:t>
      </w:r>
      <w:r w:rsidR="00F7316E" w:rsidRPr="00D114E2">
        <w:rPr>
          <w:b w:val="0"/>
          <w:bCs w:val="0"/>
        </w:rPr>
        <w:t>.</w:t>
      </w:r>
      <w:r w:rsidRPr="00D114E2">
        <w:rPr>
          <w:b w:val="0"/>
          <w:bCs w:val="0"/>
        </w:rPr>
        <w:t>0806</w:t>
      </w:r>
    </w:p>
    <w:p w14:paraId="5B7F4E7A" w14:textId="77777777" w:rsidR="00F7316E" w:rsidRPr="00D114E2" w:rsidRDefault="009A4995" w:rsidP="00F7316E">
      <w:pPr>
        <w:pStyle w:val="Heading1"/>
        <w:rPr>
          <w:rStyle w:val="Hyperlink"/>
        </w:rPr>
      </w:pPr>
      <w:hyperlink r:id="rId10" w:history="1">
        <w:r w:rsidR="00F7316E" w:rsidRPr="00D114E2">
          <w:rPr>
            <w:rStyle w:val="Hyperlink"/>
          </w:rPr>
          <w:t>laurancacciatori@deltek.com</w:t>
        </w:r>
      </w:hyperlink>
    </w:p>
    <w:p w14:paraId="2A3B8F2E" w14:textId="77777777" w:rsidR="004E372A" w:rsidRPr="00D114E2" w:rsidRDefault="004E372A" w:rsidP="004E372A">
      <w:pPr>
        <w:rPr>
          <w:rFonts w:ascii="Times New Roman" w:hAnsi="Times New Roman" w:cs="Times New Roman"/>
          <w:sz w:val="24"/>
          <w:szCs w:val="24"/>
        </w:rPr>
      </w:pPr>
    </w:p>
    <w:p w14:paraId="6B5C47A8" w14:textId="5D49A362" w:rsidR="004E372A" w:rsidRPr="00D114E2" w:rsidRDefault="004E372A" w:rsidP="004E372A">
      <w:pPr>
        <w:jc w:val="center"/>
        <w:rPr>
          <w:rFonts w:ascii="Times New Roman" w:hAnsi="Times New Roman" w:cs="Times New Roman"/>
          <w:b/>
          <w:color w:val="222222"/>
          <w:sz w:val="24"/>
          <w:szCs w:val="24"/>
          <w:lang w:val="en-ZA" w:eastAsia="en-GB"/>
        </w:rPr>
      </w:pPr>
      <w:r w:rsidRPr="00D114E2">
        <w:rPr>
          <w:rFonts w:ascii="Times New Roman" w:hAnsi="Times New Roman" w:cs="Times New Roman"/>
          <w:b/>
          <w:bCs/>
          <w:color w:val="222222"/>
          <w:sz w:val="24"/>
          <w:szCs w:val="24"/>
          <w:lang w:val="en-ZA" w:eastAsia="en-GB"/>
        </w:rPr>
        <w:t xml:space="preserve">Leading South African Engineering Firm </w:t>
      </w:r>
      <w:r w:rsidR="00D114E2" w:rsidRPr="00D114E2">
        <w:rPr>
          <w:rFonts w:ascii="Times New Roman" w:hAnsi="Times New Roman" w:cs="Times New Roman"/>
          <w:b/>
          <w:bCs/>
          <w:color w:val="222222"/>
          <w:sz w:val="24"/>
          <w:szCs w:val="24"/>
          <w:lang w:val="en-ZA" w:eastAsia="en-GB"/>
        </w:rPr>
        <w:t>P</w:t>
      </w:r>
      <w:r w:rsidRPr="00D114E2">
        <w:rPr>
          <w:rFonts w:ascii="Times New Roman" w:hAnsi="Times New Roman" w:cs="Times New Roman"/>
          <w:b/>
          <w:bCs/>
          <w:color w:val="222222"/>
          <w:sz w:val="24"/>
          <w:szCs w:val="24"/>
          <w:lang w:val="en-ZA" w:eastAsia="en-GB"/>
        </w:rPr>
        <w:t xml:space="preserve">artners with Silversoft to Implement Deltek </w:t>
      </w:r>
      <w:r w:rsidRPr="00D114E2">
        <w:rPr>
          <w:rFonts w:ascii="Times New Roman" w:hAnsi="Times New Roman" w:cs="Times New Roman"/>
          <w:b/>
          <w:color w:val="222222"/>
          <w:sz w:val="24"/>
          <w:szCs w:val="24"/>
          <w:lang w:val="en-ZA" w:eastAsia="en-GB"/>
        </w:rPr>
        <w:t>Project Information Management</w:t>
      </w:r>
      <w:bookmarkStart w:id="1" w:name="OLE_LINK18"/>
      <w:bookmarkStart w:id="2" w:name="OLE_LINK19"/>
      <w:bookmarkStart w:id="3" w:name="OLE_LINK20"/>
    </w:p>
    <w:p w14:paraId="03819596" w14:textId="7CB3D90E" w:rsidR="004E372A" w:rsidRPr="00D114E2" w:rsidRDefault="004E372A" w:rsidP="004E372A">
      <w:pPr>
        <w:rPr>
          <w:rFonts w:ascii="Times New Roman" w:hAnsi="Times New Roman" w:cs="Times New Roman"/>
          <w:bCs/>
          <w:color w:val="222222"/>
          <w:sz w:val="24"/>
          <w:szCs w:val="24"/>
          <w:lang w:val="en-ZA" w:eastAsia="en-GB"/>
        </w:rPr>
      </w:pPr>
      <w:r w:rsidRPr="00D114E2">
        <w:rPr>
          <w:rFonts w:ascii="Times New Roman" w:hAnsi="Times New Roman" w:cs="Times New Roman"/>
          <w:b/>
          <w:bCs/>
          <w:i/>
          <w:color w:val="222222"/>
          <w:sz w:val="24"/>
          <w:szCs w:val="24"/>
          <w:lang w:val="en-ZA" w:eastAsia="en-GB"/>
        </w:rPr>
        <w:t>Johannesburg, South Africa –</w:t>
      </w:r>
      <w:r w:rsidRPr="00D114E2">
        <w:rPr>
          <w:rFonts w:ascii="Times New Roman" w:hAnsi="Times New Roman" w:cs="Times New Roman"/>
          <w:b/>
          <w:bCs/>
          <w:color w:val="222222"/>
          <w:sz w:val="24"/>
          <w:szCs w:val="24"/>
          <w:lang w:val="en-ZA" w:eastAsia="en-GB"/>
        </w:rPr>
        <w:t xml:space="preserve"> July xx, 2017 –</w:t>
      </w:r>
      <w:r w:rsidRPr="00D114E2">
        <w:rPr>
          <w:rFonts w:ascii="Times New Roman" w:hAnsi="Times New Roman" w:cs="Times New Roman"/>
          <w:bCs/>
          <w:color w:val="222222"/>
          <w:sz w:val="24"/>
          <w:szCs w:val="24"/>
          <w:lang w:val="en-ZA" w:eastAsia="en-GB"/>
        </w:rPr>
        <w:t xml:space="preserve"> </w:t>
      </w:r>
      <w:hyperlink r:id="rId11" w:history="1">
        <w:r w:rsidR="00722B7B" w:rsidRPr="00D114E2">
          <w:rPr>
            <w:rStyle w:val="Hyperlink"/>
            <w:rFonts w:ascii="Times New Roman" w:hAnsi="Times New Roman"/>
            <w:bCs/>
            <w:sz w:val="24"/>
            <w:szCs w:val="24"/>
            <w:lang w:val="en-ZA" w:eastAsia="en-GB"/>
          </w:rPr>
          <w:t>Deltek</w:t>
        </w:r>
      </w:hyperlink>
      <w:r w:rsidR="00722B7B" w:rsidRPr="00D114E2">
        <w:rPr>
          <w:rFonts w:ascii="Times New Roman" w:hAnsi="Times New Roman" w:cs="Times New Roman"/>
          <w:bCs/>
          <w:color w:val="222222"/>
          <w:sz w:val="24"/>
          <w:szCs w:val="24"/>
          <w:lang w:val="en-ZA" w:eastAsia="en-GB"/>
        </w:rPr>
        <w:t xml:space="preserve">, the leading global provider of enterprise software and information solutions for project-based businesses, announced today that </w:t>
      </w:r>
      <w:r w:rsidRPr="00D114E2">
        <w:rPr>
          <w:rFonts w:ascii="Times New Roman" w:hAnsi="Times New Roman" w:cs="Times New Roman"/>
          <w:bCs/>
          <w:color w:val="222222"/>
          <w:sz w:val="24"/>
          <w:szCs w:val="24"/>
          <w:lang w:val="en-ZA" w:eastAsia="en-GB"/>
        </w:rPr>
        <w:t xml:space="preserve">CKR Consulting Engineers </w:t>
      </w:r>
      <w:r w:rsidR="00722B7B" w:rsidRPr="00D114E2">
        <w:rPr>
          <w:rFonts w:ascii="Times New Roman" w:hAnsi="Times New Roman" w:cs="Times New Roman"/>
          <w:bCs/>
          <w:color w:val="222222"/>
          <w:sz w:val="24"/>
          <w:szCs w:val="24"/>
          <w:lang w:val="en-ZA" w:eastAsia="en-GB"/>
        </w:rPr>
        <w:t>is partnering</w:t>
      </w:r>
      <w:r w:rsidRPr="00D114E2">
        <w:rPr>
          <w:rFonts w:ascii="Times New Roman" w:hAnsi="Times New Roman" w:cs="Times New Roman"/>
          <w:bCs/>
          <w:color w:val="222222"/>
          <w:sz w:val="24"/>
          <w:szCs w:val="24"/>
          <w:lang w:val="en-ZA" w:eastAsia="en-GB"/>
        </w:rPr>
        <w:t xml:space="preserve"> with Silversoft to implement </w:t>
      </w:r>
      <w:r w:rsidR="00722B7B" w:rsidRPr="00D114E2">
        <w:rPr>
          <w:rFonts w:ascii="Times New Roman" w:hAnsi="Times New Roman" w:cs="Times New Roman"/>
          <w:bCs/>
          <w:color w:val="222222"/>
          <w:sz w:val="24"/>
          <w:szCs w:val="24"/>
          <w:lang w:val="en-ZA" w:eastAsia="en-GB"/>
        </w:rPr>
        <w:t>Deltek Project Information Management (PIM)</w:t>
      </w:r>
      <w:r w:rsidR="00F03C6D" w:rsidRPr="00D114E2">
        <w:rPr>
          <w:rFonts w:ascii="Times New Roman" w:hAnsi="Times New Roman" w:cs="Times New Roman"/>
          <w:bCs/>
          <w:color w:val="222222"/>
          <w:sz w:val="24"/>
          <w:szCs w:val="24"/>
          <w:lang w:val="en-ZA" w:eastAsia="en-GB"/>
        </w:rPr>
        <w:t xml:space="preserve">, the industry’s leading </w:t>
      </w:r>
      <w:r w:rsidR="007F734A" w:rsidRPr="00D114E2">
        <w:rPr>
          <w:rFonts w:ascii="Times New Roman" w:hAnsi="Times New Roman" w:cs="Times New Roman"/>
          <w:bCs/>
          <w:color w:val="222222"/>
          <w:sz w:val="24"/>
          <w:szCs w:val="24"/>
          <w:lang w:val="en-ZA" w:eastAsia="en-GB"/>
        </w:rPr>
        <w:t>enterprise information</w:t>
      </w:r>
      <w:r w:rsidR="00F03C6D" w:rsidRPr="00D114E2">
        <w:rPr>
          <w:rFonts w:ascii="Times New Roman" w:hAnsi="Times New Roman" w:cs="Times New Roman"/>
          <w:bCs/>
          <w:color w:val="222222"/>
          <w:sz w:val="24"/>
          <w:szCs w:val="24"/>
          <w:lang w:val="en-ZA" w:eastAsia="en-GB"/>
        </w:rPr>
        <w:t xml:space="preserve"> management system</w:t>
      </w:r>
      <w:r w:rsidRPr="00D114E2">
        <w:rPr>
          <w:rFonts w:ascii="Times New Roman" w:hAnsi="Times New Roman" w:cs="Times New Roman"/>
          <w:bCs/>
          <w:color w:val="222222"/>
          <w:sz w:val="24"/>
          <w:szCs w:val="24"/>
          <w:lang w:val="en-ZA" w:eastAsia="en-GB"/>
        </w:rPr>
        <w:t xml:space="preserve">. </w:t>
      </w:r>
      <w:r w:rsidR="00BD4606" w:rsidRPr="00D114E2">
        <w:rPr>
          <w:rFonts w:ascii="Times New Roman" w:hAnsi="Times New Roman" w:cs="Times New Roman"/>
          <w:bCs/>
          <w:color w:val="222222"/>
          <w:sz w:val="24"/>
          <w:szCs w:val="24"/>
          <w:lang w:val="en-ZA" w:eastAsia="en-GB"/>
        </w:rPr>
        <w:t>CK</w:t>
      </w:r>
      <w:r w:rsidR="007A60C3" w:rsidRPr="00D114E2">
        <w:rPr>
          <w:rFonts w:ascii="Times New Roman" w:hAnsi="Times New Roman" w:cs="Times New Roman"/>
          <w:bCs/>
          <w:color w:val="222222"/>
          <w:sz w:val="24"/>
          <w:szCs w:val="24"/>
          <w:lang w:val="en-ZA" w:eastAsia="en-GB"/>
        </w:rPr>
        <w:t>R</w:t>
      </w:r>
      <w:r w:rsidR="00BD4606" w:rsidRPr="00D114E2">
        <w:rPr>
          <w:rFonts w:ascii="Times New Roman" w:hAnsi="Times New Roman" w:cs="Times New Roman"/>
          <w:bCs/>
          <w:color w:val="222222"/>
          <w:sz w:val="24"/>
          <w:szCs w:val="24"/>
          <w:lang w:val="en-ZA" w:eastAsia="en-GB"/>
        </w:rPr>
        <w:t xml:space="preserve">’s goal is </w:t>
      </w:r>
      <w:r w:rsidR="00E504C1" w:rsidRPr="00D114E2">
        <w:rPr>
          <w:rFonts w:ascii="Times New Roman" w:hAnsi="Times New Roman" w:cs="Times New Roman"/>
          <w:bCs/>
          <w:color w:val="222222"/>
          <w:sz w:val="24"/>
          <w:szCs w:val="24"/>
          <w:lang w:val="en-ZA" w:eastAsia="en-GB"/>
        </w:rPr>
        <w:t xml:space="preserve">to </w:t>
      </w:r>
      <w:r w:rsidR="00BD4606" w:rsidRPr="00D114E2">
        <w:rPr>
          <w:rFonts w:ascii="Times New Roman" w:hAnsi="Times New Roman" w:cs="Times New Roman"/>
          <w:bCs/>
          <w:color w:val="222222"/>
          <w:sz w:val="24"/>
          <w:szCs w:val="24"/>
          <w:lang w:val="en-ZA" w:eastAsia="en-GB"/>
        </w:rPr>
        <w:t>simplify document and email management processes to eradicate duplication</w:t>
      </w:r>
      <w:r w:rsidR="003A1C6F">
        <w:rPr>
          <w:rFonts w:ascii="Times New Roman" w:hAnsi="Times New Roman" w:cs="Times New Roman"/>
          <w:bCs/>
          <w:color w:val="222222"/>
          <w:sz w:val="24"/>
          <w:szCs w:val="24"/>
          <w:lang w:val="en-ZA" w:eastAsia="en-GB"/>
        </w:rPr>
        <w:t>;</w:t>
      </w:r>
      <w:r w:rsidR="00BD4606" w:rsidRPr="00D114E2">
        <w:rPr>
          <w:rFonts w:ascii="Times New Roman" w:hAnsi="Times New Roman" w:cs="Times New Roman"/>
          <w:bCs/>
          <w:color w:val="222222"/>
          <w:sz w:val="24"/>
          <w:szCs w:val="24"/>
          <w:lang w:val="en-ZA" w:eastAsia="en-GB"/>
        </w:rPr>
        <w:t xml:space="preserve"> streamline file sharing and workflows to make proje</w:t>
      </w:r>
      <w:r w:rsidR="003A1C6F">
        <w:rPr>
          <w:rFonts w:ascii="Times New Roman" w:hAnsi="Times New Roman" w:cs="Times New Roman"/>
          <w:bCs/>
          <w:color w:val="222222"/>
          <w:sz w:val="24"/>
          <w:szCs w:val="24"/>
          <w:lang w:val="en-ZA" w:eastAsia="en-GB"/>
        </w:rPr>
        <w:t xml:space="preserve">ct teams more efficient and </w:t>
      </w:r>
      <w:r w:rsidR="00BD4606" w:rsidRPr="00D114E2">
        <w:rPr>
          <w:rFonts w:ascii="Times New Roman" w:hAnsi="Times New Roman" w:cs="Times New Roman"/>
          <w:bCs/>
          <w:color w:val="222222"/>
          <w:sz w:val="24"/>
          <w:szCs w:val="24"/>
          <w:lang w:val="en-ZA" w:eastAsia="en-GB"/>
        </w:rPr>
        <w:t xml:space="preserve">reduce wasted time </w:t>
      </w:r>
      <w:r w:rsidR="003A1C6F">
        <w:rPr>
          <w:rFonts w:ascii="Times New Roman" w:hAnsi="Times New Roman" w:cs="Times New Roman"/>
          <w:bCs/>
          <w:color w:val="222222"/>
          <w:sz w:val="24"/>
          <w:szCs w:val="24"/>
          <w:lang w:val="en-ZA" w:eastAsia="en-GB"/>
        </w:rPr>
        <w:t xml:space="preserve">required by </w:t>
      </w:r>
      <w:r w:rsidR="00BD4606" w:rsidRPr="00D114E2">
        <w:rPr>
          <w:rFonts w:ascii="Times New Roman" w:hAnsi="Times New Roman" w:cs="Times New Roman"/>
          <w:bCs/>
          <w:color w:val="222222"/>
          <w:sz w:val="24"/>
          <w:szCs w:val="24"/>
          <w:lang w:val="en-ZA" w:eastAsia="en-GB"/>
        </w:rPr>
        <w:t>man</w:t>
      </w:r>
      <w:r w:rsidR="003A1C6F">
        <w:rPr>
          <w:rFonts w:ascii="Times New Roman" w:hAnsi="Times New Roman" w:cs="Times New Roman"/>
          <w:bCs/>
          <w:color w:val="222222"/>
          <w:sz w:val="24"/>
          <w:szCs w:val="24"/>
          <w:lang w:val="en-ZA" w:eastAsia="en-GB"/>
        </w:rPr>
        <w:t>ual document management;</w:t>
      </w:r>
      <w:r w:rsidR="00BD4606" w:rsidRPr="00D114E2">
        <w:rPr>
          <w:rFonts w:ascii="Times New Roman" w:hAnsi="Times New Roman" w:cs="Times New Roman"/>
          <w:bCs/>
          <w:color w:val="222222"/>
          <w:sz w:val="24"/>
          <w:szCs w:val="24"/>
          <w:lang w:val="en-ZA" w:eastAsia="en-GB"/>
        </w:rPr>
        <w:t xml:space="preserve"> </w:t>
      </w:r>
      <w:r w:rsidR="00E504C1" w:rsidRPr="00D114E2">
        <w:rPr>
          <w:rFonts w:ascii="Times New Roman" w:hAnsi="Times New Roman" w:cs="Times New Roman"/>
          <w:bCs/>
          <w:color w:val="222222"/>
          <w:sz w:val="24"/>
          <w:szCs w:val="24"/>
          <w:lang w:val="en-ZA" w:eastAsia="en-GB"/>
        </w:rPr>
        <w:t xml:space="preserve">and </w:t>
      </w:r>
      <w:r w:rsidR="00BD4606" w:rsidRPr="00D114E2">
        <w:rPr>
          <w:rFonts w:ascii="Times New Roman" w:hAnsi="Times New Roman" w:cs="Times New Roman"/>
          <w:bCs/>
          <w:color w:val="222222"/>
          <w:sz w:val="24"/>
          <w:szCs w:val="24"/>
          <w:lang w:val="en-ZA" w:eastAsia="en-GB"/>
        </w:rPr>
        <w:t>mitigate risk by centralizing critical projec</w:t>
      </w:r>
      <w:r w:rsidR="003A1C6F">
        <w:rPr>
          <w:rFonts w:ascii="Times New Roman" w:hAnsi="Times New Roman" w:cs="Times New Roman"/>
          <w:bCs/>
          <w:color w:val="222222"/>
          <w:sz w:val="24"/>
          <w:szCs w:val="24"/>
          <w:lang w:val="en-ZA" w:eastAsia="en-GB"/>
        </w:rPr>
        <w:t xml:space="preserve">t information and communication, </w:t>
      </w:r>
      <w:r w:rsidR="00BD4606" w:rsidRPr="00D114E2">
        <w:rPr>
          <w:rFonts w:ascii="Times New Roman" w:hAnsi="Times New Roman" w:cs="Times New Roman"/>
          <w:bCs/>
          <w:color w:val="222222"/>
          <w:sz w:val="24"/>
          <w:szCs w:val="24"/>
          <w:lang w:val="en-ZA" w:eastAsia="en-GB"/>
        </w:rPr>
        <w:t xml:space="preserve">which </w:t>
      </w:r>
      <w:r w:rsidR="00E504C1" w:rsidRPr="00D114E2">
        <w:rPr>
          <w:rFonts w:ascii="Times New Roman" w:hAnsi="Times New Roman" w:cs="Times New Roman"/>
          <w:bCs/>
          <w:color w:val="222222"/>
          <w:sz w:val="24"/>
          <w:szCs w:val="24"/>
          <w:lang w:val="en-ZA" w:eastAsia="en-GB"/>
        </w:rPr>
        <w:t>promotes</w:t>
      </w:r>
      <w:r w:rsidR="00BD4606" w:rsidRPr="00D114E2">
        <w:rPr>
          <w:rFonts w:ascii="Times New Roman" w:hAnsi="Times New Roman" w:cs="Times New Roman"/>
          <w:bCs/>
          <w:color w:val="222222"/>
          <w:sz w:val="24"/>
          <w:szCs w:val="24"/>
          <w:lang w:val="en-ZA" w:eastAsia="en-GB"/>
        </w:rPr>
        <w:t xml:space="preserve"> transparency and accountability</w:t>
      </w:r>
      <w:r w:rsidR="003409D6">
        <w:rPr>
          <w:rFonts w:ascii="Times New Roman" w:hAnsi="Times New Roman" w:cs="Times New Roman"/>
          <w:bCs/>
          <w:color w:val="222222"/>
          <w:sz w:val="24"/>
          <w:szCs w:val="24"/>
          <w:lang w:val="en-ZA" w:eastAsia="en-GB"/>
        </w:rPr>
        <w:t>.</w:t>
      </w:r>
    </w:p>
    <w:p w14:paraId="48C4D67A" w14:textId="448F0063" w:rsidR="004E372A" w:rsidRPr="00D114E2" w:rsidRDefault="004E372A" w:rsidP="004E372A">
      <w:pPr>
        <w:rPr>
          <w:rFonts w:ascii="Times New Roman" w:hAnsi="Times New Roman" w:cs="Times New Roman"/>
          <w:bCs/>
          <w:color w:val="222222"/>
          <w:sz w:val="24"/>
          <w:szCs w:val="24"/>
          <w:lang w:val="en-ZA" w:eastAsia="en-GB"/>
        </w:rPr>
      </w:pPr>
      <w:r w:rsidRPr="00D114E2">
        <w:rPr>
          <w:rFonts w:ascii="Times New Roman" w:hAnsi="Times New Roman" w:cs="Times New Roman"/>
          <w:bCs/>
          <w:color w:val="222222"/>
          <w:sz w:val="24"/>
          <w:szCs w:val="24"/>
          <w:lang w:val="en-ZA" w:eastAsia="en-GB"/>
        </w:rPr>
        <w:t>CKR provides engineering excellence for the likes of KPMG, Woolworths, JSE, Dimension Data</w:t>
      </w:r>
      <w:r w:rsidR="007A60C3" w:rsidRPr="00D114E2">
        <w:rPr>
          <w:rFonts w:ascii="Times New Roman" w:hAnsi="Times New Roman" w:cs="Times New Roman"/>
          <w:bCs/>
          <w:color w:val="222222"/>
          <w:sz w:val="24"/>
          <w:szCs w:val="24"/>
          <w:lang w:val="en-ZA" w:eastAsia="en-GB"/>
        </w:rPr>
        <w:t>, Southern Sun, Tsogo Sun, Redefine</w:t>
      </w:r>
      <w:r w:rsidR="00192651" w:rsidRPr="00D114E2">
        <w:rPr>
          <w:rFonts w:ascii="Times New Roman" w:hAnsi="Times New Roman" w:cs="Times New Roman"/>
          <w:bCs/>
          <w:color w:val="222222"/>
          <w:sz w:val="24"/>
          <w:szCs w:val="24"/>
          <w:lang w:val="en-ZA" w:eastAsia="en-GB"/>
        </w:rPr>
        <w:t>, Old Mutual</w:t>
      </w:r>
      <w:r w:rsidR="007A60C3" w:rsidRPr="00D114E2">
        <w:rPr>
          <w:rFonts w:ascii="Times New Roman" w:hAnsi="Times New Roman" w:cs="Times New Roman"/>
          <w:bCs/>
          <w:color w:val="222222"/>
          <w:sz w:val="24"/>
          <w:szCs w:val="24"/>
          <w:lang w:val="en-ZA" w:eastAsia="en-GB"/>
        </w:rPr>
        <w:t>, Google</w:t>
      </w:r>
      <w:r w:rsidRPr="00D114E2">
        <w:rPr>
          <w:rFonts w:ascii="Times New Roman" w:hAnsi="Times New Roman" w:cs="Times New Roman"/>
          <w:bCs/>
          <w:color w:val="222222"/>
          <w:sz w:val="24"/>
          <w:szCs w:val="24"/>
          <w:lang w:val="en-ZA" w:eastAsia="en-GB"/>
        </w:rPr>
        <w:t xml:space="preserve"> and </w:t>
      </w:r>
      <w:r w:rsidR="007A60C3" w:rsidRPr="00D114E2">
        <w:rPr>
          <w:rFonts w:ascii="Times New Roman" w:hAnsi="Times New Roman" w:cs="Times New Roman"/>
          <w:bCs/>
          <w:color w:val="222222"/>
          <w:sz w:val="24"/>
          <w:szCs w:val="24"/>
          <w:lang w:val="en-ZA" w:eastAsia="en-GB"/>
        </w:rPr>
        <w:t>other key commercial clients</w:t>
      </w:r>
      <w:r w:rsidRPr="00D114E2">
        <w:rPr>
          <w:rFonts w:ascii="Times New Roman" w:hAnsi="Times New Roman" w:cs="Times New Roman"/>
          <w:bCs/>
          <w:color w:val="222222"/>
          <w:sz w:val="24"/>
          <w:szCs w:val="24"/>
          <w:lang w:val="en-ZA" w:eastAsia="en-GB"/>
        </w:rPr>
        <w:t xml:space="preserve"> – a selection of South Africa’s </w:t>
      </w:r>
      <w:r w:rsidRPr="00D114E2">
        <w:rPr>
          <w:rFonts w:ascii="Times New Roman" w:hAnsi="Times New Roman" w:cs="Times New Roman"/>
          <w:bCs/>
          <w:i/>
          <w:color w:val="222222"/>
          <w:sz w:val="24"/>
          <w:szCs w:val="24"/>
          <w:lang w:val="en-ZA" w:eastAsia="en-GB"/>
        </w:rPr>
        <w:t>crème de la crème</w:t>
      </w:r>
      <w:r w:rsidRPr="00D114E2">
        <w:rPr>
          <w:rFonts w:ascii="Times New Roman" w:hAnsi="Times New Roman" w:cs="Times New Roman"/>
          <w:bCs/>
          <w:color w:val="222222"/>
          <w:sz w:val="24"/>
          <w:szCs w:val="24"/>
          <w:lang w:val="en-ZA" w:eastAsia="en-GB"/>
        </w:rPr>
        <w:t xml:space="preserve"> when it comes to their ever growing client list.  Not surprisingly, the firm is a leadi</w:t>
      </w:r>
      <w:r w:rsidR="003A1C6F">
        <w:rPr>
          <w:rFonts w:ascii="Times New Roman" w:hAnsi="Times New Roman" w:cs="Times New Roman"/>
          <w:bCs/>
          <w:color w:val="222222"/>
          <w:sz w:val="24"/>
          <w:szCs w:val="24"/>
          <w:lang w:val="en-ZA" w:eastAsia="en-GB"/>
        </w:rPr>
        <w:t>ng engineering consultancy focu</w:t>
      </w:r>
      <w:r w:rsidRPr="00D114E2">
        <w:rPr>
          <w:rFonts w:ascii="Times New Roman" w:hAnsi="Times New Roman" w:cs="Times New Roman"/>
          <w:bCs/>
          <w:color w:val="222222"/>
          <w:sz w:val="24"/>
          <w:szCs w:val="24"/>
          <w:lang w:val="en-ZA" w:eastAsia="en-GB"/>
        </w:rPr>
        <w:t xml:space="preserve">sed on electrical, electronic, </w:t>
      </w:r>
      <w:r w:rsidR="007A60C3" w:rsidRPr="00D114E2">
        <w:rPr>
          <w:rFonts w:ascii="Times New Roman" w:hAnsi="Times New Roman" w:cs="Times New Roman"/>
          <w:bCs/>
          <w:color w:val="222222"/>
          <w:sz w:val="24"/>
          <w:szCs w:val="24"/>
          <w:lang w:val="en-ZA" w:eastAsia="en-GB"/>
        </w:rPr>
        <w:t xml:space="preserve">information technology, </w:t>
      </w:r>
      <w:r w:rsidRPr="00D114E2">
        <w:rPr>
          <w:rFonts w:ascii="Times New Roman" w:hAnsi="Times New Roman" w:cs="Times New Roman"/>
          <w:bCs/>
          <w:color w:val="222222"/>
          <w:sz w:val="24"/>
          <w:szCs w:val="24"/>
          <w:lang w:val="en-ZA" w:eastAsia="en-GB"/>
        </w:rPr>
        <w:t>mechanical and wet services for property development</w:t>
      </w:r>
      <w:r w:rsidR="007A60C3" w:rsidRPr="00D114E2">
        <w:rPr>
          <w:rFonts w:ascii="Times New Roman" w:hAnsi="Times New Roman" w:cs="Times New Roman"/>
          <w:bCs/>
          <w:color w:val="222222"/>
          <w:sz w:val="24"/>
          <w:szCs w:val="24"/>
          <w:lang w:val="en-ZA" w:eastAsia="en-GB"/>
        </w:rPr>
        <w:t xml:space="preserve"> and building services industry</w:t>
      </w:r>
      <w:r w:rsidRPr="00D114E2">
        <w:rPr>
          <w:rFonts w:ascii="Times New Roman" w:hAnsi="Times New Roman" w:cs="Times New Roman"/>
          <w:bCs/>
          <w:color w:val="222222"/>
          <w:sz w:val="24"/>
          <w:szCs w:val="24"/>
          <w:lang w:val="en-ZA" w:eastAsia="en-GB"/>
        </w:rPr>
        <w:t>.</w:t>
      </w:r>
    </w:p>
    <w:bookmarkEnd w:id="1"/>
    <w:bookmarkEnd w:id="2"/>
    <w:bookmarkEnd w:id="3"/>
    <w:p w14:paraId="3F4055DC" w14:textId="3D5E4FB9" w:rsidR="004E372A" w:rsidRPr="00D114E2" w:rsidRDefault="004E372A" w:rsidP="004E372A">
      <w:pPr>
        <w:shd w:val="clear" w:color="auto" w:fill="FFFFFF"/>
        <w:rPr>
          <w:rFonts w:ascii="Times New Roman" w:hAnsi="Times New Roman" w:cs="Times New Roman"/>
          <w:color w:val="222222"/>
          <w:sz w:val="24"/>
          <w:szCs w:val="24"/>
          <w:lang w:val="en-ZA" w:eastAsia="en-GB"/>
        </w:rPr>
      </w:pPr>
      <w:r w:rsidRPr="00D114E2">
        <w:rPr>
          <w:rFonts w:ascii="Times New Roman" w:hAnsi="Times New Roman" w:cs="Times New Roman"/>
          <w:color w:val="222222"/>
          <w:sz w:val="24"/>
          <w:szCs w:val="24"/>
          <w:lang w:val="en-ZA" w:eastAsia="en-GB"/>
        </w:rPr>
        <w:t xml:space="preserve">CKR has been a Silversoft client since 2012 and was one of the first firms in </w:t>
      </w:r>
      <w:r w:rsidR="003A1C6F">
        <w:rPr>
          <w:rFonts w:ascii="Times New Roman" w:hAnsi="Times New Roman" w:cs="Times New Roman"/>
          <w:color w:val="222222"/>
          <w:sz w:val="24"/>
          <w:szCs w:val="24"/>
          <w:lang w:val="en-ZA" w:eastAsia="en-GB"/>
        </w:rPr>
        <w:t>South Africa</w:t>
      </w:r>
      <w:r w:rsidR="00133639" w:rsidRPr="00D114E2">
        <w:rPr>
          <w:rFonts w:ascii="Times New Roman" w:hAnsi="Times New Roman" w:cs="Times New Roman"/>
          <w:color w:val="222222"/>
          <w:sz w:val="24"/>
          <w:szCs w:val="24"/>
          <w:lang w:val="en-ZA" w:eastAsia="en-GB"/>
        </w:rPr>
        <w:t xml:space="preserve"> to implement Deltek </w:t>
      </w:r>
      <w:r w:rsidR="00F03C6D" w:rsidRPr="00D114E2">
        <w:rPr>
          <w:rFonts w:ascii="Times New Roman" w:hAnsi="Times New Roman" w:cs="Times New Roman"/>
          <w:color w:val="222222"/>
          <w:sz w:val="24"/>
          <w:szCs w:val="24"/>
          <w:lang w:val="en-ZA" w:eastAsia="en-GB"/>
        </w:rPr>
        <w:t xml:space="preserve">Project </w:t>
      </w:r>
      <w:r w:rsidR="00133639" w:rsidRPr="00D114E2">
        <w:rPr>
          <w:rFonts w:ascii="Times New Roman" w:hAnsi="Times New Roman" w:cs="Times New Roman"/>
          <w:color w:val="222222"/>
          <w:sz w:val="24"/>
          <w:szCs w:val="24"/>
          <w:lang w:val="en-ZA" w:eastAsia="en-GB"/>
        </w:rPr>
        <w:t>ERP</w:t>
      </w:r>
      <w:r w:rsidRPr="00D114E2">
        <w:rPr>
          <w:rFonts w:ascii="Times New Roman" w:hAnsi="Times New Roman" w:cs="Times New Roman"/>
          <w:color w:val="222222"/>
          <w:sz w:val="24"/>
          <w:szCs w:val="24"/>
          <w:lang w:val="en-ZA" w:eastAsia="en-GB"/>
        </w:rPr>
        <w:t xml:space="preserve">. Half a decade later, continued growth across the firm has meant that CKR is taking on larger and more prestigious projects. The firm recognised that new developments in the tech sphere, increased cyber risk, and the need for more efficient documentation processes called for stronger management of </w:t>
      </w:r>
      <w:r w:rsidR="00F03C6D" w:rsidRPr="00D114E2">
        <w:rPr>
          <w:rFonts w:ascii="Times New Roman" w:hAnsi="Times New Roman" w:cs="Times New Roman"/>
          <w:color w:val="222222"/>
          <w:sz w:val="24"/>
          <w:szCs w:val="24"/>
          <w:lang w:val="en-ZA" w:eastAsia="en-GB"/>
        </w:rPr>
        <w:t>its</w:t>
      </w:r>
      <w:r w:rsidR="00674D83" w:rsidRPr="00D114E2">
        <w:rPr>
          <w:rFonts w:ascii="Times New Roman" w:hAnsi="Times New Roman" w:cs="Times New Roman"/>
          <w:color w:val="222222"/>
          <w:sz w:val="24"/>
          <w:szCs w:val="24"/>
          <w:lang w:val="en-ZA" w:eastAsia="en-GB"/>
        </w:rPr>
        <w:t xml:space="preserve"> </w:t>
      </w:r>
      <w:r w:rsidRPr="00D114E2">
        <w:rPr>
          <w:rFonts w:ascii="Times New Roman" w:hAnsi="Times New Roman" w:cs="Times New Roman"/>
          <w:color w:val="222222"/>
          <w:sz w:val="24"/>
          <w:szCs w:val="24"/>
          <w:lang w:val="en-ZA" w:eastAsia="en-GB"/>
        </w:rPr>
        <w:t>documents, emails, drawings and site-based work. </w:t>
      </w:r>
    </w:p>
    <w:p w14:paraId="73FDAC14" w14:textId="44C0C5D8" w:rsidR="004E372A" w:rsidRPr="00D114E2" w:rsidRDefault="00F03C6D" w:rsidP="004E372A">
      <w:pPr>
        <w:shd w:val="clear" w:color="auto" w:fill="FFFFFF"/>
        <w:rPr>
          <w:rFonts w:ascii="Times New Roman" w:hAnsi="Times New Roman" w:cs="Times New Roman"/>
          <w:color w:val="222222"/>
          <w:sz w:val="24"/>
          <w:szCs w:val="24"/>
          <w:lang w:val="en-ZA" w:eastAsia="en-GB"/>
        </w:rPr>
      </w:pPr>
      <w:r w:rsidRPr="00D114E2">
        <w:rPr>
          <w:rFonts w:ascii="Times New Roman" w:hAnsi="Times New Roman" w:cs="Times New Roman"/>
          <w:color w:val="222222"/>
          <w:sz w:val="24"/>
          <w:szCs w:val="24"/>
          <w:lang w:val="en-ZA" w:eastAsia="en-GB"/>
        </w:rPr>
        <w:t xml:space="preserve">As CKR worked with </w:t>
      </w:r>
      <w:r w:rsidR="004E372A" w:rsidRPr="00D114E2">
        <w:rPr>
          <w:rFonts w:ascii="Times New Roman" w:hAnsi="Times New Roman" w:cs="Times New Roman"/>
          <w:color w:val="222222"/>
          <w:sz w:val="24"/>
          <w:szCs w:val="24"/>
          <w:lang w:val="en-ZA" w:eastAsia="en-GB"/>
        </w:rPr>
        <w:t xml:space="preserve">Silversoft during </w:t>
      </w:r>
      <w:r w:rsidRPr="00D114E2">
        <w:rPr>
          <w:rFonts w:ascii="Times New Roman" w:hAnsi="Times New Roman" w:cs="Times New Roman"/>
          <w:color w:val="222222"/>
          <w:sz w:val="24"/>
          <w:szCs w:val="24"/>
          <w:lang w:val="en-ZA" w:eastAsia="en-GB"/>
        </w:rPr>
        <w:t xml:space="preserve">its </w:t>
      </w:r>
      <w:r w:rsidR="004E372A" w:rsidRPr="00D114E2">
        <w:rPr>
          <w:rFonts w:ascii="Times New Roman" w:hAnsi="Times New Roman" w:cs="Times New Roman"/>
          <w:color w:val="222222"/>
          <w:sz w:val="24"/>
          <w:szCs w:val="24"/>
          <w:lang w:val="en-ZA" w:eastAsia="en-GB"/>
        </w:rPr>
        <w:t>evaluation process</w:t>
      </w:r>
      <w:r w:rsidRPr="00D114E2">
        <w:rPr>
          <w:rFonts w:ascii="Times New Roman" w:hAnsi="Times New Roman" w:cs="Times New Roman"/>
          <w:color w:val="222222"/>
          <w:sz w:val="24"/>
          <w:szCs w:val="24"/>
          <w:lang w:val="en-ZA" w:eastAsia="en-GB"/>
        </w:rPr>
        <w:t>,</w:t>
      </w:r>
      <w:r w:rsidR="004E372A" w:rsidRPr="00D114E2">
        <w:rPr>
          <w:rFonts w:ascii="Times New Roman" w:hAnsi="Times New Roman" w:cs="Times New Roman"/>
          <w:color w:val="222222"/>
          <w:sz w:val="24"/>
          <w:szCs w:val="24"/>
          <w:lang w:val="en-ZA" w:eastAsia="en-GB"/>
        </w:rPr>
        <w:t xml:space="preserve"> </w:t>
      </w:r>
      <w:r w:rsidR="00E968AB" w:rsidRPr="00D114E2">
        <w:rPr>
          <w:rFonts w:ascii="Times New Roman" w:hAnsi="Times New Roman" w:cs="Times New Roman"/>
          <w:color w:val="222222"/>
          <w:sz w:val="24"/>
          <w:szCs w:val="24"/>
          <w:lang w:val="en-ZA" w:eastAsia="en-GB"/>
        </w:rPr>
        <w:t xml:space="preserve">the company </w:t>
      </w:r>
      <w:r w:rsidR="004E372A" w:rsidRPr="00D114E2">
        <w:rPr>
          <w:rFonts w:ascii="Times New Roman" w:hAnsi="Times New Roman" w:cs="Times New Roman"/>
          <w:color w:val="222222"/>
          <w:sz w:val="24"/>
          <w:szCs w:val="24"/>
          <w:lang w:val="en-ZA" w:eastAsia="en-GB"/>
        </w:rPr>
        <w:t xml:space="preserve">confirmed that Deltek’s </w:t>
      </w:r>
      <w:bookmarkStart w:id="4" w:name="OLE_LINK24"/>
      <w:bookmarkStart w:id="5" w:name="OLE_LINK25"/>
      <w:r w:rsidR="004E372A" w:rsidRPr="00D114E2">
        <w:rPr>
          <w:rFonts w:ascii="Times New Roman" w:hAnsi="Times New Roman" w:cs="Times New Roman"/>
          <w:color w:val="222222"/>
          <w:sz w:val="24"/>
          <w:szCs w:val="24"/>
          <w:lang w:val="en-ZA" w:eastAsia="en-GB"/>
        </w:rPr>
        <w:t>Project Information Management</w:t>
      </w:r>
      <w:bookmarkEnd w:id="4"/>
      <w:bookmarkEnd w:id="5"/>
      <w:r w:rsidR="004E372A" w:rsidRPr="00D114E2">
        <w:rPr>
          <w:rFonts w:ascii="Times New Roman" w:hAnsi="Times New Roman" w:cs="Times New Roman"/>
          <w:color w:val="222222"/>
          <w:sz w:val="24"/>
          <w:szCs w:val="24"/>
          <w:lang w:val="en-ZA" w:eastAsia="en-GB"/>
        </w:rPr>
        <w:t xml:space="preserve"> (PIM) will not only meet the firm’s requirements</w:t>
      </w:r>
      <w:r w:rsidR="00D114E2">
        <w:rPr>
          <w:rFonts w:ascii="Times New Roman" w:hAnsi="Times New Roman" w:cs="Times New Roman"/>
          <w:color w:val="222222"/>
          <w:sz w:val="24"/>
          <w:szCs w:val="24"/>
          <w:lang w:val="en-ZA" w:eastAsia="en-GB"/>
        </w:rPr>
        <w:t>,</w:t>
      </w:r>
      <w:r w:rsidR="004E372A" w:rsidRPr="00D114E2">
        <w:rPr>
          <w:rFonts w:ascii="Times New Roman" w:hAnsi="Times New Roman" w:cs="Times New Roman"/>
          <w:color w:val="222222"/>
          <w:sz w:val="24"/>
          <w:szCs w:val="24"/>
          <w:lang w:val="en-ZA" w:eastAsia="en-GB"/>
        </w:rPr>
        <w:t xml:space="preserve"> but will quickly become an integral tool in CKR</w:t>
      </w:r>
      <w:r w:rsidR="00E968AB" w:rsidRPr="00D114E2">
        <w:rPr>
          <w:rFonts w:ascii="Times New Roman" w:hAnsi="Times New Roman" w:cs="Times New Roman"/>
          <w:color w:val="222222"/>
          <w:sz w:val="24"/>
          <w:szCs w:val="24"/>
          <w:lang w:val="en-ZA" w:eastAsia="en-GB"/>
        </w:rPr>
        <w:t>’s</w:t>
      </w:r>
      <w:r w:rsidR="00D114E2">
        <w:rPr>
          <w:rFonts w:ascii="Times New Roman" w:hAnsi="Times New Roman" w:cs="Times New Roman"/>
          <w:color w:val="222222"/>
          <w:sz w:val="24"/>
          <w:szCs w:val="24"/>
          <w:lang w:val="en-ZA" w:eastAsia="en-GB"/>
        </w:rPr>
        <w:t xml:space="preserve"> digital document lifecycle. Deltek PIM will provide the standardisation and consistency needed for </w:t>
      </w:r>
      <w:r w:rsidR="004E372A" w:rsidRPr="00D114E2">
        <w:rPr>
          <w:rFonts w:ascii="Times New Roman" w:hAnsi="Times New Roman" w:cs="Times New Roman"/>
          <w:color w:val="222222"/>
          <w:sz w:val="24"/>
          <w:szCs w:val="24"/>
          <w:lang w:val="en-ZA" w:eastAsia="en-GB"/>
        </w:rPr>
        <w:t>business efficiency, risk management</w:t>
      </w:r>
      <w:r w:rsidR="00D114E2">
        <w:rPr>
          <w:rFonts w:ascii="Times New Roman" w:hAnsi="Times New Roman" w:cs="Times New Roman"/>
          <w:color w:val="222222"/>
          <w:sz w:val="24"/>
          <w:szCs w:val="24"/>
          <w:lang w:val="en-ZA" w:eastAsia="en-GB"/>
        </w:rPr>
        <w:t>, and project delivery – which are all critical in engineering firms.</w:t>
      </w:r>
    </w:p>
    <w:p w14:paraId="7CA5EB22" w14:textId="25DA0980" w:rsidR="004E372A" w:rsidRPr="00D114E2" w:rsidRDefault="004E372A" w:rsidP="004E372A">
      <w:pPr>
        <w:shd w:val="clear" w:color="auto" w:fill="FFFFFF"/>
        <w:rPr>
          <w:rFonts w:ascii="Times New Roman" w:hAnsi="Times New Roman" w:cs="Times New Roman"/>
          <w:color w:val="222222"/>
          <w:sz w:val="24"/>
          <w:szCs w:val="24"/>
          <w:lang w:val="en-ZA" w:eastAsia="en-GB"/>
        </w:rPr>
      </w:pPr>
      <w:r w:rsidRPr="00D114E2">
        <w:rPr>
          <w:rFonts w:ascii="Times New Roman" w:hAnsi="Times New Roman" w:cs="Times New Roman"/>
          <w:color w:val="222222"/>
          <w:sz w:val="24"/>
          <w:szCs w:val="24"/>
          <w:lang w:val="en-ZA" w:eastAsia="en-GB"/>
        </w:rPr>
        <w:t xml:space="preserve">“This implementation is going to provide an all-in-one, rinse and repeat solution that will allow the viewing and sharing of company and project documents, emails and drawings across </w:t>
      </w:r>
      <w:r w:rsidR="00E968AB" w:rsidRPr="00D114E2">
        <w:rPr>
          <w:rFonts w:ascii="Times New Roman" w:hAnsi="Times New Roman" w:cs="Times New Roman"/>
          <w:color w:val="222222"/>
          <w:sz w:val="24"/>
          <w:szCs w:val="24"/>
          <w:lang w:val="en-ZA" w:eastAsia="en-GB"/>
        </w:rPr>
        <w:t xml:space="preserve">our </w:t>
      </w:r>
      <w:r w:rsidRPr="00D114E2">
        <w:rPr>
          <w:rFonts w:ascii="Times New Roman" w:hAnsi="Times New Roman" w:cs="Times New Roman"/>
          <w:color w:val="222222"/>
          <w:sz w:val="24"/>
          <w:szCs w:val="24"/>
          <w:lang w:val="en-ZA" w:eastAsia="en-GB"/>
        </w:rPr>
        <w:t xml:space="preserve">entire firm, </w:t>
      </w:r>
      <w:r w:rsidR="00E968AB" w:rsidRPr="00D114E2">
        <w:rPr>
          <w:rFonts w:ascii="Times New Roman" w:hAnsi="Times New Roman" w:cs="Times New Roman"/>
          <w:color w:val="222222"/>
          <w:sz w:val="24"/>
          <w:szCs w:val="24"/>
          <w:lang w:val="en-ZA" w:eastAsia="en-GB"/>
        </w:rPr>
        <w:t xml:space="preserve">including our </w:t>
      </w:r>
      <w:r w:rsidRPr="00D114E2">
        <w:rPr>
          <w:rFonts w:ascii="Times New Roman" w:hAnsi="Times New Roman" w:cs="Times New Roman"/>
          <w:color w:val="222222"/>
          <w:sz w:val="24"/>
          <w:szCs w:val="24"/>
          <w:lang w:val="en-ZA" w:eastAsia="en-GB"/>
        </w:rPr>
        <w:t xml:space="preserve">mobile staff and third parties where required,” concludes </w:t>
      </w:r>
      <w:r w:rsidR="00D114E2" w:rsidRPr="00D114E2">
        <w:rPr>
          <w:rFonts w:ascii="Times New Roman" w:hAnsi="Times New Roman" w:cs="Times New Roman"/>
          <w:color w:val="222222"/>
          <w:sz w:val="24"/>
          <w:szCs w:val="24"/>
          <w:lang w:val="en-ZA" w:eastAsia="en-GB"/>
        </w:rPr>
        <w:t xml:space="preserve">Leopoldo Gambale, CFO at </w:t>
      </w:r>
      <w:r w:rsidR="00B740F5" w:rsidRPr="00D114E2">
        <w:rPr>
          <w:rFonts w:ascii="Times New Roman" w:hAnsi="Times New Roman" w:cs="Times New Roman"/>
          <w:color w:val="222222"/>
          <w:sz w:val="24"/>
          <w:szCs w:val="24"/>
          <w:lang w:val="en-ZA" w:eastAsia="en-GB"/>
        </w:rPr>
        <w:t>CKR</w:t>
      </w:r>
      <w:r w:rsidR="007A60C3" w:rsidRPr="00D114E2">
        <w:rPr>
          <w:rFonts w:ascii="Times New Roman" w:hAnsi="Times New Roman" w:cs="Times New Roman"/>
          <w:color w:val="222222"/>
          <w:sz w:val="24"/>
          <w:szCs w:val="24"/>
          <w:lang w:val="en-ZA" w:eastAsia="en-GB"/>
        </w:rPr>
        <w:t xml:space="preserve"> Group</w:t>
      </w:r>
      <w:r w:rsidRPr="00D114E2">
        <w:rPr>
          <w:rFonts w:ascii="Times New Roman" w:hAnsi="Times New Roman" w:cs="Times New Roman"/>
          <w:color w:val="222222"/>
          <w:sz w:val="24"/>
          <w:szCs w:val="24"/>
          <w:lang w:val="en-ZA" w:eastAsia="en-GB"/>
        </w:rPr>
        <w:t>.</w:t>
      </w:r>
    </w:p>
    <w:p w14:paraId="06B1FEA7" w14:textId="74BA377A" w:rsidR="00E968AB" w:rsidRPr="00D114E2" w:rsidRDefault="00E968AB" w:rsidP="004E372A">
      <w:pPr>
        <w:shd w:val="clear" w:color="auto" w:fill="FFFFFF"/>
        <w:rPr>
          <w:rFonts w:ascii="Times New Roman" w:hAnsi="Times New Roman" w:cs="Times New Roman"/>
          <w:color w:val="222222"/>
          <w:sz w:val="24"/>
          <w:szCs w:val="24"/>
          <w:lang w:val="en-ZA" w:eastAsia="en-GB"/>
        </w:rPr>
      </w:pPr>
      <w:r w:rsidRPr="00D114E2">
        <w:rPr>
          <w:rFonts w:ascii="Times New Roman" w:hAnsi="Times New Roman" w:cs="Times New Roman"/>
          <w:color w:val="222222"/>
          <w:sz w:val="24"/>
          <w:szCs w:val="24"/>
          <w:lang w:val="en-ZA" w:eastAsia="en-GB"/>
        </w:rPr>
        <w:lastRenderedPageBreak/>
        <w:t xml:space="preserve">“As CKR grows and its projects increase in volume and size, the company has an increasing need to manage governance, compliance and risk around all of the project data that is created throughout an engagement,” explains Claus Thorsgaard, </w:t>
      </w:r>
      <w:r w:rsidR="00DC27F7">
        <w:rPr>
          <w:rFonts w:ascii="Times New Roman" w:hAnsi="Times New Roman" w:cs="Times New Roman"/>
          <w:color w:val="222222"/>
          <w:sz w:val="24"/>
          <w:szCs w:val="24"/>
          <w:lang w:val="en-ZA" w:eastAsia="en-GB"/>
        </w:rPr>
        <w:t>E</w:t>
      </w:r>
      <w:r w:rsidRPr="00D114E2">
        <w:rPr>
          <w:rFonts w:ascii="Times New Roman" w:hAnsi="Times New Roman" w:cs="Times New Roman"/>
          <w:color w:val="222222"/>
          <w:sz w:val="24"/>
          <w:szCs w:val="24"/>
          <w:lang w:val="en-ZA" w:eastAsia="en-GB"/>
        </w:rPr>
        <w:t>VP of Sales at Deltek. “CKR needs to be able to access the right information at the right time as projects are managed, which includes the ability to access data through mobile devices while on-site.”</w:t>
      </w:r>
    </w:p>
    <w:p w14:paraId="54005DC6" w14:textId="33106F7B" w:rsidR="004E372A" w:rsidRPr="00D114E2" w:rsidRDefault="004E372A" w:rsidP="00683306">
      <w:pPr>
        <w:tabs>
          <w:tab w:val="left" w:pos="3887"/>
        </w:tabs>
        <w:rPr>
          <w:rFonts w:ascii="Times New Roman" w:hAnsi="Times New Roman" w:cs="Times New Roman"/>
          <w:color w:val="222222"/>
          <w:sz w:val="24"/>
          <w:szCs w:val="24"/>
          <w:lang w:val="en-ZA" w:eastAsia="en-GB"/>
        </w:rPr>
      </w:pPr>
      <w:r w:rsidRPr="00D114E2">
        <w:rPr>
          <w:rFonts w:ascii="Times New Roman" w:hAnsi="Times New Roman" w:cs="Times New Roman"/>
          <w:b/>
          <w:bCs/>
          <w:color w:val="222222"/>
          <w:sz w:val="24"/>
          <w:szCs w:val="24"/>
          <w:lang w:val="en-ZA" w:eastAsia="en-GB"/>
        </w:rPr>
        <w:t>About Silversoft</w:t>
      </w:r>
      <w:r w:rsidRPr="00D114E2">
        <w:rPr>
          <w:rFonts w:ascii="Times New Roman" w:hAnsi="Times New Roman" w:cs="Times New Roman"/>
          <w:b/>
          <w:bCs/>
          <w:color w:val="222222"/>
          <w:sz w:val="24"/>
          <w:szCs w:val="24"/>
          <w:lang w:val="en-ZA" w:eastAsia="en-GB"/>
        </w:rPr>
        <w:tab/>
      </w:r>
      <w:r w:rsidR="00683306" w:rsidRPr="00D114E2">
        <w:rPr>
          <w:rFonts w:ascii="Times New Roman" w:hAnsi="Times New Roman" w:cs="Times New Roman"/>
          <w:color w:val="222222"/>
          <w:sz w:val="24"/>
          <w:szCs w:val="24"/>
          <w:lang w:val="en-ZA" w:eastAsia="en-GB"/>
        </w:rPr>
        <w:br/>
      </w:r>
      <w:r w:rsidRPr="00D114E2">
        <w:rPr>
          <w:rFonts w:ascii="Times New Roman" w:hAnsi="Times New Roman" w:cs="Times New Roman"/>
          <w:color w:val="222222"/>
          <w:sz w:val="24"/>
          <w:szCs w:val="24"/>
          <w:lang w:val="en-ZA" w:eastAsia="en-GB"/>
        </w:rPr>
        <w:t>Silversoft, headquartered in Johannesburg South Africa, is a multinational enterprise software provider focused on delivering solutions to people and project-centric firms. It has partnered with Deltek for more than ten years in offering best-in-class enterprise software tailored for professional services firms in Africa and surrounds. It’s cloud, on premise and mobile solutions deliver real-time information that helps its clients optimise their resources, manage costs and drive profitability behaviour. Silversoft’s Deltek ERP solutions provide a fully integrated set of financial ledgers, people, project and client management functionality – which supports the entire service delivery life cycle from client acquisition to visualizing key performance indicators. Silversoft's highly skilled consultants and tailored offering have seen some of the largest professional services firms in the world invest in its solutions. It is also a proud Level 1 BBBEE Contributor.</w:t>
      </w:r>
    </w:p>
    <w:p w14:paraId="2D1A63FA" w14:textId="77777777" w:rsidR="004E372A" w:rsidRPr="00D114E2" w:rsidRDefault="004E372A" w:rsidP="004E372A">
      <w:pPr>
        <w:rPr>
          <w:rFonts w:ascii="Times New Roman" w:hAnsi="Times New Roman" w:cs="Times New Roman"/>
          <w:color w:val="222222"/>
          <w:sz w:val="24"/>
          <w:szCs w:val="24"/>
          <w:lang w:val="en-ZA" w:eastAsia="en-GB"/>
        </w:rPr>
      </w:pPr>
      <w:r w:rsidRPr="00D114E2">
        <w:rPr>
          <w:rFonts w:ascii="Times New Roman" w:hAnsi="Times New Roman" w:cs="Times New Roman"/>
          <w:color w:val="222222"/>
          <w:sz w:val="24"/>
          <w:szCs w:val="24"/>
          <w:lang w:val="en-ZA" w:eastAsia="en-GB"/>
        </w:rPr>
        <w:t> </w:t>
      </w:r>
    </w:p>
    <w:p w14:paraId="50B8D174" w14:textId="6664699B" w:rsidR="004E372A" w:rsidRPr="00D114E2" w:rsidRDefault="004E372A" w:rsidP="004E372A">
      <w:pPr>
        <w:rPr>
          <w:rFonts w:ascii="Times New Roman" w:hAnsi="Times New Roman" w:cs="Times New Roman"/>
          <w:color w:val="222222"/>
          <w:sz w:val="24"/>
          <w:szCs w:val="24"/>
          <w:lang w:val="en-ZA" w:eastAsia="en-GB"/>
        </w:rPr>
      </w:pPr>
      <w:r w:rsidRPr="00D114E2">
        <w:rPr>
          <w:rFonts w:ascii="Times New Roman" w:hAnsi="Times New Roman" w:cs="Times New Roman"/>
          <w:b/>
          <w:bCs/>
          <w:color w:val="222222"/>
          <w:sz w:val="24"/>
          <w:szCs w:val="24"/>
          <w:lang w:val="en-ZA" w:eastAsia="en-GB"/>
        </w:rPr>
        <w:t>About Deltek</w:t>
      </w:r>
      <w:r w:rsidR="00683306" w:rsidRPr="00D114E2">
        <w:rPr>
          <w:rFonts w:ascii="Times New Roman" w:hAnsi="Times New Roman" w:cs="Times New Roman"/>
          <w:color w:val="222222"/>
          <w:sz w:val="24"/>
          <w:szCs w:val="24"/>
          <w:lang w:val="en-ZA" w:eastAsia="en-GB"/>
        </w:rPr>
        <w:br/>
      </w:r>
      <w:r w:rsidRPr="00D114E2">
        <w:rPr>
          <w:rFonts w:ascii="Times New Roman" w:hAnsi="Times New Roman" w:cs="Times New Roman"/>
          <w:sz w:val="24"/>
          <w:szCs w:val="24"/>
        </w:rPr>
        <w:t xml:space="preserve">Deltek is the leading global provider of enterprise software and solutions for government contractors, professional services firms and other project-based businesses. For decades, we have delivered actionable insight that empowers our customers to unlock their business potential. 22,000 organizations and millions of users in over 80 countries around the world rely on Deltek to research and identify opportunities, win new business, recruit and develop talent, optimize resources, streamline operations and deliver more profitable projects. Deltek – Know more. Do more.® </w:t>
      </w:r>
      <w:hyperlink r:id="rId12" w:history="1">
        <w:r w:rsidRPr="00D114E2">
          <w:rPr>
            <w:rStyle w:val="Hyperlink"/>
            <w:rFonts w:ascii="Times New Roman" w:hAnsi="Times New Roman"/>
            <w:sz w:val="24"/>
            <w:szCs w:val="24"/>
          </w:rPr>
          <w:t>www.deltek.com</w:t>
        </w:r>
      </w:hyperlink>
      <w:r w:rsidRPr="00D114E2">
        <w:rPr>
          <w:rFonts w:ascii="Times New Roman" w:hAnsi="Times New Roman" w:cs="Times New Roman"/>
          <w:sz w:val="24"/>
          <w:szCs w:val="24"/>
        </w:rPr>
        <w:t> </w:t>
      </w:r>
    </w:p>
    <w:p w14:paraId="12F656D5" w14:textId="77777777" w:rsidR="004E372A" w:rsidRPr="004E372A" w:rsidRDefault="004E372A" w:rsidP="004E372A">
      <w:pPr>
        <w:rPr>
          <w:rFonts w:ascii="Times New Roman" w:hAnsi="Times New Roman" w:cs="Times New Roman"/>
          <w:color w:val="222222"/>
          <w:lang w:val="en-ZA" w:eastAsia="en-GB"/>
        </w:rPr>
      </w:pPr>
      <w:r w:rsidRPr="004E372A">
        <w:rPr>
          <w:rFonts w:ascii="Times New Roman" w:hAnsi="Times New Roman" w:cs="Times New Roman"/>
          <w:color w:val="1F497D"/>
          <w:lang w:val="en-ZA" w:eastAsia="en-GB"/>
        </w:rPr>
        <w:t> </w:t>
      </w:r>
    </w:p>
    <w:p w14:paraId="0F6DF5F5" w14:textId="77777777" w:rsidR="004E372A" w:rsidRPr="004E372A" w:rsidRDefault="004E372A" w:rsidP="004E372A">
      <w:pPr>
        <w:rPr>
          <w:rFonts w:ascii="Times New Roman" w:hAnsi="Times New Roman" w:cs="Times New Roman"/>
        </w:rPr>
      </w:pPr>
    </w:p>
    <w:p w14:paraId="72E2B9B2" w14:textId="5F37A7F5" w:rsidR="004E372A" w:rsidRPr="004E372A" w:rsidRDefault="004E372A" w:rsidP="004E372A">
      <w:pPr>
        <w:pStyle w:val="NormalWeb"/>
        <w:rPr>
          <w:rStyle w:val="Strong"/>
          <w:color w:val="1C1C1C"/>
          <w:sz w:val="22"/>
          <w:szCs w:val="22"/>
        </w:rPr>
      </w:pPr>
    </w:p>
    <w:p w14:paraId="1E3B5B43" w14:textId="54D44FBD" w:rsidR="00A63388" w:rsidRPr="004E372A" w:rsidRDefault="00A63388" w:rsidP="00216DD1">
      <w:pPr>
        <w:pStyle w:val="NormalWeb"/>
        <w:rPr>
          <w:rStyle w:val="Strong"/>
          <w:color w:val="1C1C1C"/>
          <w:sz w:val="22"/>
          <w:szCs w:val="22"/>
        </w:rPr>
      </w:pPr>
    </w:p>
    <w:sectPr w:rsidR="00A63388" w:rsidRPr="004E372A" w:rsidSect="00402292">
      <w:pgSz w:w="12240" w:h="15840"/>
      <w:pgMar w:top="720" w:right="1260" w:bottom="900" w:left="1296"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930EAB" w16cid:durableId="1D1AF392"/>
  <w16cid:commentId w16cid:paraId="5F5CD716" w16cid:durableId="1D1AF39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9D1A56"/>
    <w:multiLevelType w:val="multilevel"/>
    <w:tmpl w:val="176E5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1873E98"/>
    <w:multiLevelType w:val="hybridMultilevel"/>
    <w:tmpl w:val="1E10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58052D"/>
    <w:multiLevelType w:val="hybridMultilevel"/>
    <w:tmpl w:val="75FCD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09733E0"/>
    <w:multiLevelType w:val="multilevel"/>
    <w:tmpl w:val="9382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95"/>
    <w:rsid w:val="00000D4E"/>
    <w:rsid w:val="0000246D"/>
    <w:rsid w:val="00002FC3"/>
    <w:rsid w:val="000067F1"/>
    <w:rsid w:val="00010A56"/>
    <w:rsid w:val="00011697"/>
    <w:rsid w:val="0001232C"/>
    <w:rsid w:val="00012BEF"/>
    <w:rsid w:val="00013670"/>
    <w:rsid w:val="00013F30"/>
    <w:rsid w:val="0001560B"/>
    <w:rsid w:val="00016B43"/>
    <w:rsid w:val="000171B0"/>
    <w:rsid w:val="00017895"/>
    <w:rsid w:val="000211BB"/>
    <w:rsid w:val="00022BE8"/>
    <w:rsid w:val="00025CED"/>
    <w:rsid w:val="00025EFE"/>
    <w:rsid w:val="00030647"/>
    <w:rsid w:val="00030F2D"/>
    <w:rsid w:val="00035211"/>
    <w:rsid w:val="00037F6D"/>
    <w:rsid w:val="0004077F"/>
    <w:rsid w:val="00042101"/>
    <w:rsid w:val="0004433B"/>
    <w:rsid w:val="00046630"/>
    <w:rsid w:val="0004777D"/>
    <w:rsid w:val="0005362E"/>
    <w:rsid w:val="00053BC8"/>
    <w:rsid w:val="00054397"/>
    <w:rsid w:val="00057CFB"/>
    <w:rsid w:val="00063659"/>
    <w:rsid w:val="00065800"/>
    <w:rsid w:val="00065B9F"/>
    <w:rsid w:val="00066030"/>
    <w:rsid w:val="00070617"/>
    <w:rsid w:val="00071F8F"/>
    <w:rsid w:val="00072F3B"/>
    <w:rsid w:val="00074802"/>
    <w:rsid w:val="00075EDB"/>
    <w:rsid w:val="000769BB"/>
    <w:rsid w:val="0007731B"/>
    <w:rsid w:val="00080062"/>
    <w:rsid w:val="00082F3F"/>
    <w:rsid w:val="00092D51"/>
    <w:rsid w:val="00096166"/>
    <w:rsid w:val="0009684F"/>
    <w:rsid w:val="000A336F"/>
    <w:rsid w:val="000A449D"/>
    <w:rsid w:val="000A4FAA"/>
    <w:rsid w:val="000A5841"/>
    <w:rsid w:val="000A5E5C"/>
    <w:rsid w:val="000A5F8E"/>
    <w:rsid w:val="000A7BE9"/>
    <w:rsid w:val="000B0AE0"/>
    <w:rsid w:val="000B104E"/>
    <w:rsid w:val="000B10E1"/>
    <w:rsid w:val="000B3145"/>
    <w:rsid w:val="000B3E52"/>
    <w:rsid w:val="000B5C31"/>
    <w:rsid w:val="000C00FB"/>
    <w:rsid w:val="000C3939"/>
    <w:rsid w:val="000C749E"/>
    <w:rsid w:val="000D0771"/>
    <w:rsid w:val="000D13B3"/>
    <w:rsid w:val="000D30AE"/>
    <w:rsid w:val="000D42B4"/>
    <w:rsid w:val="000D48F9"/>
    <w:rsid w:val="000D491F"/>
    <w:rsid w:val="000E0636"/>
    <w:rsid w:val="000E06A8"/>
    <w:rsid w:val="000E23A4"/>
    <w:rsid w:val="000E4192"/>
    <w:rsid w:val="000E5BC0"/>
    <w:rsid w:val="000E792A"/>
    <w:rsid w:val="000F1AC7"/>
    <w:rsid w:val="000F55F3"/>
    <w:rsid w:val="00104EE0"/>
    <w:rsid w:val="001077DF"/>
    <w:rsid w:val="00107F88"/>
    <w:rsid w:val="00111472"/>
    <w:rsid w:val="00111671"/>
    <w:rsid w:val="00112750"/>
    <w:rsid w:val="0012078A"/>
    <w:rsid w:val="00121FB9"/>
    <w:rsid w:val="00126EE2"/>
    <w:rsid w:val="00127AB4"/>
    <w:rsid w:val="001300FE"/>
    <w:rsid w:val="00130368"/>
    <w:rsid w:val="00130C58"/>
    <w:rsid w:val="00133639"/>
    <w:rsid w:val="0013404D"/>
    <w:rsid w:val="00137E37"/>
    <w:rsid w:val="001404DE"/>
    <w:rsid w:val="00140D27"/>
    <w:rsid w:val="001414B6"/>
    <w:rsid w:val="001414F0"/>
    <w:rsid w:val="00142C80"/>
    <w:rsid w:val="00144110"/>
    <w:rsid w:val="00147A94"/>
    <w:rsid w:val="00155DC9"/>
    <w:rsid w:val="00161947"/>
    <w:rsid w:val="0016733C"/>
    <w:rsid w:val="00167B8D"/>
    <w:rsid w:val="001700DE"/>
    <w:rsid w:val="001706F5"/>
    <w:rsid w:val="00175030"/>
    <w:rsid w:val="001779E0"/>
    <w:rsid w:val="00181115"/>
    <w:rsid w:val="00183FE5"/>
    <w:rsid w:val="001845F1"/>
    <w:rsid w:val="00185F8B"/>
    <w:rsid w:val="00190075"/>
    <w:rsid w:val="00190498"/>
    <w:rsid w:val="001911AB"/>
    <w:rsid w:val="00192651"/>
    <w:rsid w:val="001941F6"/>
    <w:rsid w:val="00197CF8"/>
    <w:rsid w:val="001A08FF"/>
    <w:rsid w:val="001A577A"/>
    <w:rsid w:val="001B0BAB"/>
    <w:rsid w:val="001B5C39"/>
    <w:rsid w:val="001B73B7"/>
    <w:rsid w:val="001C1664"/>
    <w:rsid w:val="001C1C27"/>
    <w:rsid w:val="001C22BD"/>
    <w:rsid w:val="001C5CB7"/>
    <w:rsid w:val="001D0934"/>
    <w:rsid w:val="001D1474"/>
    <w:rsid w:val="001D2C68"/>
    <w:rsid w:val="001D6EB6"/>
    <w:rsid w:val="001E1EC8"/>
    <w:rsid w:val="001E3F60"/>
    <w:rsid w:val="001E46F7"/>
    <w:rsid w:val="001E6453"/>
    <w:rsid w:val="001E6A64"/>
    <w:rsid w:val="001F5ABA"/>
    <w:rsid w:val="002012B4"/>
    <w:rsid w:val="00211410"/>
    <w:rsid w:val="00211BF9"/>
    <w:rsid w:val="002127B1"/>
    <w:rsid w:val="00215D35"/>
    <w:rsid w:val="002168F2"/>
    <w:rsid w:val="00216DD1"/>
    <w:rsid w:val="00217690"/>
    <w:rsid w:val="00224474"/>
    <w:rsid w:val="00224917"/>
    <w:rsid w:val="002279BE"/>
    <w:rsid w:val="00227FC4"/>
    <w:rsid w:val="00230C07"/>
    <w:rsid w:val="00231D39"/>
    <w:rsid w:val="00233D4E"/>
    <w:rsid w:val="00241FD2"/>
    <w:rsid w:val="002449B2"/>
    <w:rsid w:val="00245078"/>
    <w:rsid w:val="002459E0"/>
    <w:rsid w:val="00246EDB"/>
    <w:rsid w:val="00251E3B"/>
    <w:rsid w:val="0025234A"/>
    <w:rsid w:val="00252CA0"/>
    <w:rsid w:val="00252E9F"/>
    <w:rsid w:val="00253DC9"/>
    <w:rsid w:val="002572AA"/>
    <w:rsid w:val="00257B7C"/>
    <w:rsid w:val="00261716"/>
    <w:rsid w:val="002634C6"/>
    <w:rsid w:val="00263A47"/>
    <w:rsid w:val="0026403C"/>
    <w:rsid w:val="00266440"/>
    <w:rsid w:val="00270263"/>
    <w:rsid w:val="002722C9"/>
    <w:rsid w:val="002722EA"/>
    <w:rsid w:val="002725E0"/>
    <w:rsid w:val="00274678"/>
    <w:rsid w:val="002754EF"/>
    <w:rsid w:val="00276535"/>
    <w:rsid w:val="0027683E"/>
    <w:rsid w:val="00277A8A"/>
    <w:rsid w:val="00283CAD"/>
    <w:rsid w:val="00283ED8"/>
    <w:rsid w:val="00284118"/>
    <w:rsid w:val="0028508D"/>
    <w:rsid w:val="00287855"/>
    <w:rsid w:val="0029137F"/>
    <w:rsid w:val="002928E2"/>
    <w:rsid w:val="00294EE5"/>
    <w:rsid w:val="00295085"/>
    <w:rsid w:val="00295D25"/>
    <w:rsid w:val="00295ECF"/>
    <w:rsid w:val="002961C9"/>
    <w:rsid w:val="002A0544"/>
    <w:rsid w:val="002A090E"/>
    <w:rsid w:val="002A0A50"/>
    <w:rsid w:val="002A1F09"/>
    <w:rsid w:val="002A3AC2"/>
    <w:rsid w:val="002A6B3C"/>
    <w:rsid w:val="002B16B9"/>
    <w:rsid w:val="002B7199"/>
    <w:rsid w:val="002B7688"/>
    <w:rsid w:val="002C3155"/>
    <w:rsid w:val="002C4200"/>
    <w:rsid w:val="002C48DC"/>
    <w:rsid w:val="002D1231"/>
    <w:rsid w:val="002D6ADE"/>
    <w:rsid w:val="002E07E4"/>
    <w:rsid w:val="002E1740"/>
    <w:rsid w:val="002E19D0"/>
    <w:rsid w:val="002E4543"/>
    <w:rsid w:val="002E647F"/>
    <w:rsid w:val="002F04D1"/>
    <w:rsid w:val="002F051C"/>
    <w:rsid w:val="002F1CFC"/>
    <w:rsid w:val="002F2007"/>
    <w:rsid w:val="002F2304"/>
    <w:rsid w:val="002F2B79"/>
    <w:rsid w:val="002F33D7"/>
    <w:rsid w:val="002F3A9C"/>
    <w:rsid w:val="002F67F1"/>
    <w:rsid w:val="00300527"/>
    <w:rsid w:val="0030085C"/>
    <w:rsid w:val="00300AE8"/>
    <w:rsid w:val="00301E36"/>
    <w:rsid w:val="0030461B"/>
    <w:rsid w:val="00304D30"/>
    <w:rsid w:val="00310F6B"/>
    <w:rsid w:val="003113F8"/>
    <w:rsid w:val="00313A2A"/>
    <w:rsid w:val="00314EE4"/>
    <w:rsid w:val="00316E59"/>
    <w:rsid w:val="00316FD1"/>
    <w:rsid w:val="00317234"/>
    <w:rsid w:val="003206B5"/>
    <w:rsid w:val="00322B71"/>
    <w:rsid w:val="003304FF"/>
    <w:rsid w:val="00331DCC"/>
    <w:rsid w:val="00331F5D"/>
    <w:rsid w:val="00332BC5"/>
    <w:rsid w:val="00333534"/>
    <w:rsid w:val="003337D3"/>
    <w:rsid w:val="003409D6"/>
    <w:rsid w:val="00340DC6"/>
    <w:rsid w:val="00346F30"/>
    <w:rsid w:val="00347BC9"/>
    <w:rsid w:val="003500D9"/>
    <w:rsid w:val="00352140"/>
    <w:rsid w:val="0035374A"/>
    <w:rsid w:val="00356549"/>
    <w:rsid w:val="003606E0"/>
    <w:rsid w:val="00362272"/>
    <w:rsid w:val="00364831"/>
    <w:rsid w:val="0036634C"/>
    <w:rsid w:val="0036783B"/>
    <w:rsid w:val="00370188"/>
    <w:rsid w:val="003733EB"/>
    <w:rsid w:val="0037705C"/>
    <w:rsid w:val="003776E9"/>
    <w:rsid w:val="003779FB"/>
    <w:rsid w:val="00381A2A"/>
    <w:rsid w:val="00386FA4"/>
    <w:rsid w:val="00391A1C"/>
    <w:rsid w:val="00396E4B"/>
    <w:rsid w:val="003A1C6F"/>
    <w:rsid w:val="003A219E"/>
    <w:rsid w:val="003A29AA"/>
    <w:rsid w:val="003A2CA0"/>
    <w:rsid w:val="003A61D3"/>
    <w:rsid w:val="003A669D"/>
    <w:rsid w:val="003B0248"/>
    <w:rsid w:val="003B1B0A"/>
    <w:rsid w:val="003B3B3A"/>
    <w:rsid w:val="003B4ECE"/>
    <w:rsid w:val="003C23D9"/>
    <w:rsid w:val="003C64FD"/>
    <w:rsid w:val="003C7EC4"/>
    <w:rsid w:val="003D19E7"/>
    <w:rsid w:val="003D5216"/>
    <w:rsid w:val="003D728D"/>
    <w:rsid w:val="003E422B"/>
    <w:rsid w:val="003E4C9C"/>
    <w:rsid w:val="003E5D39"/>
    <w:rsid w:val="003E646E"/>
    <w:rsid w:val="003E7F5A"/>
    <w:rsid w:val="003F28D8"/>
    <w:rsid w:val="003F606C"/>
    <w:rsid w:val="003F635D"/>
    <w:rsid w:val="00402292"/>
    <w:rsid w:val="00402A6F"/>
    <w:rsid w:val="004033F6"/>
    <w:rsid w:val="004046ED"/>
    <w:rsid w:val="00405907"/>
    <w:rsid w:val="00410350"/>
    <w:rsid w:val="004103C8"/>
    <w:rsid w:val="00411A60"/>
    <w:rsid w:val="004122CA"/>
    <w:rsid w:val="00415230"/>
    <w:rsid w:val="0041559E"/>
    <w:rsid w:val="0041564D"/>
    <w:rsid w:val="00415937"/>
    <w:rsid w:val="00416970"/>
    <w:rsid w:val="004169CE"/>
    <w:rsid w:val="00420757"/>
    <w:rsid w:val="004213AC"/>
    <w:rsid w:val="004245C8"/>
    <w:rsid w:val="0042586C"/>
    <w:rsid w:val="00427D7B"/>
    <w:rsid w:val="00432409"/>
    <w:rsid w:val="00432675"/>
    <w:rsid w:val="00432766"/>
    <w:rsid w:val="004347B4"/>
    <w:rsid w:val="004354B4"/>
    <w:rsid w:val="00440530"/>
    <w:rsid w:val="00440BDA"/>
    <w:rsid w:val="00441EC9"/>
    <w:rsid w:val="0044442C"/>
    <w:rsid w:val="00446CC1"/>
    <w:rsid w:val="004477E8"/>
    <w:rsid w:val="0045500B"/>
    <w:rsid w:val="00462862"/>
    <w:rsid w:val="0046494D"/>
    <w:rsid w:val="004662B5"/>
    <w:rsid w:val="00467338"/>
    <w:rsid w:val="00470053"/>
    <w:rsid w:val="004707EF"/>
    <w:rsid w:val="00470CB7"/>
    <w:rsid w:val="004745D2"/>
    <w:rsid w:val="004757D3"/>
    <w:rsid w:val="00476E7A"/>
    <w:rsid w:val="00480467"/>
    <w:rsid w:val="004813F2"/>
    <w:rsid w:val="00484DB8"/>
    <w:rsid w:val="00490632"/>
    <w:rsid w:val="0049405A"/>
    <w:rsid w:val="00494553"/>
    <w:rsid w:val="00494595"/>
    <w:rsid w:val="004A0FD4"/>
    <w:rsid w:val="004A6E54"/>
    <w:rsid w:val="004A79F5"/>
    <w:rsid w:val="004B2DF0"/>
    <w:rsid w:val="004B2FDC"/>
    <w:rsid w:val="004B3BCB"/>
    <w:rsid w:val="004C02B0"/>
    <w:rsid w:val="004C0345"/>
    <w:rsid w:val="004C0539"/>
    <w:rsid w:val="004C2907"/>
    <w:rsid w:val="004C2C6E"/>
    <w:rsid w:val="004C2E35"/>
    <w:rsid w:val="004C6736"/>
    <w:rsid w:val="004C70BC"/>
    <w:rsid w:val="004D3930"/>
    <w:rsid w:val="004D6A2E"/>
    <w:rsid w:val="004E050C"/>
    <w:rsid w:val="004E285C"/>
    <w:rsid w:val="004E372A"/>
    <w:rsid w:val="004E397C"/>
    <w:rsid w:val="004E4627"/>
    <w:rsid w:val="004E7200"/>
    <w:rsid w:val="004E72C3"/>
    <w:rsid w:val="004E7D1F"/>
    <w:rsid w:val="004F0F33"/>
    <w:rsid w:val="004F2020"/>
    <w:rsid w:val="004F2EA1"/>
    <w:rsid w:val="004F450D"/>
    <w:rsid w:val="004F4850"/>
    <w:rsid w:val="004F54B9"/>
    <w:rsid w:val="004F6AD6"/>
    <w:rsid w:val="004F7198"/>
    <w:rsid w:val="005016C7"/>
    <w:rsid w:val="0050255C"/>
    <w:rsid w:val="00503067"/>
    <w:rsid w:val="00503EFA"/>
    <w:rsid w:val="005070D7"/>
    <w:rsid w:val="005140F1"/>
    <w:rsid w:val="00514897"/>
    <w:rsid w:val="0051712E"/>
    <w:rsid w:val="0051776D"/>
    <w:rsid w:val="00517F61"/>
    <w:rsid w:val="00520124"/>
    <w:rsid w:val="00520A0C"/>
    <w:rsid w:val="00520DAB"/>
    <w:rsid w:val="00521C4A"/>
    <w:rsid w:val="00522195"/>
    <w:rsid w:val="0052329A"/>
    <w:rsid w:val="00523624"/>
    <w:rsid w:val="00523F87"/>
    <w:rsid w:val="00525E53"/>
    <w:rsid w:val="005319D0"/>
    <w:rsid w:val="00534193"/>
    <w:rsid w:val="00544A22"/>
    <w:rsid w:val="00546156"/>
    <w:rsid w:val="0055436C"/>
    <w:rsid w:val="00555906"/>
    <w:rsid w:val="0055739C"/>
    <w:rsid w:val="00566562"/>
    <w:rsid w:val="0057107A"/>
    <w:rsid w:val="005779FD"/>
    <w:rsid w:val="0058230A"/>
    <w:rsid w:val="00582EFE"/>
    <w:rsid w:val="0058386D"/>
    <w:rsid w:val="005843E0"/>
    <w:rsid w:val="00585B45"/>
    <w:rsid w:val="00587860"/>
    <w:rsid w:val="00590D70"/>
    <w:rsid w:val="005912D1"/>
    <w:rsid w:val="0059133B"/>
    <w:rsid w:val="005955EB"/>
    <w:rsid w:val="00595C53"/>
    <w:rsid w:val="00597607"/>
    <w:rsid w:val="005A0069"/>
    <w:rsid w:val="005A2A46"/>
    <w:rsid w:val="005A2F24"/>
    <w:rsid w:val="005A331B"/>
    <w:rsid w:val="005A371E"/>
    <w:rsid w:val="005A39F5"/>
    <w:rsid w:val="005A756E"/>
    <w:rsid w:val="005B25B7"/>
    <w:rsid w:val="005B6465"/>
    <w:rsid w:val="005C0EB7"/>
    <w:rsid w:val="005C12B6"/>
    <w:rsid w:val="005C1FC1"/>
    <w:rsid w:val="005C20B0"/>
    <w:rsid w:val="005C22EE"/>
    <w:rsid w:val="005C59B6"/>
    <w:rsid w:val="005C5BF0"/>
    <w:rsid w:val="005C5F72"/>
    <w:rsid w:val="005D2AA7"/>
    <w:rsid w:val="005D2EAA"/>
    <w:rsid w:val="005D43C6"/>
    <w:rsid w:val="005D442D"/>
    <w:rsid w:val="005D5208"/>
    <w:rsid w:val="005D57C0"/>
    <w:rsid w:val="005D580B"/>
    <w:rsid w:val="005D6B05"/>
    <w:rsid w:val="005D7090"/>
    <w:rsid w:val="005E0699"/>
    <w:rsid w:val="005E2EB0"/>
    <w:rsid w:val="005E310D"/>
    <w:rsid w:val="005E5140"/>
    <w:rsid w:val="005E71C6"/>
    <w:rsid w:val="005F0094"/>
    <w:rsid w:val="005F0F29"/>
    <w:rsid w:val="005F22EF"/>
    <w:rsid w:val="005F44B8"/>
    <w:rsid w:val="005F4E06"/>
    <w:rsid w:val="005F5BD9"/>
    <w:rsid w:val="00600C54"/>
    <w:rsid w:val="006022FF"/>
    <w:rsid w:val="00603E8B"/>
    <w:rsid w:val="00605274"/>
    <w:rsid w:val="006069AC"/>
    <w:rsid w:val="00607CFA"/>
    <w:rsid w:val="00613B32"/>
    <w:rsid w:val="00615E8E"/>
    <w:rsid w:val="006170F1"/>
    <w:rsid w:val="00617ED6"/>
    <w:rsid w:val="00620BD6"/>
    <w:rsid w:val="00647D30"/>
    <w:rsid w:val="00650CEA"/>
    <w:rsid w:val="00651178"/>
    <w:rsid w:val="00651229"/>
    <w:rsid w:val="0065339D"/>
    <w:rsid w:val="006551A3"/>
    <w:rsid w:val="00655DA6"/>
    <w:rsid w:val="006564BB"/>
    <w:rsid w:val="00656893"/>
    <w:rsid w:val="0065699E"/>
    <w:rsid w:val="00662606"/>
    <w:rsid w:val="00663FCD"/>
    <w:rsid w:val="006646DB"/>
    <w:rsid w:val="006710FF"/>
    <w:rsid w:val="00674D83"/>
    <w:rsid w:val="006757C1"/>
    <w:rsid w:val="0068046A"/>
    <w:rsid w:val="0068092D"/>
    <w:rsid w:val="0068135D"/>
    <w:rsid w:val="00683306"/>
    <w:rsid w:val="006840B1"/>
    <w:rsid w:val="0068416C"/>
    <w:rsid w:val="00684660"/>
    <w:rsid w:val="00684BC8"/>
    <w:rsid w:val="00687036"/>
    <w:rsid w:val="0068743A"/>
    <w:rsid w:val="0069297E"/>
    <w:rsid w:val="0069742A"/>
    <w:rsid w:val="00697D0A"/>
    <w:rsid w:val="006A044F"/>
    <w:rsid w:val="006A1EEE"/>
    <w:rsid w:val="006A5835"/>
    <w:rsid w:val="006B1791"/>
    <w:rsid w:val="006B1F8D"/>
    <w:rsid w:val="006B44EF"/>
    <w:rsid w:val="006B7434"/>
    <w:rsid w:val="006B7AF2"/>
    <w:rsid w:val="006C0932"/>
    <w:rsid w:val="006C0EFB"/>
    <w:rsid w:val="006C1635"/>
    <w:rsid w:val="006C3FF2"/>
    <w:rsid w:val="006C4A48"/>
    <w:rsid w:val="006C6D08"/>
    <w:rsid w:val="006D0F00"/>
    <w:rsid w:val="006D16DD"/>
    <w:rsid w:val="006D4011"/>
    <w:rsid w:val="006D44AF"/>
    <w:rsid w:val="006E4166"/>
    <w:rsid w:val="006E51DB"/>
    <w:rsid w:val="006E5B7E"/>
    <w:rsid w:val="006E6ECD"/>
    <w:rsid w:val="006E7A77"/>
    <w:rsid w:val="006F06CF"/>
    <w:rsid w:val="006F423B"/>
    <w:rsid w:val="006F64E5"/>
    <w:rsid w:val="006F725C"/>
    <w:rsid w:val="0070139A"/>
    <w:rsid w:val="00705986"/>
    <w:rsid w:val="00705DED"/>
    <w:rsid w:val="007073BF"/>
    <w:rsid w:val="00711C8E"/>
    <w:rsid w:val="00715249"/>
    <w:rsid w:val="00717202"/>
    <w:rsid w:val="00721E14"/>
    <w:rsid w:val="00721E93"/>
    <w:rsid w:val="007223FC"/>
    <w:rsid w:val="00722B7B"/>
    <w:rsid w:val="007241AE"/>
    <w:rsid w:val="0072482F"/>
    <w:rsid w:val="00735598"/>
    <w:rsid w:val="00745A36"/>
    <w:rsid w:val="00747282"/>
    <w:rsid w:val="007476CD"/>
    <w:rsid w:val="007477DC"/>
    <w:rsid w:val="00752EA0"/>
    <w:rsid w:val="00756406"/>
    <w:rsid w:val="00757276"/>
    <w:rsid w:val="00763419"/>
    <w:rsid w:val="00763A28"/>
    <w:rsid w:val="00764881"/>
    <w:rsid w:val="00767B4C"/>
    <w:rsid w:val="00767F24"/>
    <w:rsid w:val="007717D2"/>
    <w:rsid w:val="007756FA"/>
    <w:rsid w:val="00775B9F"/>
    <w:rsid w:val="00775C8E"/>
    <w:rsid w:val="00776302"/>
    <w:rsid w:val="007768ED"/>
    <w:rsid w:val="00776C0B"/>
    <w:rsid w:val="00777A97"/>
    <w:rsid w:val="00781F52"/>
    <w:rsid w:val="0078278A"/>
    <w:rsid w:val="00782A32"/>
    <w:rsid w:val="007916BF"/>
    <w:rsid w:val="0079191F"/>
    <w:rsid w:val="0079382A"/>
    <w:rsid w:val="00797872"/>
    <w:rsid w:val="007A154B"/>
    <w:rsid w:val="007A1DB3"/>
    <w:rsid w:val="007A24DA"/>
    <w:rsid w:val="007A2D83"/>
    <w:rsid w:val="007A2E78"/>
    <w:rsid w:val="007A5C7C"/>
    <w:rsid w:val="007A60C3"/>
    <w:rsid w:val="007A6142"/>
    <w:rsid w:val="007A641A"/>
    <w:rsid w:val="007B0121"/>
    <w:rsid w:val="007B08C1"/>
    <w:rsid w:val="007B1464"/>
    <w:rsid w:val="007B150F"/>
    <w:rsid w:val="007B48A4"/>
    <w:rsid w:val="007B717F"/>
    <w:rsid w:val="007B7493"/>
    <w:rsid w:val="007C62C1"/>
    <w:rsid w:val="007C6FDA"/>
    <w:rsid w:val="007D04A2"/>
    <w:rsid w:val="007D14C3"/>
    <w:rsid w:val="007D518E"/>
    <w:rsid w:val="007D6096"/>
    <w:rsid w:val="007D7864"/>
    <w:rsid w:val="007E0630"/>
    <w:rsid w:val="007E2A6D"/>
    <w:rsid w:val="007E5537"/>
    <w:rsid w:val="007F03FF"/>
    <w:rsid w:val="007F1F33"/>
    <w:rsid w:val="007F5E25"/>
    <w:rsid w:val="007F734A"/>
    <w:rsid w:val="00805136"/>
    <w:rsid w:val="008074EF"/>
    <w:rsid w:val="00810D34"/>
    <w:rsid w:val="00814137"/>
    <w:rsid w:val="00816814"/>
    <w:rsid w:val="00817B6E"/>
    <w:rsid w:val="00822BD9"/>
    <w:rsid w:val="008253C7"/>
    <w:rsid w:val="0082585A"/>
    <w:rsid w:val="00825D63"/>
    <w:rsid w:val="00826103"/>
    <w:rsid w:val="00826E3D"/>
    <w:rsid w:val="0082797B"/>
    <w:rsid w:val="00831212"/>
    <w:rsid w:val="0083131D"/>
    <w:rsid w:val="00832CF1"/>
    <w:rsid w:val="008372BC"/>
    <w:rsid w:val="00840710"/>
    <w:rsid w:val="00841B1F"/>
    <w:rsid w:val="00841B48"/>
    <w:rsid w:val="00842E93"/>
    <w:rsid w:val="00843D28"/>
    <w:rsid w:val="00845468"/>
    <w:rsid w:val="00847DF7"/>
    <w:rsid w:val="0085219E"/>
    <w:rsid w:val="00852A10"/>
    <w:rsid w:val="008536E2"/>
    <w:rsid w:val="008548AA"/>
    <w:rsid w:val="00854B86"/>
    <w:rsid w:val="00857773"/>
    <w:rsid w:val="008579B1"/>
    <w:rsid w:val="00860B25"/>
    <w:rsid w:val="008610A7"/>
    <w:rsid w:val="008628F5"/>
    <w:rsid w:val="0086344C"/>
    <w:rsid w:val="008636F2"/>
    <w:rsid w:val="0086471C"/>
    <w:rsid w:val="008658FD"/>
    <w:rsid w:val="00865AFE"/>
    <w:rsid w:val="00866555"/>
    <w:rsid w:val="0086681F"/>
    <w:rsid w:val="00866ED6"/>
    <w:rsid w:val="0086733A"/>
    <w:rsid w:val="0086747D"/>
    <w:rsid w:val="00870D20"/>
    <w:rsid w:val="00871C1B"/>
    <w:rsid w:val="00872819"/>
    <w:rsid w:val="00880687"/>
    <w:rsid w:val="0088469C"/>
    <w:rsid w:val="00884C5C"/>
    <w:rsid w:val="008911BA"/>
    <w:rsid w:val="00892746"/>
    <w:rsid w:val="00893FCE"/>
    <w:rsid w:val="00895009"/>
    <w:rsid w:val="00895FF7"/>
    <w:rsid w:val="008A2341"/>
    <w:rsid w:val="008A28AA"/>
    <w:rsid w:val="008A28F9"/>
    <w:rsid w:val="008A3783"/>
    <w:rsid w:val="008A71CD"/>
    <w:rsid w:val="008B0389"/>
    <w:rsid w:val="008B1D15"/>
    <w:rsid w:val="008B1DB7"/>
    <w:rsid w:val="008B335E"/>
    <w:rsid w:val="008B3E49"/>
    <w:rsid w:val="008B6B29"/>
    <w:rsid w:val="008C1E2A"/>
    <w:rsid w:val="008C302C"/>
    <w:rsid w:val="008C5A03"/>
    <w:rsid w:val="008C71A1"/>
    <w:rsid w:val="008D0B8D"/>
    <w:rsid w:val="008D163F"/>
    <w:rsid w:val="008D3EC5"/>
    <w:rsid w:val="008D4956"/>
    <w:rsid w:val="008D4B93"/>
    <w:rsid w:val="008D6A79"/>
    <w:rsid w:val="008E15E5"/>
    <w:rsid w:val="008E28B2"/>
    <w:rsid w:val="008E3F5F"/>
    <w:rsid w:val="008E4127"/>
    <w:rsid w:val="008E4A4A"/>
    <w:rsid w:val="008E5EB4"/>
    <w:rsid w:val="008E6AC7"/>
    <w:rsid w:val="008E6BD9"/>
    <w:rsid w:val="008F0666"/>
    <w:rsid w:val="008F23DC"/>
    <w:rsid w:val="008F2609"/>
    <w:rsid w:val="008F3B8D"/>
    <w:rsid w:val="008F5D2B"/>
    <w:rsid w:val="008F6DE3"/>
    <w:rsid w:val="008F76EA"/>
    <w:rsid w:val="009047AD"/>
    <w:rsid w:val="009048A8"/>
    <w:rsid w:val="0090656F"/>
    <w:rsid w:val="00906FE2"/>
    <w:rsid w:val="00907B26"/>
    <w:rsid w:val="00907C4A"/>
    <w:rsid w:val="009111BE"/>
    <w:rsid w:val="0091200F"/>
    <w:rsid w:val="009125BB"/>
    <w:rsid w:val="00920FC6"/>
    <w:rsid w:val="00923565"/>
    <w:rsid w:val="00923D28"/>
    <w:rsid w:val="0092492B"/>
    <w:rsid w:val="00925EB7"/>
    <w:rsid w:val="009260E1"/>
    <w:rsid w:val="00933724"/>
    <w:rsid w:val="0093378C"/>
    <w:rsid w:val="0093405B"/>
    <w:rsid w:val="0093778D"/>
    <w:rsid w:val="00944DA2"/>
    <w:rsid w:val="0094582A"/>
    <w:rsid w:val="00945A83"/>
    <w:rsid w:val="00946DE8"/>
    <w:rsid w:val="009538C9"/>
    <w:rsid w:val="0095434E"/>
    <w:rsid w:val="0095458F"/>
    <w:rsid w:val="00954B40"/>
    <w:rsid w:val="00955200"/>
    <w:rsid w:val="00957CEE"/>
    <w:rsid w:val="00963624"/>
    <w:rsid w:val="0096475F"/>
    <w:rsid w:val="00965A11"/>
    <w:rsid w:val="009662C1"/>
    <w:rsid w:val="00966AF9"/>
    <w:rsid w:val="009670D2"/>
    <w:rsid w:val="0096723E"/>
    <w:rsid w:val="00971ADC"/>
    <w:rsid w:val="00975284"/>
    <w:rsid w:val="00975470"/>
    <w:rsid w:val="00981352"/>
    <w:rsid w:val="00982FD7"/>
    <w:rsid w:val="009833D1"/>
    <w:rsid w:val="00984A44"/>
    <w:rsid w:val="0099023D"/>
    <w:rsid w:val="00992E61"/>
    <w:rsid w:val="00993732"/>
    <w:rsid w:val="009A090E"/>
    <w:rsid w:val="009A0D59"/>
    <w:rsid w:val="009A2226"/>
    <w:rsid w:val="009A3FC2"/>
    <w:rsid w:val="009A4995"/>
    <w:rsid w:val="009A56DA"/>
    <w:rsid w:val="009A614B"/>
    <w:rsid w:val="009A6EF9"/>
    <w:rsid w:val="009A7B4A"/>
    <w:rsid w:val="009B05BA"/>
    <w:rsid w:val="009B1D32"/>
    <w:rsid w:val="009B62EA"/>
    <w:rsid w:val="009C217B"/>
    <w:rsid w:val="009C3610"/>
    <w:rsid w:val="009C407C"/>
    <w:rsid w:val="009C7C51"/>
    <w:rsid w:val="009C7D08"/>
    <w:rsid w:val="009D162C"/>
    <w:rsid w:val="009D22A5"/>
    <w:rsid w:val="009D3232"/>
    <w:rsid w:val="009D47BF"/>
    <w:rsid w:val="009D5134"/>
    <w:rsid w:val="009D6216"/>
    <w:rsid w:val="009D69D4"/>
    <w:rsid w:val="009E0AE2"/>
    <w:rsid w:val="009E53E4"/>
    <w:rsid w:val="009E5637"/>
    <w:rsid w:val="009E5865"/>
    <w:rsid w:val="009E6A74"/>
    <w:rsid w:val="009E740B"/>
    <w:rsid w:val="009F23EC"/>
    <w:rsid w:val="009F4401"/>
    <w:rsid w:val="009F4B95"/>
    <w:rsid w:val="009F78E5"/>
    <w:rsid w:val="009F7C0B"/>
    <w:rsid w:val="009F7E03"/>
    <w:rsid w:val="00A01ABB"/>
    <w:rsid w:val="00A037F4"/>
    <w:rsid w:val="00A04C46"/>
    <w:rsid w:val="00A04F0F"/>
    <w:rsid w:val="00A079B7"/>
    <w:rsid w:val="00A14007"/>
    <w:rsid w:val="00A2043C"/>
    <w:rsid w:val="00A219EB"/>
    <w:rsid w:val="00A24C5B"/>
    <w:rsid w:val="00A24F16"/>
    <w:rsid w:val="00A266D1"/>
    <w:rsid w:val="00A26B60"/>
    <w:rsid w:val="00A34D01"/>
    <w:rsid w:val="00A37B4C"/>
    <w:rsid w:val="00A37BFC"/>
    <w:rsid w:val="00A401C1"/>
    <w:rsid w:val="00A42CDA"/>
    <w:rsid w:val="00A42F68"/>
    <w:rsid w:val="00A45875"/>
    <w:rsid w:val="00A45DE5"/>
    <w:rsid w:val="00A463F2"/>
    <w:rsid w:val="00A46E79"/>
    <w:rsid w:val="00A510DD"/>
    <w:rsid w:val="00A51121"/>
    <w:rsid w:val="00A5290D"/>
    <w:rsid w:val="00A57803"/>
    <w:rsid w:val="00A63388"/>
    <w:rsid w:val="00A63604"/>
    <w:rsid w:val="00A67B35"/>
    <w:rsid w:val="00A7035C"/>
    <w:rsid w:val="00A70975"/>
    <w:rsid w:val="00A73A62"/>
    <w:rsid w:val="00A77DBD"/>
    <w:rsid w:val="00A80C84"/>
    <w:rsid w:val="00A83E08"/>
    <w:rsid w:val="00A875BD"/>
    <w:rsid w:val="00A92398"/>
    <w:rsid w:val="00A92EAA"/>
    <w:rsid w:val="00A93B22"/>
    <w:rsid w:val="00A9756A"/>
    <w:rsid w:val="00AA10F7"/>
    <w:rsid w:val="00AA3106"/>
    <w:rsid w:val="00AA3D31"/>
    <w:rsid w:val="00AA4BD9"/>
    <w:rsid w:val="00AA5556"/>
    <w:rsid w:val="00AA5B03"/>
    <w:rsid w:val="00AB0693"/>
    <w:rsid w:val="00AB0AAF"/>
    <w:rsid w:val="00AB26BA"/>
    <w:rsid w:val="00AB59F3"/>
    <w:rsid w:val="00AB5E1E"/>
    <w:rsid w:val="00AB75F3"/>
    <w:rsid w:val="00AB768B"/>
    <w:rsid w:val="00AB7BBF"/>
    <w:rsid w:val="00AB7C4D"/>
    <w:rsid w:val="00AC0120"/>
    <w:rsid w:val="00AC51A4"/>
    <w:rsid w:val="00AC64B3"/>
    <w:rsid w:val="00AC777F"/>
    <w:rsid w:val="00AD06E8"/>
    <w:rsid w:val="00AD0FB7"/>
    <w:rsid w:val="00AD1FF0"/>
    <w:rsid w:val="00AD30E9"/>
    <w:rsid w:val="00AD394C"/>
    <w:rsid w:val="00AD578C"/>
    <w:rsid w:val="00AD7630"/>
    <w:rsid w:val="00AE207A"/>
    <w:rsid w:val="00AE26E7"/>
    <w:rsid w:val="00AE3A7D"/>
    <w:rsid w:val="00AE6F1E"/>
    <w:rsid w:val="00AF0CB5"/>
    <w:rsid w:val="00AF124B"/>
    <w:rsid w:val="00AF4D51"/>
    <w:rsid w:val="00AF5240"/>
    <w:rsid w:val="00AF56C9"/>
    <w:rsid w:val="00AF5A33"/>
    <w:rsid w:val="00AF7D59"/>
    <w:rsid w:val="00B04362"/>
    <w:rsid w:val="00B04A89"/>
    <w:rsid w:val="00B071CC"/>
    <w:rsid w:val="00B105C6"/>
    <w:rsid w:val="00B10B25"/>
    <w:rsid w:val="00B10EB4"/>
    <w:rsid w:val="00B11137"/>
    <w:rsid w:val="00B11616"/>
    <w:rsid w:val="00B11875"/>
    <w:rsid w:val="00B17292"/>
    <w:rsid w:val="00B24FB9"/>
    <w:rsid w:val="00B25D7E"/>
    <w:rsid w:val="00B31970"/>
    <w:rsid w:val="00B359D9"/>
    <w:rsid w:val="00B42C0D"/>
    <w:rsid w:val="00B4316E"/>
    <w:rsid w:val="00B45864"/>
    <w:rsid w:val="00B467FA"/>
    <w:rsid w:val="00B50FEC"/>
    <w:rsid w:val="00B5170B"/>
    <w:rsid w:val="00B5258B"/>
    <w:rsid w:val="00B52BD1"/>
    <w:rsid w:val="00B532AC"/>
    <w:rsid w:val="00B559FA"/>
    <w:rsid w:val="00B55BBA"/>
    <w:rsid w:val="00B60C5C"/>
    <w:rsid w:val="00B62E66"/>
    <w:rsid w:val="00B64CC0"/>
    <w:rsid w:val="00B7066F"/>
    <w:rsid w:val="00B7098F"/>
    <w:rsid w:val="00B72AC0"/>
    <w:rsid w:val="00B740F5"/>
    <w:rsid w:val="00B751DB"/>
    <w:rsid w:val="00B7578D"/>
    <w:rsid w:val="00B75B04"/>
    <w:rsid w:val="00B75EC6"/>
    <w:rsid w:val="00B76068"/>
    <w:rsid w:val="00B76587"/>
    <w:rsid w:val="00B77F79"/>
    <w:rsid w:val="00B803E9"/>
    <w:rsid w:val="00B81715"/>
    <w:rsid w:val="00B82603"/>
    <w:rsid w:val="00B82872"/>
    <w:rsid w:val="00B83047"/>
    <w:rsid w:val="00B840B1"/>
    <w:rsid w:val="00B84186"/>
    <w:rsid w:val="00B86535"/>
    <w:rsid w:val="00B86FA0"/>
    <w:rsid w:val="00B90697"/>
    <w:rsid w:val="00B906A9"/>
    <w:rsid w:val="00B913BC"/>
    <w:rsid w:val="00B92C80"/>
    <w:rsid w:val="00BA5D7C"/>
    <w:rsid w:val="00BA68EF"/>
    <w:rsid w:val="00BB0442"/>
    <w:rsid w:val="00BB0A39"/>
    <w:rsid w:val="00BB42C1"/>
    <w:rsid w:val="00BB6AC6"/>
    <w:rsid w:val="00BC0D35"/>
    <w:rsid w:val="00BC4F7B"/>
    <w:rsid w:val="00BC6A88"/>
    <w:rsid w:val="00BD0645"/>
    <w:rsid w:val="00BD273B"/>
    <w:rsid w:val="00BD4606"/>
    <w:rsid w:val="00BD6B0A"/>
    <w:rsid w:val="00BD7B09"/>
    <w:rsid w:val="00BE23E6"/>
    <w:rsid w:val="00BE5E40"/>
    <w:rsid w:val="00BE724D"/>
    <w:rsid w:val="00BE7B2F"/>
    <w:rsid w:val="00BF05A1"/>
    <w:rsid w:val="00BF0CCD"/>
    <w:rsid w:val="00BF3012"/>
    <w:rsid w:val="00BF5A44"/>
    <w:rsid w:val="00C011A6"/>
    <w:rsid w:val="00C04365"/>
    <w:rsid w:val="00C04E26"/>
    <w:rsid w:val="00C04F38"/>
    <w:rsid w:val="00C05922"/>
    <w:rsid w:val="00C05CAA"/>
    <w:rsid w:val="00C06341"/>
    <w:rsid w:val="00C071A1"/>
    <w:rsid w:val="00C11453"/>
    <w:rsid w:val="00C122C1"/>
    <w:rsid w:val="00C134C0"/>
    <w:rsid w:val="00C14083"/>
    <w:rsid w:val="00C15BBA"/>
    <w:rsid w:val="00C1770B"/>
    <w:rsid w:val="00C17A6F"/>
    <w:rsid w:val="00C2041F"/>
    <w:rsid w:val="00C21FA5"/>
    <w:rsid w:val="00C2327E"/>
    <w:rsid w:val="00C265E0"/>
    <w:rsid w:val="00C30645"/>
    <w:rsid w:val="00C30AD8"/>
    <w:rsid w:val="00C35471"/>
    <w:rsid w:val="00C3685E"/>
    <w:rsid w:val="00C42747"/>
    <w:rsid w:val="00C53E4F"/>
    <w:rsid w:val="00C547F0"/>
    <w:rsid w:val="00C54D8B"/>
    <w:rsid w:val="00C54DA5"/>
    <w:rsid w:val="00C55B18"/>
    <w:rsid w:val="00C578B0"/>
    <w:rsid w:val="00C60BBE"/>
    <w:rsid w:val="00C61D02"/>
    <w:rsid w:val="00C62604"/>
    <w:rsid w:val="00C63CC9"/>
    <w:rsid w:val="00C64C74"/>
    <w:rsid w:val="00C7025E"/>
    <w:rsid w:val="00C70970"/>
    <w:rsid w:val="00C73DAC"/>
    <w:rsid w:val="00C7577E"/>
    <w:rsid w:val="00C833AA"/>
    <w:rsid w:val="00C834AD"/>
    <w:rsid w:val="00C84A68"/>
    <w:rsid w:val="00C84D3B"/>
    <w:rsid w:val="00C85135"/>
    <w:rsid w:val="00C8728F"/>
    <w:rsid w:val="00C87CDF"/>
    <w:rsid w:val="00C975DB"/>
    <w:rsid w:val="00CA140E"/>
    <w:rsid w:val="00CA1B64"/>
    <w:rsid w:val="00CA4238"/>
    <w:rsid w:val="00CA5CD8"/>
    <w:rsid w:val="00CA6C1C"/>
    <w:rsid w:val="00CB0B28"/>
    <w:rsid w:val="00CB26D5"/>
    <w:rsid w:val="00CB3982"/>
    <w:rsid w:val="00CB62BA"/>
    <w:rsid w:val="00CB77C5"/>
    <w:rsid w:val="00CC2407"/>
    <w:rsid w:val="00CC7AE8"/>
    <w:rsid w:val="00CC7E73"/>
    <w:rsid w:val="00CD1759"/>
    <w:rsid w:val="00CD303F"/>
    <w:rsid w:val="00CD3170"/>
    <w:rsid w:val="00CD3522"/>
    <w:rsid w:val="00CD5E79"/>
    <w:rsid w:val="00CE042A"/>
    <w:rsid w:val="00CE0553"/>
    <w:rsid w:val="00CE3291"/>
    <w:rsid w:val="00CE6BE7"/>
    <w:rsid w:val="00CE700C"/>
    <w:rsid w:val="00CF1AD0"/>
    <w:rsid w:val="00CF2566"/>
    <w:rsid w:val="00CF2601"/>
    <w:rsid w:val="00CF4876"/>
    <w:rsid w:val="00CF4FE1"/>
    <w:rsid w:val="00D01153"/>
    <w:rsid w:val="00D014DD"/>
    <w:rsid w:val="00D02179"/>
    <w:rsid w:val="00D04C4B"/>
    <w:rsid w:val="00D1001F"/>
    <w:rsid w:val="00D106E9"/>
    <w:rsid w:val="00D10822"/>
    <w:rsid w:val="00D10A92"/>
    <w:rsid w:val="00D114E2"/>
    <w:rsid w:val="00D20CFC"/>
    <w:rsid w:val="00D2581C"/>
    <w:rsid w:val="00D25859"/>
    <w:rsid w:val="00D27D73"/>
    <w:rsid w:val="00D3191A"/>
    <w:rsid w:val="00D329DD"/>
    <w:rsid w:val="00D32EB2"/>
    <w:rsid w:val="00D37CC9"/>
    <w:rsid w:val="00D40EB3"/>
    <w:rsid w:val="00D422E2"/>
    <w:rsid w:val="00D42443"/>
    <w:rsid w:val="00D426A7"/>
    <w:rsid w:val="00D42F7E"/>
    <w:rsid w:val="00D45897"/>
    <w:rsid w:val="00D46FC4"/>
    <w:rsid w:val="00D50EB4"/>
    <w:rsid w:val="00D50ED3"/>
    <w:rsid w:val="00D5126D"/>
    <w:rsid w:val="00D512F7"/>
    <w:rsid w:val="00D51714"/>
    <w:rsid w:val="00D52D60"/>
    <w:rsid w:val="00D52EB1"/>
    <w:rsid w:val="00D56176"/>
    <w:rsid w:val="00D60F5E"/>
    <w:rsid w:val="00D65CB1"/>
    <w:rsid w:val="00D667FE"/>
    <w:rsid w:val="00D67364"/>
    <w:rsid w:val="00D70F72"/>
    <w:rsid w:val="00D742A2"/>
    <w:rsid w:val="00D743C1"/>
    <w:rsid w:val="00D77DAF"/>
    <w:rsid w:val="00D8152F"/>
    <w:rsid w:val="00D8173B"/>
    <w:rsid w:val="00D81C79"/>
    <w:rsid w:val="00D906A0"/>
    <w:rsid w:val="00D939C7"/>
    <w:rsid w:val="00D94ED5"/>
    <w:rsid w:val="00D952A1"/>
    <w:rsid w:val="00D95E54"/>
    <w:rsid w:val="00D97C67"/>
    <w:rsid w:val="00DA3357"/>
    <w:rsid w:val="00DA3AC4"/>
    <w:rsid w:val="00DA3E6D"/>
    <w:rsid w:val="00DA6D2D"/>
    <w:rsid w:val="00DB097F"/>
    <w:rsid w:val="00DB2562"/>
    <w:rsid w:val="00DB36C8"/>
    <w:rsid w:val="00DB40E5"/>
    <w:rsid w:val="00DB5450"/>
    <w:rsid w:val="00DC22A5"/>
    <w:rsid w:val="00DC27F7"/>
    <w:rsid w:val="00DC325D"/>
    <w:rsid w:val="00DC4461"/>
    <w:rsid w:val="00DC49C1"/>
    <w:rsid w:val="00DC6614"/>
    <w:rsid w:val="00DD24D5"/>
    <w:rsid w:val="00DE0C79"/>
    <w:rsid w:val="00DE124E"/>
    <w:rsid w:val="00DE3753"/>
    <w:rsid w:val="00DE65C5"/>
    <w:rsid w:val="00DE6C94"/>
    <w:rsid w:val="00DE7AA7"/>
    <w:rsid w:val="00DF24EC"/>
    <w:rsid w:val="00DF25C3"/>
    <w:rsid w:val="00DF355E"/>
    <w:rsid w:val="00DF7202"/>
    <w:rsid w:val="00DF7F86"/>
    <w:rsid w:val="00E05A70"/>
    <w:rsid w:val="00E06183"/>
    <w:rsid w:val="00E070C8"/>
    <w:rsid w:val="00E07C84"/>
    <w:rsid w:val="00E13992"/>
    <w:rsid w:val="00E13CEB"/>
    <w:rsid w:val="00E14EC2"/>
    <w:rsid w:val="00E1524A"/>
    <w:rsid w:val="00E154B6"/>
    <w:rsid w:val="00E16B4A"/>
    <w:rsid w:val="00E21BF5"/>
    <w:rsid w:val="00E22CD8"/>
    <w:rsid w:val="00E22D4F"/>
    <w:rsid w:val="00E265DF"/>
    <w:rsid w:val="00E26982"/>
    <w:rsid w:val="00E27BB9"/>
    <w:rsid w:val="00E31403"/>
    <w:rsid w:val="00E31857"/>
    <w:rsid w:val="00E32B92"/>
    <w:rsid w:val="00E35AA2"/>
    <w:rsid w:val="00E35FF1"/>
    <w:rsid w:val="00E371A2"/>
    <w:rsid w:val="00E37F8A"/>
    <w:rsid w:val="00E46633"/>
    <w:rsid w:val="00E504C1"/>
    <w:rsid w:val="00E50561"/>
    <w:rsid w:val="00E51DC6"/>
    <w:rsid w:val="00E64B1E"/>
    <w:rsid w:val="00E6562E"/>
    <w:rsid w:val="00E66C48"/>
    <w:rsid w:val="00E714AB"/>
    <w:rsid w:val="00E724A4"/>
    <w:rsid w:val="00E746E0"/>
    <w:rsid w:val="00E74B85"/>
    <w:rsid w:val="00E77A2C"/>
    <w:rsid w:val="00E77DC9"/>
    <w:rsid w:val="00E8043E"/>
    <w:rsid w:val="00E82211"/>
    <w:rsid w:val="00E83EAC"/>
    <w:rsid w:val="00E869A3"/>
    <w:rsid w:val="00E871D2"/>
    <w:rsid w:val="00E95A59"/>
    <w:rsid w:val="00E968AB"/>
    <w:rsid w:val="00E96CF8"/>
    <w:rsid w:val="00EA02DB"/>
    <w:rsid w:val="00EA2B00"/>
    <w:rsid w:val="00EA311E"/>
    <w:rsid w:val="00EA6B71"/>
    <w:rsid w:val="00EA7587"/>
    <w:rsid w:val="00EA7A64"/>
    <w:rsid w:val="00EB03E1"/>
    <w:rsid w:val="00EB0CA9"/>
    <w:rsid w:val="00EB2FBD"/>
    <w:rsid w:val="00EB4BA5"/>
    <w:rsid w:val="00EB58C4"/>
    <w:rsid w:val="00EB6640"/>
    <w:rsid w:val="00EC0F87"/>
    <w:rsid w:val="00EC1070"/>
    <w:rsid w:val="00EC23F6"/>
    <w:rsid w:val="00EC2A02"/>
    <w:rsid w:val="00EC2B95"/>
    <w:rsid w:val="00EC6A58"/>
    <w:rsid w:val="00EC6CE7"/>
    <w:rsid w:val="00ED1642"/>
    <w:rsid w:val="00ED2240"/>
    <w:rsid w:val="00ED26AD"/>
    <w:rsid w:val="00ED3067"/>
    <w:rsid w:val="00ED656E"/>
    <w:rsid w:val="00ED690C"/>
    <w:rsid w:val="00ED6D7B"/>
    <w:rsid w:val="00EE3585"/>
    <w:rsid w:val="00EE50BE"/>
    <w:rsid w:val="00EE5814"/>
    <w:rsid w:val="00EE5FB0"/>
    <w:rsid w:val="00EE78AF"/>
    <w:rsid w:val="00EF14C7"/>
    <w:rsid w:val="00EF3470"/>
    <w:rsid w:val="00EF4EC9"/>
    <w:rsid w:val="00EF52C3"/>
    <w:rsid w:val="00EF5FAC"/>
    <w:rsid w:val="00EF77AD"/>
    <w:rsid w:val="00EF7920"/>
    <w:rsid w:val="00F03C6D"/>
    <w:rsid w:val="00F04446"/>
    <w:rsid w:val="00F0518D"/>
    <w:rsid w:val="00F056EA"/>
    <w:rsid w:val="00F059F7"/>
    <w:rsid w:val="00F10CF5"/>
    <w:rsid w:val="00F11816"/>
    <w:rsid w:val="00F120FF"/>
    <w:rsid w:val="00F1420E"/>
    <w:rsid w:val="00F150F9"/>
    <w:rsid w:val="00F159F4"/>
    <w:rsid w:val="00F21429"/>
    <w:rsid w:val="00F21DAE"/>
    <w:rsid w:val="00F2217E"/>
    <w:rsid w:val="00F2553C"/>
    <w:rsid w:val="00F2714C"/>
    <w:rsid w:val="00F27676"/>
    <w:rsid w:val="00F336E9"/>
    <w:rsid w:val="00F43F5A"/>
    <w:rsid w:val="00F45187"/>
    <w:rsid w:val="00F45A19"/>
    <w:rsid w:val="00F511CC"/>
    <w:rsid w:val="00F5306D"/>
    <w:rsid w:val="00F530FA"/>
    <w:rsid w:val="00F54FBB"/>
    <w:rsid w:val="00F566D3"/>
    <w:rsid w:val="00F57062"/>
    <w:rsid w:val="00F61813"/>
    <w:rsid w:val="00F61F3D"/>
    <w:rsid w:val="00F64618"/>
    <w:rsid w:val="00F64A04"/>
    <w:rsid w:val="00F64D1D"/>
    <w:rsid w:val="00F65CC2"/>
    <w:rsid w:val="00F71DD4"/>
    <w:rsid w:val="00F72081"/>
    <w:rsid w:val="00F72A44"/>
    <w:rsid w:val="00F7316E"/>
    <w:rsid w:val="00F74010"/>
    <w:rsid w:val="00F74346"/>
    <w:rsid w:val="00F750A2"/>
    <w:rsid w:val="00F777E1"/>
    <w:rsid w:val="00F82E14"/>
    <w:rsid w:val="00F87395"/>
    <w:rsid w:val="00F92393"/>
    <w:rsid w:val="00F9405C"/>
    <w:rsid w:val="00F941C4"/>
    <w:rsid w:val="00F94880"/>
    <w:rsid w:val="00F950D1"/>
    <w:rsid w:val="00F964B3"/>
    <w:rsid w:val="00F96A8B"/>
    <w:rsid w:val="00FA05D0"/>
    <w:rsid w:val="00FA3C53"/>
    <w:rsid w:val="00FA3D92"/>
    <w:rsid w:val="00FA4035"/>
    <w:rsid w:val="00FA4A4B"/>
    <w:rsid w:val="00FB17F3"/>
    <w:rsid w:val="00FB180A"/>
    <w:rsid w:val="00FB1D8B"/>
    <w:rsid w:val="00FB232A"/>
    <w:rsid w:val="00FB26B6"/>
    <w:rsid w:val="00FB2C46"/>
    <w:rsid w:val="00FB3469"/>
    <w:rsid w:val="00FB6931"/>
    <w:rsid w:val="00FC0752"/>
    <w:rsid w:val="00FC177F"/>
    <w:rsid w:val="00FC5233"/>
    <w:rsid w:val="00FC5A40"/>
    <w:rsid w:val="00FC5C5C"/>
    <w:rsid w:val="00FC60C1"/>
    <w:rsid w:val="00FC633D"/>
    <w:rsid w:val="00FD3884"/>
    <w:rsid w:val="00FD4705"/>
    <w:rsid w:val="00FD705E"/>
    <w:rsid w:val="00FE087F"/>
    <w:rsid w:val="00FE1C80"/>
    <w:rsid w:val="00FE472C"/>
    <w:rsid w:val="00FE496D"/>
    <w:rsid w:val="00FE4DF9"/>
    <w:rsid w:val="00FE67D6"/>
    <w:rsid w:val="00FE7F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97F4B1"/>
  <w15:docId w15:val="{829459AB-FE0C-4B35-AD19-0B70AE19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F4B95"/>
    <w:pPr>
      <w:keepNext/>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4945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B95"/>
    <w:rPr>
      <w:rFonts w:ascii="Times New Roman" w:eastAsia="Times New Roman" w:hAnsi="Times New Roman" w:cs="Times New Roman"/>
      <w:b/>
      <w:bCs/>
      <w:sz w:val="24"/>
      <w:szCs w:val="24"/>
    </w:rPr>
  </w:style>
  <w:style w:type="character" w:styleId="Hyperlink">
    <w:name w:val="Hyperlink"/>
    <w:basedOn w:val="DefaultParagraphFont"/>
    <w:uiPriority w:val="99"/>
    <w:rsid w:val="009F4B95"/>
    <w:rPr>
      <w:rFonts w:cs="Times New Roman"/>
      <w:color w:val="0000FF"/>
      <w:u w:val="single"/>
    </w:rPr>
  </w:style>
  <w:style w:type="character" w:styleId="Strong">
    <w:name w:val="Strong"/>
    <w:basedOn w:val="DefaultParagraphFont"/>
    <w:uiPriority w:val="22"/>
    <w:qFormat/>
    <w:rsid w:val="009F4B95"/>
    <w:rPr>
      <w:rFonts w:cs="Times New Roman"/>
      <w:b/>
      <w:bCs/>
    </w:rPr>
  </w:style>
  <w:style w:type="paragraph" w:styleId="BodyTextIndent">
    <w:name w:val="Body Text Indent"/>
    <w:basedOn w:val="Normal"/>
    <w:link w:val="BodyTextIndentChar"/>
    <w:rsid w:val="009F4B95"/>
    <w:pPr>
      <w:spacing w:after="120" w:line="240" w:lineRule="auto"/>
      <w:ind w:left="360"/>
    </w:pPr>
    <w:rPr>
      <w:rFonts w:ascii="Times New Roman" w:eastAsia="Times New Roman" w:hAnsi="Times New Roman" w:cs="Times New Roman"/>
      <w:sz w:val="20"/>
      <w:szCs w:val="20"/>
      <w:lang w:eastAsia="ja-JP"/>
    </w:rPr>
  </w:style>
  <w:style w:type="character" w:customStyle="1" w:styleId="BodyTextIndentChar">
    <w:name w:val="Body Text Indent Char"/>
    <w:basedOn w:val="DefaultParagraphFont"/>
    <w:link w:val="BodyTextIndent"/>
    <w:rsid w:val="009F4B95"/>
    <w:rPr>
      <w:rFonts w:ascii="Times New Roman" w:eastAsia="Times New Roman" w:hAnsi="Times New Roman" w:cs="Times New Roman"/>
      <w:sz w:val="20"/>
      <w:szCs w:val="20"/>
      <w:lang w:eastAsia="ja-JP"/>
    </w:rPr>
  </w:style>
  <w:style w:type="character" w:styleId="CommentReference">
    <w:name w:val="annotation reference"/>
    <w:basedOn w:val="DefaultParagraphFont"/>
    <w:uiPriority w:val="99"/>
    <w:semiHidden/>
    <w:unhideWhenUsed/>
    <w:rsid w:val="009F4B95"/>
    <w:rPr>
      <w:sz w:val="16"/>
      <w:szCs w:val="16"/>
    </w:rPr>
  </w:style>
  <w:style w:type="paragraph" w:styleId="CommentText">
    <w:name w:val="annotation text"/>
    <w:basedOn w:val="Normal"/>
    <w:link w:val="CommentTextChar"/>
    <w:uiPriority w:val="99"/>
    <w:semiHidden/>
    <w:unhideWhenUsed/>
    <w:rsid w:val="009F4B95"/>
    <w:pPr>
      <w:spacing w:line="240" w:lineRule="auto"/>
    </w:pPr>
    <w:rPr>
      <w:sz w:val="20"/>
      <w:szCs w:val="20"/>
    </w:rPr>
  </w:style>
  <w:style w:type="character" w:customStyle="1" w:styleId="CommentTextChar">
    <w:name w:val="Comment Text Char"/>
    <w:basedOn w:val="DefaultParagraphFont"/>
    <w:link w:val="CommentText"/>
    <w:uiPriority w:val="99"/>
    <w:semiHidden/>
    <w:rsid w:val="009F4B9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9F4B95"/>
    <w:rPr>
      <w:b/>
      <w:bCs/>
    </w:rPr>
  </w:style>
  <w:style w:type="character" w:customStyle="1" w:styleId="CommentSubjectChar">
    <w:name w:val="Comment Subject Char"/>
    <w:basedOn w:val="CommentTextChar"/>
    <w:link w:val="CommentSubject"/>
    <w:uiPriority w:val="99"/>
    <w:semiHidden/>
    <w:rsid w:val="009F4B95"/>
    <w:rPr>
      <w:rFonts w:eastAsiaTheme="minorEastAsia"/>
      <w:b/>
      <w:bCs/>
      <w:sz w:val="20"/>
      <w:szCs w:val="20"/>
    </w:rPr>
  </w:style>
  <w:style w:type="paragraph" w:styleId="BalloonText">
    <w:name w:val="Balloon Text"/>
    <w:basedOn w:val="Normal"/>
    <w:link w:val="BalloonTextChar"/>
    <w:uiPriority w:val="99"/>
    <w:semiHidden/>
    <w:unhideWhenUsed/>
    <w:rsid w:val="009F4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B95"/>
    <w:rPr>
      <w:rFonts w:ascii="Tahoma" w:eastAsiaTheme="minorEastAsia" w:hAnsi="Tahoma" w:cs="Tahoma"/>
      <w:sz w:val="16"/>
      <w:szCs w:val="16"/>
    </w:rPr>
  </w:style>
  <w:style w:type="paragraph" w:styleId="NormalWeb">
    <w:name w:val="Normal (Web)"/>
    <w:basedOn w:val="Normal"/>
    <w:uiPriority w:val="99"/>
    <w:unhideWhenUsed/>
    <w:rsid w:val="00CC7AE8"/>
    <w:pPr>
      <w:spacing w:after="225" w:line="240" w:lineRule="auto"/>
    </w:pPr>
    <w:rPr>
      <w:rFonts w:ascii="Times New Roman" w:eastAsia="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494553"/>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647D30"/>
    <w:rPr>
      <w:i/>
      <w:iCs/>
    </w:rPr>
  </w:style>
  <w:style w:type="paragraph" w:styleId="ListParagraph">
    <w:name w:val="List Paragraph"/>
    <w:basedOn w:val="Normal"/>
    <w:uiPriority w:val="34"/>
    <w:qFormat/>
    <w:rsid w:val="00D426A7"/>
    <w:pPr>
      <w:ind w:left="720"/>
      <w:contextualSpacing/>
    </w:pPr>
  </w:style>
  <w:style w:type="paragraph" w:styleId="Revision">
    <w:name w:val="Revision"/>
    <w:hidden/>
    <w:uiPriority w:val="99"/>
    <w:semiHidden/>
    <w:rsid w:val="00C62604"/>
    <w:pPr>
      <w:spacing w:after="0" w:line="240" w:lineRule="auto"/>
    </w:pPr>
  </w:style>
  <w:style w:type="character" w:styleId="FollowedHyperlink">
    <w:name w:val="FollowedHyperlink"/>
    <w:basedOn w:val="DefaultParagraphFont"/>
    <w:uiPriority w:val="99"/>
    <w:semiHidden/>
    <w:unhideWhenUsed/>
    <w:rsid w:val="002572AA"/>
    <w:rPr>
      <w:color w:val="800080" w:themeColor="followedHyperlink"/>
      <w:u w:val="single"/>
    </w:rPr>
  </w:style>
  <w:style w:type="paragraph" w:styleId="PlainText">
    <w:name w:val="Plain Text"/>
    <w:basedOn w:val="Normal"/>
    <w:link w:val="PlainTextChar"/>
    <w:uiPriority w:val="99"/>
    <w:semiHidden/>
    <w:unhideWhenUsed/>
    <w:rsid w:val="007241AE"/>
    <w:pPr>
      <w:spacing w:after="0" w:line="240" w:lineRule="auto"/>
    </w:pPr>
    <w:rPr>
      <w:rFonts w:ascii="Consolas" w:eastAsiaTheme="minorHAnsi" w:hAnsi="Consolas"/>
      <w:sz w:val="21"/>
      <w:szCs w:val="21"/>
    </w:rPr>
  </w:style>
  <w:style w:type="character" w:customStyle="1" w:styleId="PlainTextChar">
    <w:name w:val="Plain Text Char"/>
    <w:basedOn w:val="DefaultParagraphFont"/>
    <w:link w:val="PlainText"/>
    <w:uiPriority w:val="99"/>
    <w:semiHidden/>
    <w:rsid w:val="007241AE"/>
    <w:rPr>
      <w:rFonts w:ascii="Consolas" w:hAnsi="Consolas"/>
      <w:sz w:val="21"/>
      <w:szCs w:val="21"/>
    </w:rPr>
  </w:style>
  <w:style w:type="character" w:customStyle="1" w:styleId="apple-converted-space">
    <w:name w:val="apple-converted-space"/>
    <w:basedOn w:val="DefaultParagraphFont"/>
    <w:rsid w:val="00216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6518">
      <w:bodyDiv w:val="1"/>
      <w:marLeft w:val="0"/>
      <w:marRight w:val="0"/>
      <w:marTop w:val="0"/>
      <w:marBottom w:val="0"/>
      <w:divBdr>
        <w:top w:val="none" w:sz="0" w:space="0" w:color="auto"/>
        <w:left w:val="none" w:sz="0" w:space="0" w:color="auto"/>
        <w:bottom w:val="none" w:sz="0" w:space="0" w:color="auto"/>
        <w:right w:val="none" w:sz="0" w:space="0" w:color="auto"/>
      </w:divBdr>
      <w:divsChild>
        <w:div w:id="688216150">
          <w:marLeft w:val="360"/>
          <w:marRight w:val="0"/>
          <w:marTop w:val="0"/>
          <w:marBottom w:val="0"/>
          <w:divBdr>
            <w:top w:val="none" w:sz="0" w:space="0" w:color="auto"/>
            <w:left w:val="none" w:sz="0" w:space="0" w:color="auto"/>
            <w:bottom w:val="none" w:sz="0" w:space="0" w:color="auto"/>
            <w:right w:val="none" w:sz="0" w:space="0" w:color="auto"/>
          </w:divBdr>
        </w:div>
      </w:divsChild>
    </w:div>
    <w:div w:id="26175321">
      <w:bodyDiv w:val="1"/>
      <w:marLeft w:val="0"/>
      <w:marRight w:val="0"/>
      <w:marTop w:val="0"/>
      <w:marBottom w:val="0"/>
      <w:divBdr>
        <w:top w:val="none" w:sz="0" w:space="0" w:color="auto"/>
        <w:left w:val="none" w:sz="0" w:space="0" w:color="auto"/>
        <w:bottom w:val="none" w:sz="0" w:space="0" w:color="auto"/>
        <w:right w:val="none" w:sz="0" w:space="0" w:color="auto"/>
      </w:divBdr>
      <w:divsChild>
        <w:div w:id="1518693480">
          <w:marLeft w:val="360"/>
          <w:marRight w:val="0"/>
          <w:marTop w:val="120"/>
          <w:marBottom w:val="120"/>
          <w:divBdr>
            <w:top w:val="none" w:sz="0" w:space="0" w:color="auto"/>
            <w:left w:val="none" w:sz="0" w:space="0" w:color="auto"/>
            <w:bottom w:val="none" w:sz="0" w:space="0" w:color="auto"/>
            <w:right w:val="none" w:sz="0" w:space="0" w:color="auto"/>
          </w:divBdr>
        </w:div>
      </w:divsChild>
    </w:div>
    <w:div w:id="79565345">
      <w:bodyDiv w:val="1"/>
      <w:marLeft w:val="0"/>
      <w:marRight w:val="0"/>
      <w:marTop w:val="0"/>
      <w:marBottom w:val="0"/>
      <w:divBdr>
        <w:top w:val="none" w:sz="0" w:space="0" w:color="auto"/>
        <w:left w:val="none" w:sz="0" w:space="0" w:color="auto"/>
        <w:bottom w:val="none" w:sz="0" w:space="0" w:color="auto"/>
        <w:right w:val="none" w:sz="0" w:space="0" w:color="auto"/>
      </w:divBdr>
    </w:div>
    <w:div w:id="94981656">
      <w:bodyDiv w:val="1"/>
      <w:marLeft w:val="0"/>
      <w:marRight w:val="0"/>
      <w:marTop w:val="0"/>
      <w:marBottom w:val="0"/>
      <w:divBdr>
        <w:top w:val="none" w:sz="0" w:space="0" w:color="auto"/>
        <w:left w:val="none" w:sz="0" w:space="0" w:color="auto"/>
        <w:bottom w:val="none" w:sz="0" w:space="0" w:color="auto"/>
        <w:right w:val="none" w:sz="0" w:space="0" w:color="auto"/>
      </w:divBdr>
      <w:divsChild>
        <w:div w:id="574635236">
          <w:marLeft w:val="360"/>
          <w:marRight w:val="0"/>
          <w:marTop w:val="60"/>
          <w:marBottom w:val="60"/>
          <w:divBdr>
            <w:top w:val="none" w:sz="0" w:space="0" w:color="auto"/>
            <w:left w:val="none" w:sz="0" w:space="0" w:color="auto"/>
            <w:bottom w:val="none" w:sz="0" w:space="0" w:color="auto"/>
            <w:right w:val="none" w:sz="0" w:space="0" w:color="auto"/>
          </w:divBdr>
        </w:div>
      </w:divsChild>
    </w:div>
    <w:div w:id="111478867">
      <w:bodyDiv w:val="1"/>
      <w:marLeft w:val="0"/>
      <w:marRight w:val="0"/>
      <w:marTop w:val="0"/>
      <w:marBottom w:val="0"/>
      <w:divBdr>
        <w:top w:val="none" w:sz="0" w:space="0" w:color="auto"/>
        <w:left w:val="none" w:sz="0" w:space="0" w:color="auto"/>
        <w:bottom w:val="none" w:sz="0" w:space="0" w:color="auto"/>
        <w:right w:val="none" w:sz="0" w:space="0" w:color="auto"/>
      </w:divBdr>
    </w:div>
    <w:div w:id="116611333">
      <w:bodyDiv w:val="1"/>
      <w:marLeft w:val="0"/>
      <w:marRight w:val="0"/>
      <w:marTop w:val="0"/>
      <w:marBottom w:val="0"/>
      <w:divBdr>
        <w:top w:val="none" w:sz="0" w:space="0" w:color="auto"/>
        <w:left w:val="none" w:sz="0" w:space="0" w:color="auto"/>
        <w:bottom w:val="none" w:sz="0" w:space="0" w:color="auto"/>
        <w:right w:val="none" w:sz="0" w:space="0" w:color="auto"/>
      </w:divBdr>
    </w:div>
    <w:div w:id="171456858">
      <w:bodyDiv w:val="1"/>
      <w:marLeft w:val="0"/>
      <w:marRight w:val="0"/>
      <w:marTop w:val="0"/>
      <w:marBottom w:val="0"/>
      <w:divBdr>
        <w:top w:val="none" w:sz="0" w:space="0" w:color="auto"/>
        <w:left w:val="none" w:sz="0" w:space="0" w:color="auto"/>
        <w:bottom w:val="none" w:sz="0" w:space="0" w:color="auto"/>
        <w:right w:val="none" w:sz="0" w:space="0" w:color="auto"/>
      </w:divBdr>
    </w:div>
    <w:div w:id="210266656">
      <w:bodyDiv w:val="1"/>
      <w:marLeft w:val="0"/>
      <w:marRight w:val="0"/>
      <w:marTop w:val="0"/>
      <w:marBottom w:val="0"/>
      <w:divBdr>
        <w:top w:val="none" w:sz="0" w:space="0" w:color="auto"/>
        <w:left w:val="none" w:sz="0" w:space="0" w:color="auto"/>
        <w:bottom w:val="none" w:sz="0" w:space="0" w:color="auto"/>
        <w:right w:val="none" w:sz="0" w:space="0" w:color="auto"/>
      </w:divBdr>
    </w:div>
    <w:div w:id="228000697">
      <w:bodyDiv w:val="1"/>
      <w:marLeft w:val="0"/>
      <w:marRight w:val="0"/>
      <w:marTop w:val="0"/>
      <w:marBottom w:val="0"/>
      <w:divBdr>
        <w:top w:val="none" w:sz="0" w:space="0" w:color="auto"/>
        <w:left w:val="none" w:sz="0" w:space="0" w:color="auto"/>
        <w:bottom w:val="none" w:sz="0" w:space="0" w:color="auto"/>
        <w:right w:val="none" w:sz="0" w:space="0" w:color="auto"/>
      </w:divBdr>
    </w:div>
    <w:div w:id="326784199">
      <w:bodyDiv w:val="1"/>
      <w:marLeft w:val="0"/>
      <w:marRight w:val="0"/>
      <w:marTop w:val="0"/>
      <w:marBottom w:val="0"/>
      <w:divBdr>
        <w:top w:val="none" w:sz="0" w:space="0" w:color="auto"/>
        <w:left w:val="none" w:sz="0" w:space="0" w:color="auto"/>
        <w:bottom w:val="none" w:sz="0" w:space="0" w:color="auto"/>
        <w:right w:val="none" w:sz="0" w:space="0" w:color="auto"/>
      </w:divBdr>
    </w:div>
    <w:div w:id="350185821">
      <w:bodyDiv w:val="1"/>
      <w:marLeft w:val="0"/>
      <w:marRight w:val="0"/>
      <w:marTop w:val="0"/>
      <w:marBottom w:val="0"/>
      <w:divBdr>
        <w:top w:val="none" w:sz="0" w:space="0" w:color="auto"/>
        <w:left w:val="none" w:sz="0" w:space="0" w:color="auto"/>
        <w:bottom w:val="none" w:sz="0" w:space="0" w:color="auto"/>
        <w:right w:val="none" w:sz="0" w:space="0" w:color="auto"/>
      </w:divBdr>
    </w:div>
    <w:div w:id="356665765">
      <w:bodyDiv w:val="1"/>
      <w:marLeft w:val="0"/>
      <w:marRight w:val="0"/>
      <w:marTop w:val="0"/>
      <w:marBottom w:val="0"/>
      <w:divBdr>
        <w:top w:val="none" w:sz="0" w:space="0" w:color="auto"/>
        <w:left w:val="none" w:sz="0" w:space="0" w:color="auto"/>
        <w:bottom w:val="none" w:sz="0" w:space="0" w:color="auto"/>
        <w:right w:val="none" w:sz="0" w:space="0" w:color="auto"/>
      </w:divBdr>
    </w:div>
    <w:div w:id="365520837">
      <w:bodyDiv w:val="1"/>
      <w:marLeft w:val="0"/>
      <w:marRight w:val="0"/>
      <w:marTop w:val="0"/>
      <w:marBottom w:val="0"/>
      <w:divBdr>
        <w:top w:val="none" w:sz="0" w:space="0" w:color="auto"/>
        <w:left w:val="none" w:sz="0" w:space="0" w:color="auto"/>
        <w:bottom w:val="none" w:sz="0" w:space="0" w:color="auto"/>
        <w:right w:val="none" w:sz="0" w:space="0" w:color="auto"/>
      </w:divBdr>
      <w:divsChild>
        <w:div w:id="544607787">
          <w:marLeft w:val="0"/>
          <w:marRight w:val="0"/>
          <w:marTop w:val="0"/>
          <w:marBottom w:val="0"/>
          <w:divBdr>
            <w:top w:val="none" w:sz="0" w:space="0" w:color="auto"/>
            <w:left w:val="none" w:sz="0" w:space="0" w:color="auto"/>
            <w:bottom w:val="none" w:sz="0" w:space="0" w:color="auto"/>
            <w:right w:val="none" w:sz="0" w:space="0" w:color="auto"/>
          </w:divBdr>
          <w:divsChild>
            <w:div w:id="351419604">
              <w:marLeft w:val="0"/>
              <w:marRight w:val="0"/>
              <w:marTop w:val="0"/>
              <w:marBottom w:val="0"/>
              <w:divBdr>
                <w:top w:val="none" w:sz="0" w:space="0" w:color="auto"/>
                <w:left w:val="none" w:sz="0" w:space="0" w:color="auto"/>
                <w:bottom w:val="none" w:sz="0" w:space="0" w:color="auto"/>
                <w:right w:val="none" w:sz="0" w:space="0" w:color="auto"/>
              </w:divBdr>
              <w:divsChild>
                <w:div w:id="1054353298">
                  <w:marLeft w:val="0"/>
                  <w:marRight w:val="0"/>
                  <w:marTop w:val="0"/>
                  <w:marBottom w:val="0"/>
                  <w:divBdr>
                    <w:top w:val="none" w:sz="0" w:space="0" w:color="auto"/>
                    <w:left w:val="single" w:sz="12" w:space="9" w:color="DCDBDB"/>
                    <w:bottom w:val="single" w:sz="4" w:space="16" w:color="CECFCB"/>
                    <w:right w:val="single" w:sz="12" w:space="9" w:color="DCDBDB"/>
                  </w:divBdr>
                  <w:divsChild>
                    <w:div w:id="1693802287">
                      <w:marLeft w:val="0"/>
                      <w:marRight w:val="0"/>
                      <w:marTop w:val="0"/>
                      <w:marBottom w:val="0"/>
                      <w:divBdr>
                        <w:top w:val="none" w:sz="0" w:space="0" w:color="auto"/>
                        <w:left w:val="none" w:sz="0" w:space="0" w:color="auto"/>
                        <w:bottom w:val="none" w:sz="0" w:space="0" w:color="auto"/>
                        <w:right w:val="none" w:sz="0" w:space="0" w:color="auto"/>
                      </w:divBdr>
                      <w:divsChild>
                        <w:div w:id="1125974506">
                          <w:marLeft w:val="0"/>
                          <w:marRight w:val="0"/>
                          <w:marTop w:val="0"/>
                          <w:marBottom w:val="0"/>
                          <w:divBdr>
                            <w:top w:val="none" w:sz="0" w:space="0" w:color="auto"/>
                            <w:left w:val="none" w:sz="0" w:space="0" w:color="auto"/>
                            <w:bottom w:val="none" w:sz="0" w:space="0" w:color="auto"/>
                            <w:right w:val="none" w:sz="0" w:space="0" w:color="auto"/>
                          </w:divBdr>
                          <w:divsChild>
                            <w:div w:id="126426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467605">
      <w:bodyDiv w:val="1"/>
      <w:marLeft w:val="0"/>
      <w:marRight w:val="0"/>
      <w:marTop w:val="0"/>
      <w:marBottom w:val="0"/>
      <w:divBdr>
        <w:top w:val="none" w:sz="0" w:space="0" w:color="auto"/>
        <w:left w:val="none" w:sz="0" w:space="0" w:color="auto"/>
        <w:bottom w:val="none" w:sz="0" w:space="0" w:color="auto"/>
        <w:right w:val="none" w:sz="0" w:space="0" w:color="auto"/>
      </w:divBdr>
    </w:div>
    <w:div w:id="398869792">
      <w:bodyDiv w:val="1"/>
      <w:marLeft w:val="0"/>
      <w:marRight w:val="0"/>
      <w:marTop w:val="0"/>
      <w:marBottom w:val="0"/>
      <w:divBdr>
        <w:top w:val="none" w:sz="0" w:space="0" w:color="auto"/>
        <w:left w:val="none" w:sz="0" w:space="0" w:color="auto"/>
        <w:bottom w:val="none" w:sz="0" w:space="0" w:color="auto"/>
        <w:right w:val="none" w:sz="0" w:space="0" w:color="auto"/>
      </w:divBdr>
    </w:div>
    <w:div w:id="425151429">
      <w:bodyDiv w:val="1"/>
      <w:marLeft w:val="0"/>
      <w:marRight w:val="0"/>
      <w:marTop w:val="0"/>
      <w:marBottom w:val="0"/>
      <w:divBdr>
        <w:top w:val="none" w:sz="0" w:space="0" w:color="auto"/>
        <w:left w:val="none" w:sz="0" w:space="0" w:color="auto"/>
        <w:bottom w:val="none" w:sz="0" w:space="0" w:color="auto"/>
        <w:right w:val="none" w:sz="0" w:space="0" w:color="auto"/>
      </w:divBdr>
    </w:div>
    <w:div w:id="441995599">
      <w:bodyDiv w:val="1"/>
      <w:marLeft w:val="0"/>
      <w:marRight w:val="0"/>
      <w:marTop w:val="0"/>
      <w:marBottom w:val="0"/>
      <w:divBdr>
        <w:top w:val="none" w:sz="0" w:space="0" w:color="auto"/>
        <w:left w:val="none" w:sz="0" w:space="0" w:color="auto"/>
        <w:bottom w:val="none" w:sz="0" w:space="0" w:color="auto"/>
        <w:right w:val="none" w:sz="0" w:space="0" w:color="auto"/>
      </w:divBdr>
    </w:div>
    <w:div w:id="455567817">
      <w:bodyDiv w:val="1"/>
      <w:marLeft w:val="0"/>
      <w:marRight w:val="0"/>
      <w:marTop w:val="0"/>
      <w:marBottom w:val="0"/>
      <w:divBdr>
        <w:top w:val="none" w:sz="0" w:space="0" w:color="auto"/>
        <w:left w:val="none" w:sz="0" w:space="0" w:color="auto"/>
        <w:bottom w:val="none" w:sz="0" w:space="0" w:color="auto"/>
        <w:right w:val="none" w:sz="0" w:space="0" w:color="auto"/>
      </w:divBdr>
      <w:divsChild>
        <w:div w:id="705376408">
          <w:marLeft w:val="187"/>
          <w:marRight w:val="0"/>
          <w:marTop w:val="0"/>
          <w:marBottom w:val="0"/>
          <w:divBdr>
            <w:top w:val="none" w:sz="0" w:space="0" w:color="auto"/>
            <w:left w:val="none" w:sz="0" w:space="0" w:color="auto"/>
            <w:bottom w:val="none" w:sz="0" w:space="0" w:color="auto"/>
            <w:right w:val="none" w:sz="0" w:space="0" w:color="auto"/>
          </w:divBdr>
        </w:div>
        <w:div w:id="564530811">
          <w:marLeft w:val="187"/>
          <w:marRight w:val="0"/>
          <w:marTop w:val="0"/>
          <w:marBottom w:val="0"/>
          <w:divBdr>
            <w:top w:val="none" w:sz="0" w:space="0" w:color="auto"/>
            <w:left w:val="none" w:sz="0" w:space="0" w:color="auto"/>
            <w:bottom w:val="none" w:sz="0" w:space="0" w:color="auto"/>
            <w:right w:val="none" w:sz="0" w:space="0" w:color="auto"/>
          </w:divBdr>
        </w:div>
      </w:divsChild>
    </w:div>
    <w:div w:id="527261003">
      <w:bodyDiv w:val="1"/>
      <w:marLeft w:val="0"/>
      <w:marRight w:val="0"/>
      <w:marTop w:val="0"/>
      <w:marBottom w:val="0"/>
      <w:divBdr>
        <w:top w:val="none" w:sz="0" w:space="0" w:color="auto"/>
        <w:left w:val="none" w:sz="0" w:space="0" w:color="auto"/>
        <w:bottom w:val="none" w:sz="0" w:space="0" w:color="auto"/>
        <w:right w:val="none" w:sz="0" w:space="0" w:color="auto"/>
      </w:divBdr>
      <w:divsChild>
        <w:div w:id="60174991">
          <w:marLeft w:val="360"/>
          <w:marRight w:val="0"/>
          <w:marTop w:val="120"/>
          <w:marBottom w:val="120"/>
          <w:divBdr>
            <w:top w:val="none" w:sz="0" w:space="0" w:color="auto"/>
            <w:left w:val="none" w:sz="0" w:space="0" w:color="auto"/>
            <w:bottom w:val="none" w:sz="0" w:space="0" w:color="auto"/>
            <w:right w:val="none" w:sz="0" w:space="0" w:color="auto"/>
          </w:divBdr>
        </w:div>
      </w:divsChild>
    </w:div>
    <w:div w:id="528449482">
      <w:bodyDiv w:val="1"/>
      <w:marLeft w:val="0"/>
      <w:marRight w:val="0"/>
      <w:marTop w:val="0"/>
      <w:marBottom w:val="0"/>
      <w:divBdr>
        <w:top w:val="none" w:sz="0" w:space="0" w:color="auto"/>
        <w:left w:val="none" w:sz="0" w:space="0" w:color="auto"/>
        <w:bottom w:val="none" w:sz="0" w:space="0" w:color="auto"/>
        <w:right w:val="none" w:sz="0" w:space="0" w:color="auto"/>
      </w:divBdr>
      <w:divsChild>
        <w:div w:id="666787796">
          <w:marLeft w:val="720"/>
          <w:marRight w:val="0"/>
          <w:marTop w:val="0"/>
          <w:marBottom w:val="240"/>
          <w:divBdr>
            <w:top w:val="none" w:sz="0" w:space="0" w:color="auto"/>
            <w:left w:val="none" w:sz="0" w:space="0" w:color="auto"/>
            <w:bottom w:val="none" w:sz="0" w:space="0" w:color="auto"/>
            <w:right w:val="none" w:sz="0" w:space="0" w:color="auto"/>
          </w:divBdr>
        </w:div>
        <w:div w:id="2092579556">
          <w:marLeft w:val="720"/>
          <w:marRight w:val="0"/>
          <w:marTop w:val="0"/>
          <w:marBottom w:val="240"/>
          <w:divBdr>
            <w:top w:val="none" w:sz="0" w:space="0" w:color="auto"/>
            <w:left w:val="none" w:sz="0" w:space="0" w:color="auto"/>
            <w:bottom w:val="none" w:sz="0" w:space="0" w:color="auto"/>
            <w:right w:val="none" w:sz="0" w:space="0" w:color="auto"/>
          </w:divBdr>
        </w:div>
        <w:div w:id="1279987655">
          <w:marLeft w:val="720"/>
          <w:marRight w:val="0"/>
          <w:marTop w:val="0"/>
          <w:marBottom w:val="240"/>
          <w:divBdr>
            <w:top w:val="none" w:sz="0" w:space="0" w:color="auto"/>
            <w:left w:val="none" w:sz="0" w:space="0" w:color="auto"/>
            <w:bottom w:val="none" w:sz="0" w:space="0" w:color="auto"/>
            <w:right w:val="none" w:sz="0" w:space="0" w:color="auto"/>
          </w:divBdr>
        </w:div>
        <w:div w:id="1409501297">
          <w:marLeft w:val="720"/>
          <w:marRight w:val="0"/>
          <w:marTop w:val="0"/>
          <w:marBottom w:val="240"/>
          <w:divBdr>
            <w:top w:val="none" w:sz="0" w:space="0" w:color="auto"/>
            <w:left w:val="none" w:sz="0" w:space="0" w:color="auto"/>
            <w:bottom w:val="none" w:sz="0" w:space="0" w:color="auto"/>
            <w:right w:val="none" w:sz="0" w:space="0" w:color="auto"/>
          </w:divBdr>
        </w:div>
        <w:div w:id="767852107">
          <w:marLeft w:val="720"/>
          <w:marRight w:val="0"/>
          <w:marTop w:val="0"/>
          <w:marBottom w:val="240"/>
          <w:divBdr>
            <w:top w:val="none" w:sz="0" w:space="0" w:color="auto"/>
            <w:left w:val="none" w:sz="0" w:space="0" w:color="auto"/>
            <w:bottom w:val="none" w:sz="0" w:space="0" w:color="auto"/>
            <w:right w:val="none" w:sz="0" w:space="0" w:color="auto"/>
          </w:divBdr>
        </w:div>
      </w:divsChild>
    </w:div>
    <w:div w:id="552930889">
      <w:bodyDiv w:val="1"/>
      <w:marLeft w:val="0"/>
      <w:marRight w:val="0"/>
      <w:marTop w:val="0"/>
      <w:marBottom w:val="0"/>
      <w:divBdr>
        <w:top w:val="none" w:sz="0" w:space="0" w:color="auto"/>
        <w:left w:val="none" w:sz="0" w:space="0" w:color="auto"/>
        <w:bottom w:val="none" w:sz="0" w:space="0" w:color="auto"/>
        <w:right w:val="none" w:sz="0" w:space="0" w:color="auto"/>
      </w:divBdr>
    </w:div>
    <w:div w:id="563565095">
      <w:bodyDiv w:val="1"/>
      <w:marLeft w:val="0"/>
      <w:marRight w:val="0"/>
      <w:marTop w:val="0"/>
      <w:marBottom w:val="0"/>
      <w:divBdr>
        <w:top w:val="none" w:sz="0" w:space="0" w:color="auto"/>
        <w:left w:val="none" w:sz="0" w:space="0" w:color="auto"/>
        <w:bottom w:val="none" w:sz="0" w:space="0" w:color="auto"/>
        <w:right w:val="none" w:sz="0" w:space="0" w:color="auto"/>
      </w:divBdr>
      <w:divsChild>
        <w:div w:id="1523125504">
          <w:marLeft w:val="360"/>
          <w:marRight w:val="0"/>
          <w:marTop w:val="0"/>
          <w:marBottom w:val="120"/>
          <w:divBdr>
            <w:top w:val="none" w:sz="0" w:space="0" w:color="auto"/>
            <w:left w:val="none" w:sz="0" w:space="0" w:color="auto"/>
            <w:bottom w:val="none" w:sz="0" w:space="0" w:color="auto"/>
            <w:right w:val="none" w:sz="0" w:space="0" w:color="auto"/>
          </w:divBdr>
        </w:div>
        <w:div w:id="339813146">
          <w:marLeft w:val="720"/>
          <w:marRight w:val="0"/>
          <w:marTop w:val="0"/>
          <w:marBottom w:val="0"/>
          <w:divBdr>
            <w:top w:val="none" w:sz="0" w:space="0" w:color="auto"/>
            <w:left w:val="none" w:sz="0" w:space="0" w:color="auto"/>
            <w:bottom w:val="none" w:sz="0" w:space="0" w:color="auto"/>
            <w:right w:val="none" w:sz="0" w:space="0" w:color="auto"/>
          </w:divBdr>
        </w:div>
      </w:divsChild>
    </w:div>
    <w:div w:id="575092774">
      <w:bodyDiv w:val="1"/>
      <w:marLeft w:val="0"/>
      <w:marRight w:val="0"/>
      <w:marTop w:val="0"/>
      <w:marBottom w:val="0"/>
      <w:divBdr>
        <w:top w:val="none" w:sz="0" w:space="0" w:color="auto"/>
        <w:left w:val="none" w:sz="0" w:space="0" w:color="auto"/>
        <w:bottom w:val="none" w:sz="0" w:space="0" w:color="auto"/>
        <w:right w:val="none" w:sz="0" w:space="0" w:color="auto"/>
      </w:divBdr>
    </w:div>
    <w:div w:id="576866776">
      <w:bodyDiv w:val="1"/>
      <w:marLeft w:val="0"/>
      <w:marRight w:val="0"/>
      <w:marTop w:val="0"/>
      <w:marBottom w:val="0"/>
      <w:divBdr>
        <w:top w:val="none" w:sz="0" w:space="0" w:color="auto"/>
        <w:left w:val="none" w:sz="0" w:space="0" w:color="auto"/>
        <w:bottom w:val="none" w:sz="0" w:space="0" w:color="auto"/>
        <w:right w:val="none" w:sz="0" w:space="0" w:color="auto"/>
      </w:divBdr>
    </w:div>
    <w:div w:id="594285808">
      <w:bodyDiv w:val="1"/>
      <w:marLeft w:val="0"/>
      <w:marRight w:val="0"/>
      <w:marTop w:val="0"/>
      <w:marBottom w:val="0"/>
      <w:divBdr>
        <w:top w:val="none" w:sz="0" w:space="0" w:color="auto"/>
        <w:left w:val="none" w:sz="0" w:space="0" w:color="auto"/>
        <w:bottom w:val="none" w:sz="0" w:space="0" w:color="auto"/>
        <w:right w:val="none" w:sz="0" w:space="0" w:color="auto"/>
      </w:divBdr>
    </w:div>
    <w:div w:id="600644569">
      <w:bodyDiv w:val="1"/>
      <w:marLeft w:val="0"/>
      <w:marRight w:val="0"/>
      <w:marTop w:val="0"/>
      <w:marBottom w:val="0"/>
      <w:divBdr>
        <w:top w:val="none" w:sz="0" w:space="0" w:color="auto"/>
        <w:left w:val="none" w:sz="0" w:space="0" w:color="auto"/>
        <w:bottom w:val="none" w:sz="0" w:space="0" w:color="auto"/>
        <w:right w:val="none" w:sz="0" w:space="0" w:color="auto"/>
      </w:divBdr>
      <w:divsChild>
        <w:div w:id="1638101695">
          <w:marLeft w:val="360"/>
          <w:marRight w:val="0"/>
          <w:marTop w:val="0"/>
          <w:marBottom w:val="120"/>
          <w:divBdr>
            <w:top w:val="none" w:sz="0" w:space="0" w:color="auto"/>
            <w:left w:val="none" w:sz="0" w:space="0" w:color="auto"/>
            <w:bottom w:val="none" w:sz="0" w:space="0" w:color="auto"/>
            <w:right w:val="none" w:sz="0" w:space="0" w:color="auto"/>
          </w:divBdr>
        </w:div>
        <w:div w:id="444545200">
          <w:marLeft w:val="720"/>
          <w:marRight w:val="0"/>
          <w:marTop w:val="0"/>
          <w:marBottom w:val="0"/>
          <w:divBdr>
            <w:top w:val="none" w:sz="0" w:space="0" w:color="auto"/>
            <w:left w:val="none" w:sz="0" w:space="0" w:color="auto"/>
            <w:bottom w:val="none" w:sz="0" w:space="0" w:color="auto"/>
            <w:right w:val="none" w:sz="0" w:space="0" w:color="auto"/>
          </w:divBdr>
        </w:div>
        <w:div w:id="332756719">
          <w:marLeft w:val="720"/>
          <w:marRight w:val="0"/>
          <w:marTop w:val="0"/>
          <w:marBottom w:val="0"/>
          <w:divBdr>
            <w:top w:val="none" w:sz="0" w:space="0" w:color="auto"/>
            <w:left w:val="none" w:sz="0" w:space="0" w:color="auto"/>
            <w:bottom w:val="none" w:sz="0" w:space="0" w:color="auto"/>
            <w:right w:val="none" w:sz="0" w:space="0" w:color="auto"/>
          </w:divBdr>
        </w:div>
        <w:div w:id="1065446558">
          <w:marLeft w:val="720"/>
          <w:marRight w:val="0"/>
          <w:marTop w:val="0"/>
          <w:marBottom w:val="0"/>
          <w:divBdr>
            <w:top w:val="none" w:sz="0" w:space="0" w:color="auto"/>
            <w:left w:val="none" w:sz="0" w:space="0" w:color="auto"/>
            <w:bottom w:val="none" w:sz="0" w:space="0" w:color="auto"/>
            <w:right w:val="none" w:sz="0" w:space="0" w:color="auto"/>
          </w:divBdr>
        </w:div>
        <w:div w:id="1786386965">
          <w:marLeft w:val="720"/>
          <w:marRight w:val="0"/>
          <w:marTop w:val="0"/>
          <w:marBottom w:val="0"/>
          <w:divBdr>
            <w:top w:val="none" w:sz="0" w:space="0" w:color="auto"/>
            <w:left w:val="none" w:sz="0" w:space="0" w:color="auto"/>
            <w:bottom w:val="none" w:sz="0" w:space="0" w:color="auto"/>
            <w:right w:val="none" w:sz="0" w:space="0" w:color="auto"/>
          </w:divBdr>
        </w:div>
        <w:div w:id="2139181503">
          <w:marLeft w:val="720"/>
          <w:marRight w:val="0"/>
          <w:marTop w:val="0"/>
          <w:marBottom w:val="0"/>
          <w:divBdr>
            <w:top w:val="none" w:sz="0" w:space="0" w:color="auto"/>
            <w:left w:val="none" w:sz="0" w:space="0" w:color="auto"/>
            <w:bottom w:val="none" w:sz="0" w:space="0" w:color="auto"/>
            <w:right w:val="none" w:sz="0" w:space="0" w:color="auto"/>
          </w:divBdr>
        </w:div>
        <w:div w:id="751663560">
          <w:marLeft w:val="720"/>
          <w:marRight w:val="0"/>
          <w:marTop w:val="0"/>
          <w:marBottom w:val="0"/>
          <w:divBdr>
            <w:top w:val="none" w:sz="0" w:space="0" w:color="auto"/>
            <w:left w:val="none" w:sz="0" w:space="0" w:color="auto"/>
            <w:bottom w:val="none" w:sz="0" w:space="0" w:color="auto"/>
            <w:right w:val="none" w:sz="0" w:space="0" w:color="auto"/>
          </w:divBdr>
        </w:div>
      </w:divsChild>
    </w:div>
    <w:div w:id="609698749">
      <w:bodyDiv w:val="1"/>
      <w:marLeft w:val="0"/>
      <w:marRight w:val="0"/>
      <w:marTop w:val="0"/>
      <w:marBottom w:val="0"/>
      <w:divBdr>
        <w:top w:val="none" w:sz="0" w:space="0" w:color="auto"/>
        <w:left w:val="none" w:sz="0" w:space="0" w:color="auto"/>
        <w:bottom w:val="none" w:sz="0" w:space="0" w:color="auto"/>
        <w:right w:val="none" w:sz="0" w:space="0" w:color="auto"/>
      </w:divBdr>
    </w:div>
    <w:div w:id="610551123">
      <w:bodyDiv w:val="1"/>
      <w:marLeft w:val="0"/>
      <w:marRight w:val="0"/>
      <w:marTop w:val="0"/>
      <w:marBottom w:val="0"/>
      <w:divBdr>
        <w:top w:val="none" w:sz="0" w:space="0" w:color="auto"/>
        <w:left w:val="none" w:sz="0" w:space="0" w:color="auto"/>
        <w:bottom w:val="none" w:sz="0" w:space="0" w:color="auto"/>
        <w:right w:val="none" w:sz="0" w:space="0" w:color="auto"/>
      </w:divBdr>
    </w:div>
    <w:div w:id="645008658">
      <w:bodyDiv w:val="1"/>
      <w:marLeft w:val="0"/>
      <w:marRight w:val="0"/>
      <w:marTop w:val="0"/>
      <w:marBottom w:val="0"/>
      <w:divBdr>
        <w:top w:val="none" w:sz="0" w:space="0" w:color="auto"/>
        <w:left w:val="none" w:sz="0" w:space="0" w:color="auto"/>
        <w:bottom w:val="none" w:sz="0" w:space="0" w:color="auto"/>
        <w:right w:val="none" w:sz="0" w:space="0" w:color="auto"/>
      </w:divBdr>
    </w:div>
    <w:div w:id="651521366">
      <w:bodyDiv w:val="1"/>
      <w:marLeft w:val="0"/>
      <w:marRight w:val="0"/>
      <w:marTop w:val="0"/>
      <w:marBottom w:val="0"/>
      <w:divBdr>
        <w:top w:val="none" w:sz="0" w:space="0" w:color="auto"/>
        <w:left w:val="none" w:sz="0" w:space="0" w:color="auto"/>
        <w:bottom w:val="none" w:sz="0" w:space="0" w:color="auto"/>
        <w:right w:val="none" w:sz="0" w:space="0" w:color="auto"/>
      </w:divBdr>
    </w:div>
    <w:div w:id="704863802">
      <w:bodyDiv w:val="1"/>
      <w:marLeft w:val="0"/>
      <w:marRight w:val="0"/>
      <w:marTop w:val="0"/>
      <w:marBottom w:val="0"/>
      <w:divBdr>
        <w:top w:val="none" w:sz="0" w:space="0" w:color="auto"/>
        <w:left w:val="none" w:sz="0" w:space="0" w:color="auto"/>
        <w:bottom w:val="none" w:sz="0" w:space="0" w:color="auto"/>
        <w:right w:val="none" w:sz="0" w:space="0" w:color="auto"/>
      </w:divBdr>
    </w:div>
    <w:div w:id="706947383">
      <w:bodyDiv w:val="1"/>
      <w:marLeft w:val="0"/>
      <w:marRight w:val="0"/>
      <w:marTop w:val="0"/>
      <w:marBottom w:val="0"/>
      <w:divBdr>
        <w:top w:val="none" w:sz="0" w:space="0" w:color="auto"/>
        <w:left w:val="none" w:sz="0" w:space="0" w:color="auto"/>
        <w:bottom w:val="none" w:sz="0" w:space="0" w:color="auto"/>
        <w:right w:val="none" w:sz="0" w:space="0" w:color="auto"/>
      </w:divBdr>
    </w:div>
    <w:div w:id="737089823">
      <w:bodyDiv w:val="1"/>
      <w:marLeft w:val="0"/>
      <w:marRight w:val="0"/>
      <w:marTop w:val="0"/>
      <w:marBottom w:val="0"/>
      <w:divBdr>
        <w:top w:val="none" w:sz="0" w:space="0" w:color="auto"/>
        <w:left w:val="none" w:sz="0" w:space="0" w:color="auto"/>
        <w:bottom w:val="none" w:sz="0" w:space="0" w:color="auto"/>
        <w:right w:val="none" w:sz="0" w:space="0" w:color="auto"/>
      </w:divBdr>
    </w:div>
    <w:div w:id="797452742">
      <w:bodyDiv w:val="1"/>
      <w:marLeft w:val="0"/>
      <w:marRight w:val="0"/>
      <w:marTop w:val="0"/>
      <w:marBottom w:val="0"/>
      <w:divBdr>
        <w:top w:val="none" w:sz="0" w:space="0" w:color="auto"/>
        <w:left w:val="none" w:sz="0" w:space="0" w:color="auto"/>
        <w:bottom w:val="none" w:sz="0" w:space="0" w:color="auto"/>
        <w:right w:val="none" w:sz="0" w:space="0" w:color="auto"/>
      </w:divBdr>
    </w:div>
    <w:div w:id="832380236">
      <w:bodyDiv w:val="1"/>
      <w:marLeft w:val="0"/>
      <w:marRight w:val="0"/>
      <w:marTop w:val="0"/>
      <w:marBottom w:val="0"/>
      <w:divBdr>
        <w:top w:val="none" w:sz="0" w:space="0" w:color="auto"/>
        <w:left w:val="none" w:sz="0" w:space="0" w:color="auto"/>
        <w:bottom w:val="none" w:sz="0" w:space="0" w:color="auto"/>
        <w:right w:val="none" w:sz="0" w:space="0" w:color="auto"/>
      </w:divBdr>
      <w:divsChild>
        <w:div w:id="1155997792">
          <w:marLeft w:val="720"/>
          <w:marRight w:val="0"/>
          <w:marTop w:val="0"/>
          <w:marBottom w:val="0"/>
          <w:divBdr>
            <w:top w:val="none" w:sz="0" w:space="0" w:color="auto"/>
            <w:left w:val="none" w:sz="0" w:space="0" w:color="auto"/>
            <w:bottom w:val="none" w:sz="0" w:space="0" w:color="auto"/>
            <w:right w:val="none" w:sz="0" w:space="0" w:color="auto"/>
          </w:divBdr>
        </w:div>
        <w:div w:id="289553016">
          <w:marLeft w:val="720"/>
          <w:marRight w:val="0"/>
          <w:marTop w:val="0"/>
          <w:marBottom w:val="0"/>
          <w:divBdr>
            <w:top w:val="none" w:sz="0" w:space="0" w:color="auto"/>
            <w:left w:val="none" w:sz="0" w:space="0" w:color="auto"/>
            <w:bottom w:val="none" w:sz="0" w:space="0" w:color="auto"/>
            <w:right w:val="none" w:sz="0" w:space="0" w:color="auto"/>
          </w:divBdr>
        </w:div>
      </w:divsChild>
    </w:div>
    <w:div w:id="853350471">
      <w:bodyDiv w:val="1"/>
      <w:marLeft w:val="0"/>
      <w:marRight w:val="0"/>
      <w:marTop w:val="0"/>
      <w:marBottom w:val="0"/>
      <w:divBdr>
        <w:top w:val="none" w:sz="0" w:space="0" w:color="auto"/>
        <w:left w:val="none" w:sz="0" w:space="0" w:color="auto"/>
        <w:bottom w:val="none" w:sz="0" w:space="0" w:color="auto"/>
        <w:right w:val="none" w:sz="0" w:space="0" w:color="auto"/>
      </w:divBdr>
    </w:div>
    <w:div w:id="879708864">
      <w:bodyDiv w:val="1"/>
      <w:marLeft w:val="0"/>
      <w:marRight w:val="0"/>
      <w:marTop w:val="0"/>
      <w:marBottom w:val="0"/>
      <w:divBdr>
        <w:top w:val="none" w:sz="0" w:space="0" w:color="auto"/>
        <w:left w:val="none" w:sz="0" w:space="0" w:color="auto"/>
        <w:bottom w:val="none" w:sz="0" w:space="0" w:color="auto"/>
        <w:right w:val="none" w:sz="0" w:space="0" w:color="auto"/>
      </w:divBdr>
      <w:divsChild>
        <w:div w:id="1579631996">
          <w:marLeft w:val="0"/>
          <w:marRight w:val="0"/>
          <w:marTop w:val="0"/>
          <w:marBottom w:val="0"/>
          <w:divBdr>
            <w:top w:val="none" w:sz="0" w:space="0" w:color="auto"/>
            <w:left w:val="none" w:sz="0" w:space="0" w:color="auto"/>
            <w:bottom w:val="none" w:sz="0" w:space="0" w:color="auto"/>
            <w:right w:val="none" w:sz="0" w:space="0" w:color="auto"/>
          </w:divBdr>
        </w:div>
      </w:divsChild>
    </w:div>
    <w:div w:id="917594885">
      <w:bodyDiv w:val="1"/>
      <w:marLeft w:val="0"/>
      <w:marRight w:val="0"/>
      <w:marTop w:val="0"/>
      <w:marBottom w:val="0"/>
      <w:divBdr>
        <w:top w:val="none" w:sz="0" w:space="0" w:color="auto"/>
        <w:left w:val="none" w:sz="0" w:space="0" w:color="auto"/>
        <w:bottom w:val="none" w:sz="0" w:space="0" w:color="auto"/>
        <w:right w:val="none" w:sz="0" w:space="0" w:color="auto"/>
      </w:divBdr>
    </w:div>
    <w:div w:id="928927713">
      <w:bodyDiv w:val="1"/>
      <w:marLeft w:val="0"/>
      <w:marRight w:val="0"/>
      <w:marTop w:val="0"/>
      <w:marBottom w:val="0"/>
      <w:divBdr>
        <w:top w:val="none" w:sz="0" w:space="0" w:color="auto"/>
        <w:left w:val="none" w:sz="0" w:space="0" w:color="auto"/>
        <w:bottom w:val="none" w:sz="0" w:space="0" w:color="auto"/>
        <w:right w:val="none" w:sz="0" w:space="0" w:color="auto"/>
      </w:divBdr>
    </w:div>
    <w:div w:id="966399111">
      <w:bodyDiv w:val="1"/>
      <w:marLeft w:val="0"/>
      <w:marRight w:val="0"/>
      <w:marTop w:val="0"/>
      <w:marBottom w:val="0"/>
      <w:divBdr>
        <w:top w:val="none" w:sz="0" w:space="0" w:color="auto"/>
        <w:left w:val="none" w:sz="0" w:space="0" w:color="auto"/>
        <w:bottom w:val="none" w:sz="0" w:space="0" w:color="auto"/>
        <w:right w:val="none" w:sz="0" w:space="0" w:color="auto"/>
      </w:divBdr>
    </w:div>
    <w:div w:id="1053307116">
      <w:bodyDiv w:val="1"/>
      <w:marLeft w:val="0"/>
      <w:marRight w:val="0"/>
      <w:marTop w:val="0"/>
      <w:marBottom w:val="0"/>
      <w:divBdr>
        <w:top w:val="none" w:sz="0" w:space="0" w:color="auto"/>
        <w:left w:val="none" w:sz="0" w:space="0" w:color="auto"/>
        <w:bottom w:val="none" w:sz="0" w:space="0" w:color="auto"/>
        <w:right w:val="none" w:sz="0" w:space="0" w:color="auto"/>
      </w:divBdr>
    </w:div>
    <w:div w:id="1094325364">
      <w:bodyDiv w:val="1"/>
      <w:marLeft w:val="0"/>
      <w:marRight w:val="0"/>
      <w:marTop w:val="0"/>
      <w:marBottom w:val="0"/>
      <w:divBdr>
        <w:top w:val="none" w:sz="0" w:space="0" w:color="auto"/>
        <w:left w:val="none" w:sz="0" w:space="0" w:color="auto"/>
        <w:bottom w:val="none" w:sz="0" w:space="0" w:color="auto"/>
        <w:right w:val="none" w:sz="0" w:space="0" w:color="auto"/>
      </w:divBdr>
      <w:divsChild>
        <w:div w:id="2111701788">
          <w:marLeft w:val="360"/>
          <w:marRight w:val="0"/>
          <w:marTop w:val="120"/>
          <w:marBottom w:val="120"/>
          <w:divBdr>
            <w:top w:val="none" w:sz="0" w:space="0" w:color="auto"/>
            <w:left w:val="none" w:sz="0" w:space="0" w:color="auto"/>
            <w:bottom w:val="none" w:sz="0" w:space="0" w:color="auto"/>
            <w:right w:val="none" w:sz="0" w:space="0" w:color="auto"/>
          </w:divBdr>
        </w:div>
      </w:divsChild>
    </w:div>
    <w:div w:id="1204515501">
      <w:bodyDiv w:val="1"/>
      <w:marLeft w:val="0"/>
      <w:marRight w:val="0"/>
      <w:marTop w:val="0"/>
      <w:marBottom w:val="0"/>
      <w:divBdr>
        <w:top w:val="none" w:sz="0" w:space="0" w:color="auto"/>
        <w:left w:val="none" w:sz="0" w:space="0" w:color="auto"/>
        <w:bottom w:val="none" w:sz="0" w:space="0" w:color="auto"/>
        <w:right w:val="none" w:sz="0" w:space="0" w:color="auto"/>
      </w:divBdr>
    </w:div>
    <w:div w:id="1207720049">
      <w:bodyDiv w:val="1"/>
      <w:marLeft w:val="0"/>
      <w:marRight w:val="0"/>
      <w:marTop w:val="0"/>
      <w:marBottom w:val="0"/>
      <w:divBdr>
        <w:top w:val="none" w:sz="0" w:space="0" w:color="auto"/>
        <w:left w:val="none" w:sz="0" w:space="0" w:color="auto"/>
        <w:bottom w:val="none" w:sz="0" w:space="0" w:color="auto"/>
        <w:right w:val="none" w:sz="0" w:space="0" w:color="auto"/>
      </w:divBdr>
    </w:div>
    <w:div w:id="1310208782">
      <w:bodyDiv w:val="1"/>
      <w:marLeft w:val="0"/>
      <w:marRight w:val="0"/>
      <w:marTop w:val="0"/>
      <w:marBottom w:val="0"/>
      <w:divBdr>
        <w:top w:val="none" w:sz="0" w:space="0" w:color="auto"/>
        <w:left w:val="none" w:sz="0" w:space="0" w:color="auto"/>
        <w:bottom w:val="none" w:sz="0" w:space="0" w:color="auto"/>
        <w:right w:val="none" w:sz="0" w:space="0" w:color="auto"/>
      </w:divBdr>
    </w:div>
    <w:div w:id="1390033408">
      <w:bodyDiv w:val="1"/>
      <w:marLeft w:val="0"/>
      <w:marRight w:val="0"/>
      <w:marTop w:val="0"/>
      <w:marBottom w:val="173"/>
      <w:divBdr>
        <w:top w:val="none" w:sz="0" w:space="0" w:color="auto"/>
        <w:left w:val="none" w:sz="0" w:space="0" w:color="auto"/>
        <w:bottom w:val="none" w:sz="0" w:space="0" w:color="auto"/>
        <w:right w:val="none" w:sz="0" w:space="0" w:color="auto"/>
      </w:divBdr>
      <w:divsChild>
        <w:div w:id="1655405298">
          <w:marLeft w:val="0"/>
          <w:marRight w:val="0"/>
          <w:marTop w:val="0"/>
          <w:marBottom w:val="0"/>
          <w:divBdr>
            <w:top w:val="none" w:sz="0" w:space="0" w:color="auto"/>
            <w:left w:val="none" w:sz="0" w:space="0" w:color="auto"/>
            <w:bottom w:val="none" w:sz="0" w:space="0" w:color="auto"/>
            <w:right w:val="none" w:sz="0" w:space="0" w:color="auto"/>
          </w:divBdr>
          <w:divsChild>
            <w:div w:id="686752707">
              <w:marLeft w:val="0"/>
              <w:marRight w:val="0"/>
              <w:marTop w:val="0"/>
              <w:marBottom w:val="0"/>
              <w:divBdr>
                <w:top w:val="none" w:sz="0" w:space="0" w:color="auto"/>
                <w:left w:val="none" w:sz="0" w:space="0" w:color="auto"/>
                <w:bottom w:val="none" w:sz="0" w:space="0" w:color="auto"/>
                <w:right w:val="none" w:sz="0" w:space="0" w:color="auto"/>
              </w:divBdr>
              <w:divsChild>
                <w:div w:id="611401780">
                  <w:marLeft w:val="0"/>
                  <w:marRight w:val="0"/>
                  <w:marTop w:val="104"/>
                  <w:marBottom w:val="0"/>
                  <w:divBdr>
                    <w:top w:val="none" w:sz="0" w:space="0" w:color="auto"/>
                    <w:left w:val="none" w:sz="0" w:space="0" w:color="auto"/>
                    <w:bottom w:val="none" w:sz="0" w:space="0" w:color="auto"/>
                    <w:right w:val="none" w:sz="0" w:space="0" w:color="auto"/>
                  </w:divBdr>
                  <w:divsChild>
                    <w:div w:id="2119176177">
                      <w:marLeft w:val="0"/>
                      <w:marRight w:val="0"/>
                      <w:marTop w:val="0"/>
                      <w:marBottom w:val="0"/>
                      <w:divBdr>
                        <w:top w:val="none" w:sz="0" w:space="0" w:color="auto"/>
                        <w:left w:val="none" w:sz="0" w:space="0" w:color="auto"/>
                        <w:bottom w:val="none" w:sz="0" w:space="0" w:color="auto"/>
                        <w:right w:val="none" w:sz="0" w:space="0" w:color="auto"/>
                      </w:divBdr>
                      <w:divsChild>
                        <w:div w:id="302391268">
                          <w:marLeft w:val="0"/>
                          <w:marRight w:val="0"/>
                          <w:marTop w:val="0"/>
                          <w:marBottom w:val="0"/>
                          <w:divBdr>
                            <w:top w:val="none" w:sz="0" w:space="0" w:color="auto"/>
                            <w:left w:val="none" w:sz="0" w:space="0" w:color="auto"/>
                            <w:bottom w:val="none" w:sz="0" w:space="0" w:color="auto"/>
                            <w:right w:val="none" w:sz="0" w:space="0" w:color="auto"/>
                          </w:divBdr>
                          <w:divsChild>
                            <w:div w:id="388461103">
                              <w:marLeft w:val="0"/>
                              <w:marRight w:val="0"/>
                              <w:marTop w:val="0"/>
                              <w:marBottom w:val="0"/>
                              <w:divBdr>
                                <w:top w:val="none" w:sz="0" w:space="0" w:color="auto"/>
                                <w:left w:val="none" w:sz="0" w:space="0" w:color="auto"/>
                                <w:bottom w:val="none" w:sz="0" w:space="0" w:color="auto"/>
                                <w:right w:val="none" w:sz="0" w:space="0" w:color="auto"/>
                              </w:divBdr>
                              <w:divsChild>
                                <w:div w:id="33712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888558">
      <w:bodyDiv w:val="1"/>
      <w:marLeft w:val="0"/>
      <w:marRight w:val="0"/>
      <w:marTop w:val="0"/>
      <w:marBottom w:val="0"/>
      <w:divBdr>
        <w:top w:val="none" w:sz="0" w:space="0" w:color="auto"/>
        <w:left w:val="none" w:sz="0" w:space="0" w:color="auto"/>
        <w:bottom w:val="none" w:sz="0" w:space="0" w:color="auto"/>
        <w:right w:val="none" w:sz="0" w:space="0" w:color="auto"/>
      </w:divBdr>
    </w:div>
    <w:div w:id="1465543255">
      <w:bodyDiv w:val="1"/>
      <w:marLeft w:val="0"/>
      <w:marRight w:val="0"/>
      <w:marTop w:val="0"/>
      <w:marBottom w:val="0"/>
      <w:divBdr>
        <w:top w:val="none" w:sz="0" w:space="0" w:color="auto"/>
        <w:left w:val="none" w:sz="0" w:space="0" w:color="auto"/>
        <w:bottom w:val="none" w:sz="0" w:space="0" w:color="auto"/>
        <w:right w:val="none" w:sz="0" w:space="0" w:color="auto"/>
      </w:divBdr>
      <w:divsChild>
        <w:div w:id="252934111">
          <w:marLeft w:val="360"/>
          <w:marRight w:val="0"/>
          <w:marTop w:val="0"/>
          <w:marBottom w:val="0"/>
          <w:divBdr>
            <w:top w:val="none" w:sz="0" w:space="0" w:color="auto"/>
            <w:left w:val="none" w:sz="0" w:space="0" w:color="auto"/>
            <w:bottom w:val="none" w:sz="0" w:space="0" w:color="auto"/>
            <w:right w:val="none" w:sz="0" w:space="0" w:color="auto"/>
          </w:divBdr>
        </w:div>
      </w:divsChild>
    </w:div>
    <w:div w:id="1625455412">
      <w:bodyDiv w:val="1"/>
      <w:marLeft w:val="0"/>
      <w:marRight w:val="0"/>
      <w:marTop w:val="0"/>
      <w:marBottom w:val="0"/>
      <w:divBdr>
        <w:top w:val="none" w:sz="0" w:space="0" w:color="auto"/>
        <w:left w:val="none" w:sz="0" w:space="0" w:color="auto"/>
        <w:bottom w:val="none" w:sz="0" w:space="0" w:color="auto"/>
        <w:right w:val="none" w:sz="0" w:space="0" w:color="auto"/>
      </w:divBdr>
      <w:divsChild>
        <w:div w:id="1051266415">
          <w:marLeft w:val="446"/>
          <w:marRight w:val="0"/>
          <w:marTop w:val="0"/>
          <w:marBottom w:val="60"/>
          <w:divBdr>
            <w:top w:val="none" w:sz="0" w:space="0" w:color="auto"/>
            <w:left w:val="none" w:sz="0" w:space="0" w:color="auto"/>
            <w:bottom w:val="none" w:sz="0" w:space="0" w:color="auto"/>
            <w:right w:val="none" w:sz="0" w:space="0" w:color="auto"/>
          </w:divBdr>
        </w:div>
      </w:divsChild>
    </w:div>
    <w:div w:id="1633826289">
      <w:bodyDiv w:val="1"/>
      <w:marLeft w:val="0"/>
      <w:marRight w:val="0"/>
      <w:marTop w:val="0"/>
      <w:marBottom w:val="0"/>
      <w:divBdr>
        <w:top w:val="none" w:sz="0" w:space="0" w:color="auto"/>
        <w:left w:val="none" w:sz="0" w:space="0" w:color="auto"/>
        <w:bottom w:val="none" w:sz="0" w:space="0" w:color="auto"/>
        <w:right w:val="none" w:sz="0" w:space="0" w:color="auto"/>
      </w:divBdr>
    </w:div>
    <w:div w:id="1639216662">
      <w:bodyDiv w:val="1"/>
      <w:marLeft w:val="0"/>
      <w:marRight w:val="0"/>
      <w:marTop w:val="0"/>
      <w:marBottom w:val="0"/>
      <w:divBdr>
        <w:top w:val="none" w:sz="0" w:space="0" w:color="auto"/>
        <w:left w:val="none" w:sz="0" w:space="0" w:color="auto"/>
        <w:bottom w:val="none" w:sz="0" w:space="0" w:color="auto"/>
        <w:right w:val="none" w:sz="0" w:space="0" w:color="auto"/>
      </w:divBdr>
    </w:div>
    <w:div w:id="1658269020">
      <w:bodyDiv w:val="1"/>
      <w:marLeft w:val="0"/>
      <w:marRight w:val="0"/>
      <w:marTop w:val="0"/>
      <w:marBottom w:val="0"/>
      <w:divBdr>
        <w:top w:val="none" w:sz="0" w:space="0" w:color="auto"/>
        <w:left w:val="none" w:sz="0" w:space="0" w:color="auto"/>
        <w:bottom w:val="none" w:sz="0" w:space="0" w:color="auto"/>
        <w:right w:val="none" w:sz="0" w:space="0" w:color="auto"/>
      </w:divBdr>
      <w:divsChild>
        <w:div w:id="1871066871">
          <w:marLeft w:val="547"/>
          <w:marRight w:val="0"/>
          <w:marTop w:val="0"/>
          <w:marBottom w:val="120"/>
          <w:divBdr>
            <w:top w:val="none" w:sz="0" w:space="0" w:color="auto"/>
            <w:left w:val="none" w:sz="0" w:space="0" w:color="auto"/>
            <w:bottom w:val="none" w:sz="0" w:space="0" w:color="auto"/>
            <w:right w:val="none" w:sz="0" w:space="0" w:color="auto"/>
          </w:divBdr>
        </w:div>
        <w:div w:id="617564608">
          <w:marLeft w:val="547"/>
          <w:marRight w:val="0"/>
          <w:marTop w:val="0"/>
          <w:marBottom w:val="120"/>
          <w:divBdr>
            <w:top w:val="none" w:sz="0" w:space="0" w:color="auto"/>
            <w:left w:val="none" w:sz="0" w:space="0" w:color="auto"/>
            <w:bottom w:val="none" w:sz="0" w:space="0" w:color="auto"/>
            <w:right w:val="none" w:sz="0" w:space="0" w:color="auto"/>
          </w:divBdr>
        </w:div>
        <w:div w:id="622149535">
          <w:marLeft w:val="547"/>
          <w:marRight w:val="0"/>
          <w:marTop w:val="0"/>
          <w:marBottom w:val="120"/>
          <w:divBdr>
            <w:top w:val="none" w:sz="0" w:space="0" w:color="auto"/>
            <w:left w:val="none" w:sz="0" w:space="0" w:color="auto"/>
            <w:bottom w:val="none" w:sz="0" w:space="0" w:color="auto"/>
            <w:right w:val="none" w:sz="0" w:space="0" w:color="auto"/>
          </w:divBdr>
        </w:div>
        <w:div w:id="831221781">
          <w:marLeft w:val="547"/>
          <w:marRight w:val="0"/>
          <w:marTop w:val="0"/>
          <w:marBottom w:val="120"/>
          <w:divBdr>
            <w:top w:val="none" w:sz="0" w:space="0" w:color="auto"/>
            <w:left w:val="none" w:sz="0" w:space="0" w:color="auto"/>
            <w:bottom w:val="none" w:sz="0" w:space="0" w:color="auto"/>
            <w:right w:val="none" w:sz="0" w:space="0" w:color="auto"/>
          </w:divBdr>
        </w:div>
        <w:div w:id="177551732">
          <w:marLeft w:val="547"/>
          <w:marRight w:val="0"/>
          <w:marTop w:val="0"/>
          <w:marBottom w:val="120"/>
          <w:divBdr>
            <w:top w:val="none" w:sz="0" w:space="0" w:color="auto"/>
            <w:left w:val="none" w:sz="0" w:space="0" w:color="auto"/>
            <w:bottom w:val="none" w:sz="0" w:space="0" w:color="auto"/>
            <w:right w:val="none" w:sz="0" w:space="0" w:color="auto"/>
          </w:divBdr>
        </w:div>
        <w:div w:id="229583804">
          <w:marLeft w:val="547"/>
          <w:marRight w:val="0"/>
          <w:marTop w:val="0"/>
          <w:marBottom w:val="120"/>
          <w:divBdr>
            <w:top w:val="none" w:sz="0" w:space="0" w:color="auto"/>
            <w:left w:val="none" w:sz="0" w:space="0" w:color="auto"/>
            <w:bottom w:val="none" w:sz="0" w:space="0" w:color="auto"/>
            <w:right w:val="none" w:sz="0" w:space="0" w:color="auto"/>
          </w:divBdr>
        </w:div>
      </w:divsChild>
    </w:div>
    <w:div w:id="1752310434">
      <w:bodyDiv w:val="1"/>
      <w:marLeft w:val="0"/>
      <w:marRight w:val="0"/>
      <w:marTop w:val="0"/>
      <w:marBottom w:val="0"/>
      <w:divBdr>
        <w:top w:val="none" w:sz="0" w:space="0" w:color="auto"/>
        <w:left w:val="none" w:sz="0" w:space="0" w:color="auto"/>
        <w:bottom w:val="none" w:sz="0" w:space="0" w:color="auto"/>
        <w:right w:val="none" w:sz="0" w:space="0" w:color="auto"/>
      </w:divBdr>
      <w:divsChild>
        <w:div w:id="2103914986">
          <w:marLeft w:val="187"/>
          <w:marRight w:val="0"/>
          <w:marTop w:val="0"/>
          <w:marBottom w:val="0"/>
          <w:divBdr>
            <w:top w:val="none" w:sz="0" w:space="0" w:color="auto"/>
            <w:left w:val="none" w:sz="0" w:space="0" w:color="auto"/>
            <w:bottom w:val="none" w:sz="0" w:space="0" w:color="auto"/>
            <w:right w:val="none" w:sz="0" w:space="0" w:color="auto"/>
          </w:divBdr>
        </w:div>
        <w:div w:id="1751349095">
          <w:marLeft w:val="187"/>
          <w:marRight w:val="0"/>
          <w:marTop w:val="0"/>
          <w:marBottom w:val="0"/>
          <w:divBdr>
            <w:top w:val="none" w:sz="0" w:space="0" w:color="auto"/>
            <w:left w:val="none" w:sz="0" w:space="0" w:color="auto"/>
            <w:bottom w:val="none" w:sz="0" w:space="0" w:color="auto"/>
            <w:right w:val="none" w:sz="0" w:space="0" w:color="auto"/>
          </w:divBdr>
        </w:div>
        <w:div w:id="481432249">
          <w:marLeft w:val="547"/>
          <w:marRight w:val="0"/>
          <w:marTop w:val="0"/>
          <w:marBottom w:val="0"/>
          <w:divBdr>
            <w:top w:val="none" w:sz="0" w:space="0" w:color="auto"/>
            <w:left w:val="none" w:sz="0" w:space="0" w:color="auto"/>
            <w:bottom w:val="none" w:sz="0" w:space="0" w:color="auto"/>
            <w:right w:val="none" w:sz="0" w:space="0" w:color="auto"/>
          </w:divBdr>
        </w:div>
        <w:div w:id="1068308180">
          <w:marLeft w:val="547"/>
          <w:marRight w:val="0"/>
          <w:marTop w:val="0"/>
          <w:marBottom w:val="0"/>
          <w:divBdr>
            <w:top w:val="none" w:sz="0" w:space="0" w:color="auto"/>
            <w:left w:val="none" w:sz="0" w:space="0" w:color="auto"/>
            <w:bottom w:val="none" w:sz="0" w:space="0" w:color="auto"/>
            <w:right w:val="none" w:sz="0" w:space="0" w:color="auto"/>
          </w:divBdr>
        </w:div>
        <w:div w:id="1095596789">
          <w:marLeft w:val="547"/>
          <w:marRight w:val="0"/>
          <w:marTop w:val="0"/>
          <w:marBottom w:val="0"/>
          <w:divBdr>
            <w:top w:val="none" w:sz="0" w:space="0" w:color="auto"/>
            <w:left w:val="none" w:sz="0" w:space="0" w:color="auto"/>
            <w:bottom w:val="none" w:sz="0" w:space="0" w:color="auto"/>
            <w:right w:val="none" w:sz="0" w:space="0" w:color="auto"/>
          </w:divBdr>
        </w:div>
        <w:div w:id="1980303422">
          <w:marLeft w:val="187"/>
          <w:marRight w:val="0"/>
          <w:marTop w:val="0"/>
          <w:marBottom w:val="0"/>
          <w:divBdr>
            <w:top w:val="none" w:sz="0" w:space="0" w:color="auto"/>
            <w:left w:val="none" w:sz="0" w:space="0" w:color="auto"/>
            <w:bottom w:val="none" w:sz="0" w:space="0" w:color="auto"/>
            <w:right w:val="none" w:sz="0" w:space="0" w:color="auto"/>
          </w:divBdr>
        </w:div>
        <w:div w:id="1374498681">
          <w:marLeft w:val="547"/>
          <w:marRight w:val="0"/>
          <w:marTop w:val="0"/>
          <w:marBottom w:val="0"/>
          <w:divBdr>
            <w:top w:val="none" w:sz="0" w:space="0" w:color="auto"/>
            <w:left w:val="none" w:sz="0" w:space="0" w:color="auto"/>
            <w:bottom w:val="none" w:sz="0" w:space="0" w:color="auto"/>
            <w:right w:val="none" w:sz="0" w:space="0" w:color="auto"/>
          </w:divBdr>
        </w:div>
        <w:div w:id="841430029">
          <w:marLeft w:val="547"/>
          <w:marRight w:val="0"/>
          <w:marTop w:val="0"/>
          <w:marBottom w:val="0"/>
          <w:divBdr>
            <w:top w:val="none" w:sz="0" w:space="0" w:color="auto"/>
            <w:left w:val="none" w:sz="0" w:space="0" w:color="auto"/>
            <w:bottom w:val="none" w:sz="0" w:space="0" w:color="auto"/>
            <w:right w:val="none" w:sz="0" w:space="0" w:color="auto"/>
          </w:divBdr>
        </w:div>
        <w:div w:id="1332103858">
          <w:marLeft w:val="547"/>
          <w:marRight w:val="0"/>
          <w:marTop w:val="0"/>
          <w:marBottom w:val="0"/>
          <w:divBdr>
            <w:top w:val="none" w:sz="0" w:space="0" w:color="auto"/>
            <w:left w:val="none" w:sz="0" w:space="0" w:color="auto"/>
            <w:bottom w:val="none" w:sz="0" w:space="0" w:color="auto"/>
            <w:right w:val="none" w:sz="0" w:space="0" w:color="auto"/>
          </w:divBdr>
        </w:div>
        <w:div w:id="508715578">
          <w:marLeft w:val="547"/>
          <w:marRight w:val="0"/>
          <w:marTop w:val="0"/>
          <w:marBottom w:val="0"/>
          <w:divBdr>
            <w:top w:val="none" w:sz="0" w:space="0" w:color="auto"/>
            <w:left w:val="none" w:sz="0" w:space="0" w:color="auto"/>
            <w:bottom w:val="none" w:sz="0" w:space="0" w:color="auto"/>
            <w:right w:val="none" w:sz="0" w:space="0" w:color="auto"/>
          </w:divBdr>
        </w:div>
      </w:divsChild>
    </w:div>
    <w:div w:id="1752506923">
      <w:bodyDiv w:val="1"/>
      <w:marLeft w:val="0"/>
      <w:marRight w:val="0"/>
      <w:marTop w:val="0"/>
      <w:marBottom w:val="0"/>
      <w:divBdr>
        <w:top w:val="none" w:sz="0" w:space="0" w:color="auto"/>
        <w:left w:val="none" w:sz="0" w:space="0" w:color="auto"/>
        <w:bottom w:val="none" w:sz="0" w:space="0" w:color="auto"/>
        <w:right w:val="none" w:sz="0" w:space="0" w:color="auto"/>
      </w:divBdr>
    </w:div>
    <w:div w:id="1753888646">
      <w:bodyDiv w:val="1"/>
      <w:marLeft w:val="0"/>
      <w:marRight w:val="0"/>
      <w:marTop w:val="0"/>
      <w:marBottom w:val="0"/>
      <w:divBdr>
        <w:top w:val="none" w:sz="0" w:space="0" w:color="auto"/>
        <w:left w:val="none" w:sz="0" w:space="0" w:color="auto"/>
        <w:bottom w:val="none" w:sz="0" w:space="0" w:color="auto"/>
        <w:right w:val="none" w:sz="0" w:space="0" w:color="auto"/>
      </w:divBdr>
      <w:divsChild>
        <w:div w:id="542716117">
          <w:marLeft w:val="360"/>
          <w:marRight w:val="0"/>
          <w:marTop w:val="120"/>
          <w:marBottom w:val="120"/>
          <w:divBdr>
            <w:top w:val="none" w:sz="0" w:space="0" w:color="auto"/>
            <w:left w:val="none" w:sz="0" w:space="0" w:color="auto"/>
            <w:bottom w:val="none" w:sz="0" w:space="0" w:color="auto"/>
            <w:right w:val="none" w:sz="0" w:space="0" w:color="auto"/>
          </w:divBdr>
        </w:div>
      </w:divsChild>
    </w:div>
    <w:div w:id="1767381175">
      <w:bodyDiv w:val="1"/>
      <w:marLeft w:val="0"/>
      <w:marRight w:val="0"/>
      <w:marTop w:val="0"/>
      <w:marBottom w:val="0"/>
      <w:divBdr>
        <w:top w:val="none" w:sz="0" w:space="0" w:color="auto"/>
        <w:left w:val="none" w:sz="0" w:space="0" w:color="auto"/>
        <w:bottom w:val="none" w:sz="0" w:space="0" w:color="auto"/>
        <w:right w:val="none" w:sz="0" w:space="0" w:color="auto"/>
      </w:divBdr>
      <w:divsChild>
        <w:div w:id="786696796">
          <w:marLeft w:val="360"/>
          <w:marRight w:val="0"/>
          <w:marTop w:val="0"/>
          <w:marBottom w:val="0"/>
          <w:divBdr>
            <w:top w:val="none" w:sz="0" w:space="0" w:color="auto"/>
            <w:left w:val="none" w:sz="0" w:space="0" w:color="auto"/>
            <w:bottom w:val="none" w:sz="0" w:space="0" w:color="auto"/>
            <w:right w:val="none" w:sz="0" w:space="0" w:color="auto"/>
          </w:divBdr>
        </w:div>
        <w:div w:id="1754204123">
          <w:marLeft w:val="360"/>
          <w:marRight w:val="0"/>
          <w:marTop w:val="120"/>
          <w:marBottom w:val="0"/>
          <w:divBdr>
            <w:top w:val="none" w:sz="0" w:space="0" w:color="auto"/>
            <w:left w:val="none" w:sz="0" w:space="0" w:color="auto"/>
            <w:bottom w:val="none" w:sz="0" w:space="0" w:color="auto"/>
            <w:right w:val="none" w:sz="0" w:space="0" w:color="auto"/>
          </w:divBdr>
        </w:div>
        <w:div w:id="1859077760">
          <w:marLeft w:val="360"/>
          <w:marRight w:val="0"/>
          <w:marTop w:val="120"/>
          <w:marBottom w:val="0"/>
          <w:divBdr>
            <w:top w:val="none" w:sz="0" w:space="0" w:color="auto"/>
            <w:left w:val="none" w:sz="0" w:space="0" w:color="auto"/>
            <w:bottom w:val="none" w:sz="0" w:space="0" w:color="auto"/>
            <w:right w:val="none" w:sz="0" w:space="0" w:color="auto"/>
          </w:divBdr>
        </w:div>
        <w:div w:id="1888486658">
          <w:marLeft w:val="360"/>
          <w:marRight w:val="0"/>
          <w:marTop w:val="120"/>
          <w:marBottom w:val="0"/>
          <w:divBdr>
            <w:top w:val="none" w:sz="0" w:space="0" w:color="auto"/>
            <w:left w:val="none" w:sz="0" w:space="0" w:color="auto"/>
            <w:bottom w:val="none" w:sz="0" w:space="0" w:color="auto"/>
            <w:right w:val="none" w:sz="0" w:space="0" w:color="auto"/>
          </w:divBdr>
        </w:div>
        <w:div w:id="1883251215">
          <w:marLeft w:val="360"/>
          <w:marRight w:val="0"/>
          <w:marTop w:val="120"/>
          <w:marBottom w:val="0"/>
          <w:divBdr>
            <w:top w:val="none" w:sz="0" w:space="0" w:color="auto"/>
            <w:left w:val="none" w:sz="0" w:space="0" w:color="auto"/>
            <w:bottom w:val="none" w:sz="0" w:space="0" w:color="auto"/>
            <w:right w:val="none" w:sz="0" w:space="0" w:color="auto"/>
          </w:divBdr>
        </w:div>
        <w:div w:id="876549787">
          <w:marLeft w:val="360"/>
          <w:marRight w:val="0"/>
          <w:marTop w:val="120"/>
          <w:marBottom w:val="0"/>
          <w:divBdr>
            <w:top w:val="none" w:sz="0" w:space="0" w:color="auto"/>
            <w:left w:val="none" w:sz="0" w:space="0" w:color="auto"/>
            <w:bottom w:val="none" w:sz="0" w:space="0" w:color="auto"/>
            <w:right w:val="none" w:sz="0" w:space="0" w:color="auto"/>
          </w:divBdr>
        </w:div>
        <w:div w:id="1847012897">
          <w:marLeft w:val="360"/>
          <w:marRight w:val="0"/>
          <w:marTop w:val="120"/>
          <w:marBottom w:val="0"/>
          <w:divBdr>
            <w:top w:val="none" w:sz="0" w:space="0" w:color="auto"/>
            <w:left w:val="none" w:sz="0" w:space="0" w:color="auto"/>
            <w:bottom w:val="none" w:sz="0" w:space="0" w:color="auto"/>
            <w:right w:val="none" w:sz="0" w:space="0" w:color="auto"/>
          </w:divBdr>
        </w:div>
        <w:div w:id="1550678767">
          <w:marLeft w:val="360"/>
          <w:marRight w:val="0"/>
          <w:marTop w:val="120"/>
          <w:marBottom w:val="0"/>
          <w:divBdr>
            <w:top w:val="none" w:sz="0" w:space="0" w:color="auto"/>
            <w:left w:val="none" w:sz="0" w:space="0" w:color="auto"/>
            <w:bottom w:val="none" w:sz="0" w:space="0" w:color="auto"/>
            <w:right w:val="none" w:sz="0" w:space="0" w:color="auto"/>
          </w:divBdr>
        </w:div>
        <w:div w:id="961769769">
          <w:marLeft w:val="360"/>
          <w:marRight w:val="0"/>
          <w:marTop w:val="120"/>
          <w:marBottom w:val="0"/>
          <w:divBdr>
            <w:top w:val="none" w:sz="0" w:space="0" w:color="auto"/>
            <w:left w:val="none" w:sz="0" w:space="0" w:color="auto"/>
            <w:bottom w:val="none" w:sz="0" w:space="0" w:color="auto"/>
            <w:right w:val="none" w:sz="0" w:space="0" w:color="auto"/>
          </w:divBdr>
        </w:div>
      </w:divsChild>
    </w:div>
    <w:div w:id="1827280856">
      <w:bodyDiv w:val="1"/>
      <w:marLeft w:val="0"/>
      <w:marRight w:val="0"/>
      <w:marTop w:val="0"/>
      <w:marBottom w:val="0"/>
      <w:divBdr>
        <w:top w:val="none" w:sz="0" w:space="0" w:color="auto"/>
        <w:left w:val="none" w:sz="0" w:space="0" w:color="auto"/>
        <w:bottom w:val="none" w:sz="0" w:space="0" w:color="auto"/>
        <w:right w:val="none" w:sz="0" w:space="0" w:color="auto"/>
      </w:divBdr>
      <w:divsChild>
        <w:div w:id="1959025847">
          <w:marLeft w:val="1080"/>
          <w:marRight w:val="0"/>
          <w:marTop w:val="120"/>
          <w:marBottom w:val="120"/>
          <w:divBdr>
            <w:top w:val="none" w:sz="0" w:space="0" w:color="auto"/>
            <w:left w:val="none" w:sz="0" w:space="0" w:color="auto"/>
            <w:bottom w:val="none" w:sz="0" w:space="0" w:color="auto"/>
            <w:right w:val="none" w:sz="0" w:space="0" w:color="auto"/>
          </w:divBdr>
        </w:div>
      </w:divsChild>
    </w:div>
    <w:div w:id="1913079286">
      <w:bodyDiv w:val="1"/>
      <w:marLeft w:val="0"/>
      <w:marRight w:val="0"/>
      <w:marTop w:val="0"/>
      <w:marBottom w:val="0"/>
      <w:divBdr>
        <w:top w:val="none" w:sz="0" w:space="0" w:color="auto"/>
        <w:left w:val="none" w:sz="0" w:space="0" w:color="auto"/>
        <w:bottom w:val="none" w:sz="0" w:space="0" w:color="auto"/>
        <w:right w:val="none" w:sz="0" w:space="0" w:color="auto"/>
      </w:divBdr>
    </w:div>
    <w:div w:id="1958180015">
      <w:bodyDiv w:val="1"/>
      <w:marLeft w:val="0"/>
      <w:marRight w:val="0"/>
      <w:marTop w:val="0"/>
      <w:marBottom w:val="0"/>
      <w:divBdr>
        <w:top w:val="none" w:sz="0" w:space="0" w:color="auto"/>
        <w:left w:val="none" w:sz="0" w:space="0" w:color="auto"/>
        <w:bottom w:val="none" w:sz="0" w:space="0" w:color="auto"/>
        <w:right w:val="none" w:sz="0" w:space="0" w:color="auto"/>
      </w:divBdr>
    </w:div>
    <w:div w:id="1993483995">
      <w:bodyDiv w:val="1"/>
      <w:marLeft w:val="0"/>
      <w:marRight w:val="0"/>
      <w:marTop w:val="0"/>
      <w:marBottom w:val="0"/>
      <w:divBdr>
        <w:top w:val="none" w:sz="0" w:space="0" w:color="auto"/>
        <w:left w:val="none" w:sz="0" w:space="0" w:color="auto"/>
        <w:bottom w:val="none" w:sz="0" w:space="0" w:color="auto"/>
        <w:right w:val="none" w:sz="0" w:space="0" w:color="auto"/>
      </w:divBdr>
    </w:div>
    <w:div w:id="1998066439">
      <w:bodyDiv w:val="1"/>
      <w:marLeft w:val="0"/>
      <w:marRight w:val="0"/>
      <w:marTop w:val="0"/>
      <w:marBottom w:val="0"/>
      <w:divBdr>
        <w:top w:val="none" w:sz="0" w:space="0" w:color="auto"/>
        <w:left w:val="none" w:sz="0" w:space="0" w:color="auto"/>
        <w:bottom w:val="none" w:sz="0" w:space="0" w:color="auto"/>
        <w:right w:val="none" w:sz="0" w:space="0" w:color="auto"/>
      </w:divBdr>
    </w:div>
    <w:div w:id="2027291071">
      <w:bodyDiv w:val="1"/>
      <w:marLeft w:val="0"/>
      <w:marRight w:val="0"/>
      <w:marTop w:val="0"/>
      <w:marBottom w:val="0"/>
      <w:divBdr>
        <w:top w:val="none" w:sz="0" w:space="0" w:color="auto"/>
        <w:left w:val="none" w:sz="0" w:space="0" w:color="auto"/>
        <w:bottom w:val="none" w:sz="0" w:space="0" w:color="auto"/>
        <w:right w:val="none" w:sz="0" w:space="0" w:color="auto"/>
      </w:divBdr>
    </w:div>
    <w:div w:id="2045908910">
      <w:bodyDiv w:val="1"/>
      <w:marLeft w:val="0"/>
      <w:marRight w:val="0"/>
      <w:marTop w:val="0"/>
      <w:marBottom w:val="0"/>
      <w:divBdr>
        <w:top w:val="none" w:sz="0" w:space="0" w:color="auto"/>
        <w:left w:val="none" w:sz="0" w:space="0" w:color="auto"/>
        <w:bottom w:val="none" w:sz="0" w:space="0" w:color="auto"/>
        <w:right w:val="none" w:sz="0" w:space="0" w:color="auto"/>
      </w:divBdr>
    </w:div>
    <w:div w:id="2056737331">
      <w:bodyDiv w:val="1"/>
      <w:marLeft w:val="0"/>
      <w:marRight w:val="0"/>
      <w:marTop w:val="0"/>
      <w:marBottom w:val="0"/>
      <w:divBdr>
        <w:top w:val="none" w:sz="0" w:space="0" w:color="auto"/>
        <w:left w:val="none" w:sz="0" w:space="0" w:color="auto"/>
        <w:bottom w:val="none" w:sz="0" w:space="0" w:color="auto"/>
        <w:right w:val="none" w:sz="0" w:space="0" w:color="auto"/>
      </w:divBdr>
      <w:divsChild>
        <w:div w:id="2078241259">
          <w:marLeft w:val="360"/>
          <w:marRight w:val="0"/>
          <w:marTop w:val="120"/>
          <w:marBottom w:val="120"/>
          <w:divBdr>
            <w:top w:val="none" w:sz="0" w:space="0" w:color="auto"/>
            <w:left w:val="none" w:sz="0" w:space="0" w:color="auto"/>
            <w:bottom w:val="none" w:sz="0" w:space="0" w:color="auto"/>
            <w:right w:val="none" w:sz="0" w:space="0" w:color="auto"/>
          </w:divBdr>
        </w:div>
        <w:div w:id="907115436">
          <w:marLeft w:val="360"/>
          <w:marRight w:val="0"/>
          <w:marTop w:val="120"/>
          <w:marBottom w:val="120"/>
          <w:divBdr>
            <w:top w:val="none" w:sz="0" w:space="0" w:color="auto"/>
            <w:left w:val="none" w:sz="0" w:space="0" w:color="auto"/>
            <w:bottom w:val="none" w:sz="0" w:space="0" w:color="auto"/>
            <w:right w:val="none" w:sz="0" w:space="0" w:color="auto"/>
          </w:divBdr>
        </w:div>
        <w:div w:id="156307342">
          <w:marLeft w:val="360"/>
          <w:marRight w:val="0"/>
          <w:marTop w:val="120"/>
          <w:marBottom w:val="120"/>
          <w:divBdr>
            <w:top w:val="none" w:sz="0" w:space="0" w:color="auto"/>
            <w:left w:val="none" w:sz="0" w:space="0" w:color="auto"/>
            <w:bottom w:val="none" w:sz="0" w:space="0" w:color="auto"/>
            <w:right w:val="none" w:sz="0" w:space="0" w:color="auto"/>
          </w:divBdr>
        </w:div>
        <w:div w:id="1403479971">
          <w:marLeft w:val="360"/>
          <w:marRight w:val="0"/>
          <w:marTop w:val="120"/>
          <w:marBottom w:val="120"/>
          <w:divBdr>
            <w:top w:val="none" w:sz="0" w:space="0" w:color="auto"/>
            <w:left w:val="none" w:sz="0" w:space="0" w:color="auto"/>
            <w:bottom w:val="none" w:sz="0" w:space="0" w:color="auto"/>
            <w:right w:val="none" w:sz="0" w:space="0" w:color="auto"/>
          </w:divBdr>
        </w:div>
      </w:divsChild>
    </w:div>
    <w:div w:id="2086798356">
      <w:bodyDiv w:val="1"/>
      <w:marLeft w:val="0"/>
      <w:marRight w:val="0"/>
      <w:marTop w:val="0"/>
      <w:marBottom w:val="0"/>
      <w:divBdr>
        <w:top w:val="none" w:sz="0" w:space="0" w:color="auto"/>
        <w:left w:val="none" w:sz="0" w:space="0" w:color="auto"/>
        <w:bottom w:val="none" w:sz="0" w:space="0" w:color="auto"/>
        <w:right w:val="none" w:sz="0" w:space="0" w:color="auto"/>
      </w:divBdr>
    </w:div>
    <w:div w:id="2098944919">
      <w:bodyDiv w:val="1"/>
      <w:marLeft w:val="0"/>
      <w:marRight w:val="0"/>
      <w:marTop w:val="0"/>
      <w:marBottom w:val="0"/>
      <w:divBdr>
        <w:top w:val="none" w:sz="0" w:space="0" w:color="auto"/>
        <w:left w:val="none" w:sz="0" w:space="0" w:color="auto"/>
        <w:bottom w:val="none" w:sz="0" w:space="0" w:color="auto"/>
        <w:right w:val="none" w:sz="0" w:space="0" w:color="auto"/>
      </w:divBdr>
      <w:divsChild>
        <w:div w:id="1114401459">
          <w:marLeft w:val="360"/>
          <w:marRight w:val="0"/>
          <w:marTop w:val="120"/>
          <w:marBottom w:val="60"/>
          <w:divBdr>
            <w:top w:val="none" w:sz="0" w:space="0" w:color="auto"/>
            <w:left w:val="none" w:sz="0" w:space="0" w:color="auto"/>
            <w:bottom w:val="none" w:sz="0" w:space="0" w:color="auto"/>
            <w:right w:val="none" w:sz="0" w:space="0" w:color="auto"/>
          </w:divBdr>
        </w:div>
        <w:div w:id="1292905372">
          <w:marLeft w:val="720"/>
          <w:marRight w:val="0"/>
          <w:marTop w:val="60"/>
          <w:marBottom w:val="60"/>
          <w:divBdr>
            <w:top w:val="none" w:sz="0" w:space="0" w:color="auto"/>
            <w:left w:val="none" w:sz="0" w:space="0" w:color="auto"/>
            <w:bottom w:val="none" w:sz="0" w:space="0" w:color="auto"/>
            <w:right w:val="none" w:sz="0" w:space="0" w:color="auto"/>
          </w:divBdr>
        </w:div>
        <w:div w:id="1868833489">
          <w:marLeft w:val="720"/>
          <w:marRight w:val="0"/>
          <w:marTop w:val="60"/>
          <w:marBottom w:val="60"/>
          <w:divBdr>
            <w:top w:val="none" w:sz="0" w:space="0" w:color="auto"/>
            <w:left w:val="none" w:sz="0" w:space="0" w:color="auto"/>
            <w:bottom w:val="none" w:sz="0" w:space="0" w:color="auto"/>
            <w:right w:val="none" w:sz="0" w:space="0" w:color="auto"/>
          </w:divBdr>
        </w:div>
        <w:div w:id="21825993">
          <w:marLeft w:val="1080"/>
          <w:marRight w:val="0"/>
          <w:marTop w:val="60"/>
          <w:marBottom w:val="60"/>
          <w:divBdr>
            <w:top w:val="none" w:sz="0" w:space="0" w:color="auto"/>
            <w:left w:val="none" w:sz="0" w:space="0" w:color="auto"/>
            <w:bottom w:val="none" w:sz="0" w:space="0" w:color="auto"/>
            <w:right w:val="none" w:sz="0" w:space="0" w:color="auto"/>
          </w:divBdr>
        </w:div>
        <w:div w:id="843980184">
          <w:marLeft w:val="1080"/>
          <w:marRight w:val="0"/>
          <w:marTop w:val="60"/>
          <w:marBottom w:val="60"/>
          <w:divBdr>
            <w:top w:val="none" w:sz="0" w:space="0" w:color="auto"/>
            <w:left w:val="none" w:sz="0" w:space="0" w:color="auto"/>
            <w:bottom w:val="none" w:sz="0" w:space="0" w:color="auto"/>
            <w:right w:val="none" w:sz="0" w:space="0" w:color="auto"/>
          </w:divBdr>
        </w:div>
        <w:div w:id="1983120354">
          <w:marLeft w:val="1080"/>
          <w:marRight w:val="0"/>
          <w:marTop w:val="60"/>
          <w:marBottom w:val="60"/>
          <w:divBdr>
            <w:top w:val="none" w:sz="0" w:space="0" w:color="auto"/>
            <w:left w:val="none" w:sz="0" w:space="0" w:color="auto"/>
            <w:bottom w:val="none" w:sz="0" w:space="0" w:color="auto"/>
            <w:right w:val="none" w:sz="0" w:space="0" w:color="auto"/>
          </w:divBdr>
        </w:div>
        <w:div w:id="994339611">
          <w:marLeft w:val="1080"/>
          <w:marRight w:val="0"/>
          <w:marTop w:val="60"/>
          <w:marBottom w:val="60"/>
          <w:divBdr>
            <w:top w:val="none" w:sz="0" w:space="0" w:color="auto"/>
            <w:left w:val="none" w:sz="0" w:space="0" w:color="auto"/>
            <w:bottom w:val="none" w:sz="0" w:space="0" w:color="auto"/>
            <w:right w:val="none" w:sz="0" w:space="0" w:color="auto"/>
          </w:divBdr>
        </w:div>
        <w:div w:id="263726776">
          <w:marLeft w:val="1080"/>
          <w:marRight w:val="0"/>
          <w:marTop w:val="120"/>
          <w:marBottom w:val="60"/>
          <w:divBdr>
            <w:top w:val="none" w:sz="0" w:space="0" w:color="auto"/>
            <w:left w:val="none" w:sz="0" w:space="0" w:color="auto"/>
            <w:bottom w:val="none" w:sz="0" w:space="0" w:color="auto"/>
            <w:right w:val="none" w:sz="0" w:space="0" w:color="auto"/>
          </w:divBdr>
        </w:div>
      </w:divsChild>
    </w:div>
    <w:div w:id="211111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deltek.com" TargetMode="External"/><Relationship Id="rId12" Type="http://schemas.openxmlformats.org/officeDocument/2006/relationships/hyperlink" Target="http://www.deltek.com" TargetMode="External"/><Relationship Id="rId13" Type="http://schemas.openxmlformats.org/officeDocument/2006/relationships/fontTable" Target="fontTable.xml"/><Relationship Id="rId14" Type="http://schemas.openxmlformats.org/officeDocument/2006/relationships/theme" Target="theme/theme1.xml"/><Relationship Id="rId19"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image" Target="media/image1.jpeg"/><Relationship Id="rId10" Type="http://schemas.openxmlformats.org/officeDocument/2006/relationships/hyperlink" Target="mailto:laurancacciatori@delte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65F21DCEB7F3499AB292D9B5648CA2" ma:contentTypeVersion="0" ma:contentTypeDescription="Create a new document." ma:contentTypeScope="" ma:versionID="70caa339e05dba1e1a6e84c7adf1b3de">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EF96B-E2EE-438D-BD5B-4D2833134EAA}">
  <ds:schemaRefs>
    <ds:schemaRef ds:uri="http://schemas.microsoft.com/sharepoint/v3/contenttype/forms"/>
  </ds:schemaRefs>
</ds:datastoreItem>
</file>

<file path=customXml/itemProps2.xml><?xml version="1.0" encoding="utf-8"?>
<ds:datastoreItem xmlns:ds="http://schemas.openxmlformats.org/officeDocument/2006/customXml" ds:itemID="{71B5E7A4-3926-4DD9-95C6-BEBFD81C1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E80C572-AC5B-4A8A-8D00-72C447C211C3}">
  <ds:schemaRefs>
    <ds:schemaRef ds:uri="http://schemas.microsoft.com/office/2006/metadata/properties"/>
  </ds:schemaRefs>
</ds:datastoreItem>
</file>

<file path=customXml/itemProps4.xml><?xml version="1.0" encoding="utf-8"?>
<ds:datastoreItem xmlns:ds="http://schemas.openxmlformats.org/officeDocument/2006/customXml" ds:itemID="{4F563C82-42A7-0E47-A650-56F6A215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726</Words>
  <Characters>4141</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Deltek</Company>
  <LinksUpToDate>false</LinksUpToDate>
  <CharactersWithSpaces>4858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HQ1L-T6117A</dc:creator>
  <cp:lastModifiedBy>Priscilla Moroke</cp:lastModifiedBy>
  <cp:revision>2</cp:revision>
  <cp:lastPrinted>2013-06-07T13:32:00Z</cp:lastPrinted>
  <dcterms:created xsi:type="dcterms:W3CDTF">2017-07-27T06:29:00Z</dcterms:created>
  <dcterms:modified xsi:type="dcterms:W3CDTF">2017-07-27T06:29:00Z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y fmtid="{D5CDD505-2E9C-101B-9397-08002B2CF9AE}" pid="5" name="MAIL_MSG_ID1">
    <vt:lpwstr>ABAAVOAfoSrQoywgwvt3btaUL4v4F9E0bDNmafSF0V1xmLj5kn9tNxZ9LOGUzgArrgiS</vt:lpwstr>
  </property>
  <property fmtid="{D5CDD505-2E9C-101B-9397-08002B2CF9AE}" pid="6" name="MAIL_MSG_ID2">
    <vt:lpwstr>DFgcSA75T/YJkHIqWqOZ1U0rnH4E5/HzyjiITpJv9LVSmNGZsLMHP9QYZ/Z
Z66JDiuxDs8+DsHg1cSLRcRTSOvvuQixhTFKlg==</vt:lpwstr>
  </property>
  <property fmtid="{D5CDD505-2E9C-101B-9397-08002B2CF9AE}" pid="7" name="RESPONSE_SENDER_NAME">
    <vt:lpwstr>gAAAdya76B99d4hLGUR1rQ+8TxTv0GGEPdix</vt:lpwstr>
  </property>
  <property fmtid="{D5CDD505-2E9C-101B-9397-08002B2CF9AE}" pid="8" name="EMAIL_OWNER_ADDRESS">
    <vt:lpwstr>4AAAMz5NUQ6P8J+/gs871lRs4sa8v19ZfhemAWQBVCJ4G7PYB/HoHF0y1Q==</vt:lpwstr>
  </property>
  <property fmtid="{D5CDD505-2E9C-101B-9397-08002B2CF9AE}" pid="9" name="Order">
    <vt:r8>52795200</vt:r8>
  </property>
</Properties>
</file>