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F09DF0" w14:textId="77777777" w:rsidR="006D6C88" w:rsidRPr="00016605" w:rsidRDefault="006D6C88" w:rsidP="0020259C">
      <w:pPr>
        <w:pStyle w:val="Heading1"/>
        <w:suppressAutoHyphens/>
        <w:spacing w:after="400"/>
      </w:pPr>
      <w:bookmarkStart w:id="0" w:name="_GoBack"/>
      <w:bookmarkEnd w:id="0"/>
      <w:r>
        <w:t xml:space="preserve">New building inaugurated for company anniversary </w:t>
      </w:r>
    </w:p>
    <w:p w14:paraId="68F09DF1" w14:textId="1E13CB82" w:rsidR="00481CDE" w:rsidRPr="00016605" w:rsidRDefault="00D23883" w:rsidP="0020259C">
      <w:pPr>
        <w:pStyle w:val="Heading2"/>
        <w:suppressAutoHyphens/>
      </w:pPr>
      <w:r>
        <w:t xml:space="preserve">Endress+Hauser </w:t>
      </w:r>
      <w:r w:rsidR="0020259C">
        <w:t>Flowtec</w:t>
      </w:r>
      <w:r w:rsidR="00F25732">
        <w:t xml:space="preserve"> AG</w:t>
      </w:r>
      <w:r w:rsidR="00F25732" w:rsidRPr="00F25732">
        <w:t xml:space="preserve"> </w:t>
      </w:r>
      <w:r w:rsidR="00F25732" w:rsidRPr="00DD58FA">
        <w:t>looks</w:t>
      </w:r>
      <w:r w:rsidR="00F25732" w:rsidRPr="00EE0F37">
        <w:t xml:space="preserve"> back 40</w:t>
      </w:r>
      <w:r w:rsidR="00F25732">
        <w:t xml:space="preserve"> years – world-leading manufacturer for flow measuring technology</w:t>
      </w:r>
      <w:r w:rsidR="0020259C">
        <w:t xml:space="preserve"> </w:t>
      </w:r>
    </w:p>
    <w:p w14:paraId="68F09DF2" w14:textId="1D2D5D0E" w:rsidR="00783204" w:rsidRPr="00DD58FA" w:rsidRDefault="00931D38" w:rsidP="0020259C">
      <w:pPr>
        <w:suppressAutoHyphens/>
        <w:rPr>
          <w:b/>
          <w:color w:val="000000"/>
          <w:u w:color="FF0000"/>
        </w:rPr>
      </w:pPr>
      <w:r w:rsidRPr="00DD58FA">
        <w:rPr>
          <w:b/>
        </w:rPr>
        <w:t xml:space="preserve">The market for high-quality flowmeters has </w:t>
      </w:r>
      <w:r w:rsidR="00D23883" w:rsidRPr="00DD58FA">
        <w:rPr>
          <w:b/>
        </w:rPr>
        <w:t>been growing</w:t>
      </w:r>
      <w:r w:rsidRPr="00DD58FA">
        <w:rPr>
          <w:b/>
        </w:rPr>
        <w:t xml:space="preserve"> </w:t>
      </w:r>
      <w:r w:rsidR="00EE0F37" w:rsidRPr="00DD58FA">
        <w:rPr>
          <w:b/>
        </w:rPr>
        <w:t>for decades, with the</w:t>
      </w:r>
      <w:r w:rsidRPr="00DD58FA">
        <w:rPr>
          <w:b/>
        </w:rPr>
        <w:t xml:space="preserve"> name Endress+Hauser F</w:t>
      </w:r>
      <w:r w:rsidR="00EE0F37" w:rsidRPr="00DD58FA">
        <w:rPr>
          <w:b/>
        </w:rPr>
        <w:t>lowtec</w:t>
      </w:r>
      <w:r w:rsidR="00F25732">
        <w:rPr>
          <w:b/>
        </w:rPr>
        <w:t xml:space="preserve"> AG</w:t>
      </w:r>
      <w:r w:rsidR="00EE0F37" w:rsidRPr="00DD58FA">
        <w:rPr>
          <w:b/>
        </w:rPr>
        <w:t xml:space="preserve"> in Reinach</w:t>
      </w:r>
      <w:r w:rsidR="00F25732">
        <w:rPr>
          <w:b/>
        </w:rPr>
        <w:t>, S</w:t>
      </w:r>
      <w:r w:rsidR="00EE0F37" w:rsidRPr="00DD58FA">
        <w:rPr>
          <w:b/>
        </w:rPr>
        <w:t>witzerland</w:t>
      </w:r>
      <w:r w:rsidR="00F25732">
        <w:rPr>
          <w:b/>
        </w:rPr>
        <w:t>,</w:t>
      </w:r>
      <w:r w:rsidR="00EE0F37" w:rsidRPr="00DD58FA">
        <w:rPr>
          <w:b/>
        </w:rPr>
        <w:t xml:space="preserve"> </w:t>
      </w:r>
      <w:r w:rsidRPr="00DD58FA">
        <w:rPr>
          <w:b/>
        </w:rPr>
        <w:t xml:space="preserve">closely </w:t>
      </w:r>
      <w:r w:rsidR="00D23883" w:rsidRPr="00DD58FA">
        <w:rPr>
          <w:b/>
        </w:rPr>
        <w:t>linked to</w:t>
      </w:r>
      <w:r w:rsidRPr="00DD58FA">
        <w:rPr>
          <w:b/>
        </w:rPr>
        <w:t xml:space="preserve"> th</w:t>
      </w:r>
      <w:r w:rsidR="00EE0F37" w:rsidRPr="00DD58FA">
        <w:rPr>
          <w:b/>
        </w:rPr>
        <w:t xml:space="preserve">e last </w:t>
      </w:r>
      <w:r w:rsidRPr="00DD58FA">
        <w:rPr>
          <w:b/>
        </w:rPr>
        <w:t xml:space="preserve">40 years. </w:t>
      </w:r>
      <w:r w:rsidR="006069BA">
        <w:rPr>
          <w:b/>
          <w:color w:val="000000"/>
          <w:u w:color="FF0000"/>
        </w:rPr>
        <w:t>“</w:t>
      </w:r>
      <w:r w:rsidRPr="00DD58FA">
        <w:rPr>
          <w:b/>
          <w:color w:val="000000"/>
          <w:u w:color="FF0000"/>
        </w:rPr>
        <w:t>The new facility, finished to coincide with our company anniversary, is a symbol of this growth as well as a commitment to our production and busines</w:t>
      </w:r>
      <w:r w:rsidR="0046514C" w:rsidRPr="00DD58FA">
        <w:rPr>
          <w:b/>
          <w:color w:val="000000"/>
          <w:u w:color="FF0000"/>
        </w:rPr>
        <w:t>s location in the Basel region,”</w:t>
      </w:r>
      <w:r w:rsidRPr="00DD58FA">
        <w:rPr>
          <w:b/>
          <w:color w:val="000000"/>
          <w:u w:color="FF0000"/>
        </w:rPr>
        <w:t xml:space="preserve"> says Managing Director Dr Bernd-Josef Schäfer.</w:t>
      </w:r>
    </w:p>
    <w:p w14:paraId="68F09DF3" w14:textId="728DD8C0" w:rsidR="00604A27" w:rsidRPr="00016605" w:rsidRDefault="0046514C" w:rsidP="0020259C">
      <w:pPr>
        <w:suppressAutoHyphens/>
        <w:rPr>
          <w:color w:val="000000"/>
          <w:u w:color="FF0000"/>
        </w:rPr>
      </w:pPr>
      <w:r>
        <w:rPr>
          <w:color w:val="000000"/>
          <w:u w:color="FF0000"/>
        </w:rPr>
        <w:t>Endress+Hauser Flowtec’</w:t>
      </w:r>
      <w:r w:rsidR="00BF1839">
        <w:rPr>
          <w:color w:val="000000"/>
          <w:u w:color="FF0000"/>
        </w:rPr>
        <w:t>s success story began in the middle of the 1970s. In order to enter the water and wastewater market that was emerging at that time, Endre</w:t>
      </w:r>
      <w:r w:rsidR="0020259C">
        <w:rPr>
          <w:color w:val="000000"/>
          <w:u w:color="FF0000"/>
        </w:rPr>
        <w:t>ss+Hauser acquired the company ‘</w:t>
      </w:r>
      <w:r w:rsidR="00BF1839">
        <w:rPr>
          <w:color w:val="000000"/>
          <w:u w:color="FF0000"/>
        </w:rPr>
        <w:t>Flowtec</w:t>
      </w:r>
      <w:r w:rsidR="0020259C">
        <w:rPr>
          <w:color w:val="000000"/>
          <w:u w:color="FF0000"/>
        </w:rPr>
        <w:t>’</w:t>
      </w:r>
      <w:r w:rsidR="00BF1839">
        <w:rPr>
          <w:color w:val="000000"/>
          <w:u w:color="FF0000"/>
        </w:rPr>
        <w:t xml:space="preserve"> in Bern in 1977. The production of flowmeters in former military barracks in Reinach, Switzerland</w:t>
      </w:r>
      <w:r w:rsidR="00795768">
        <w:rPr>
          <w:color w:val="000000"/>
          <w:u w:color="FF0000"/>
        </w:rPr>
        <w:t>,</w:t>
      </w:r>
      <w:r w:rsidR="00BF1839">
        <w:rPr>
          <w:color w:val="000000"/>
          <w:u w:color="FF0000"/>
        </w:rPr>
        <w:t xml:space="preserve"> started wi</w:t>
      </w:r>
      <w:r w:rsidR="00CC31E4">
        <w:rPr>
          <w:color w:val="000000"/>
          <w:u w:color="FF0000"/>
        </w:rPr>
        <w:t xml:space="preserve">th only three employees. In the </w:t>
      </w:r>
      <w:r w:rsidR="00092492" w:rsidRPr="00CC31E4">
        <w:t>meantime</w:t>
      </w:r>
      <w:r w:rsidR="00BF1839" w:rsidRPr="00CC31E4">
        <w:rPr>
          <w:u w:color="FF0000"/>
        </w:rPr>
        <w:t>,</w:t>
      </w:r>
      <w:r w:rsidR="0020259C">
        <w:rPr>
          <w:u w:color="FF0000"/>
        </w:rPr>
        <w:t xml:space="preserve"> Endress+Hauser</w:t>
      </w:r>
      <w:r w:rsidR="00BF1839">
        <w:rPr>
          <w:color w:val="000000"/>
          <w:u w:color="FF0000"/>
        </w:rPr>
        <w:t xml:space="preserve"> </w:t>
      </w:r>
      <w:r w:rsidRPr="0046514C">
        <w:rPr>
          <w:u w:color="FF0000"/>
        </w:rPr>
        <w:t>Flowtec</w:t>
      </w:r>
      <w:r w:rsidR="00BF1839" w:rsidRPr="0046514C">
        <w:rPr>
          <w:u w:color="FF0000"/>
        </w:rPr>
        <w:t xml:space="preserve"> </w:t>
      </w:r>
      <w:r w:rsidR="00BF1839">
        <w:rPr>
          <w:color w:val="000000"/>
          <w:u w:color="FF0000"/>
        </w:rPr>
        <w:t>has become a global company with over 1,700 employees.</w:t>
      </w:r>
    </w:p>
    <w:p w14:paraId="68F09DF4" w14:textId="71F26D9D" w:rsidR="00604A27" w:rsidRPr="00016605" w:rsidRDefault="00CC31E4" w:rsidP="0020259C">
      <w:pPr>
        <w:suppressAutoHyphens/>
        <w:rPr>
          <w:color w:val="000000"/>
          <w:u w:color="FF0000"/>
        </w:rPr>
      </w:pPr>
      <w:r>
        <w:rPr>
          <w:color w:val="000000"/>
          <w:u w:color="FF0000"/>
        </w:rPr>
        <w:t xml:space="preserve">Work was </w:t>
      </w:r>
      <w:r w:rsidRPr="00EE0F37">
        <w:rPr>
          <w:u w:color="FF0000"/>
        </w:rPr>
        <w:t xml:space="preserve">done </w:t>
      </w:r>
      <w:r w:rsidR="00EE0F37" w:rsidRPr="00EE0F37">
        <w:rPr>
          <w:u w:color="FF0000"/>
        </w:rPr>
        <w:t xml:space="preserve">on </w:t>
      </w:r>
      <w:r w:rsidRPr="00EE0F37">
        <w:rPr>
          <w:u w:color="FF0000"/>
        </w:rPr>
        <w:t xml:space="preserve">demand </w:t>
      </w:r>
      <w:r w:rsidR="00D23883" w:rsidRPr="00EE0F37">
        <w:rPr>
          <w:u w:color="FF0000"/>
        </w:rPr>
        <w:t>during</w:t>
      </w:r>
      <w:r w:rsidR="00BF1839" w:rsidRPr="00EE0F37">
        <w:rPr>
          <w:u w:color="FF0000"/>
        </w:rPr>
        <w:t xml:space="preserve"> the </w:t>
      </w:r>
      <w:r w:rsidR="00BF1839">
        <w:rPr>
          <w:color w:val="000000"/>
          <w:u w:color="FF0000"/>
        </w:rPr>
        <w:t>company</w:t>
      </w:r>
      <w:r w:rsidR="003F3105">
        <w:rPr>
          <w:color w:val="000000"/>
          <w:u w:color="FF0000"/>
        </w:rPr>
        <w:t>’s founding years</w:t>
      </w:r>
      <w:r w:rsidR="003F3105" w:rsidRPr="00092492">
        <w:rPr>
          <w:u w:color="FF0000"/>
        </w:rPr>
        <w:t xml:space="preserve">. </w:t>
      </w:r>
      <w:r w:rsidR="003F3105">
        <w:rPr>
          <w:color w:val="000000"/>
          <w:u w:color="FF0000"/>
        </w:rPr>
        <w:t>“</w:t>
      </w:r>
      <w:r w:rsidR="00BF1839">
        <w:rPr>
          <w:color w:val="000000"/>
          <w:u w:color="FF0000"/>
        </w:rPr>
        <w:t>Whereas today,</w:t>
      </w:r>
      <w:r w:rsidR="003F3105">
        <w:rPr>
          <w:color w:val="000000"/>
          <w:u w:color="FF0000"/>
        </w:rPr>
        <w:t>”</w:t>
      </w:r>
      <w:r w:rsidR="00BF1839">
        <w:rPr>
          <w:color w:val="000000"/>
          <w:u w:color="FF0000"/>
        </w:rPr>
        <w:t xml:space="preserve"> </w:t>
      </w:r>
      <w:r w:rsidR="00D23883" w:rsidRPr="00CC31E4">
        <w:rPr>
          <w:u w:color="FF0000"/>
        </w:rPr>
        <w:t>points out</w:t>
      </w:r>
      <w:r w:rsidR="00092492" w:rsidRPr="00CC31E4">
        <w:rPr>
          <w:u w:color="FF0000"/>
        </w:rPr>
        <w:t xml:space="preserve"> </w:t>
      </w:r>
      <w:r w:rsidR="003F3105">
        <w:rPr>
          <w:color w:val="000000"/>
          <w:u w:color="FF0000"/>
        </w:rPr>
        <w:t>Bernd-Josef Schäfer, “</w:t>
      </w:r>
      <w:r w:rsidR="00EE0F37" w:rsidRPr="00EE0F37">
        <w:rPr>
          <w:u w:color="FF0000"/>
        </w:rPr>
        <w:t xml:space="preserve">our production </w:t>
      </w:r>
      <w:r w:rsidR="001E4B36" w:rsidRPr="00EE0F37">
        <w:rPr>
          <w:u w:color="FF0000"/>
        </w:rPr>
        <w:t xml:space="preserve">with its </w:t>
      </w:r>
      <w:r w:rsidR="00EE0F37" w:rsidRPr="00EE0F37">
        <w:rPr>
          <w:u w:color="FF0000"/>
        </w:rPr>
        <w:t>state-of-the-art t</w:t>
      </w:r>
      <w:r w:rsidR="001E4B36" w:rsidRPr="00EE0F37">
        <w:rPr>
          <w:u w:color="FF0000"/>
        </w:rPr>
        <w:t xml:space="preserve">echnology and logistics </w:t>
      </w:r>
      <w:r w:rsidR="00BF1839" w:rsidRPr="00EE0F37">
        <w:rPr>
          <w:u w:color="FF0000"/>
        </w:rPr>
        <w:t>spans six sites across the globe in Swi</w:t>
      </w:r>
      <w:r w:rsidR="00BF1839">
        <w:rPr>
          <w:color w:val="000000"/>
          <w:u w:color="FF0000"/>
        </w:rPr>
        <w:t>tzerland, France, the USA, India, China, and fo</w:t>
      </w:r>
      <w:r w:rsidR="001E4B36">
        <w:rPr>
          <w:color w:val="000000"/>
          <w:u w:color="FF0000"/>
        </w:rPr>
        <w:t>r the last five years in Brazil</w:t>
      </w:r>
      <w:r w:rsidR="00EE0F37">
        <w:rPr>
          <w:color w:val="000000"/>
          <w:u w:color="FF0000"/>
        </w:rPr>
        <w:t xml:space="preserve">. </w:t>
      </w:r>
      <w:r w:rsidR="00BF1839">
        <w:rPr>
          <w:color w:val="000000"/>
          <w:u w:color="FF0000"/>
        </w:rPr>
        <w:t>This infrastructure has enabled us to produce three million flowmeters to date in accordance with the required quality standards</w:t>
      </w:r>
      <w:r w:rsidR="004427DE">
        <w:rPr>
          <w:color w:val="000000"/>
          <w:u w:color="FF0000"/>
        </w:rPr>
        <w:t>.”</w:t>
      </w:r>
      <w:r w:rsidR="00BF1839">
        <w:rPr>
          <w:color w:val="000000"/>
          <w:u w:color="FF0000"/>
        </w:rPr>
        <w:t xml:space="preserve"> </w:t>
      </w:r>
    </w:p>
    <w:p w14:paraId="68F09DF5" w14:textId="2FF34DA1" w:rsidR="00170ECA" w:rsidRPr="00016605" w:rsidRDefault="00C509F6" w:rsidP="0020259C">
      <w:pPr>
        <w:suppressAutoHyphens/>
        <w:spacing w:after="0"/>
        <w:rPr>
          <w:u w:color="FF0000"/>
        </w:rPr>
      </w:pPr>
      <w:r w:rsidRPr="00773B2C">
        <w:rPr>
          <w:b/>
          <w:color w:val="000000"/>
          <w:u w:color="FF0000"/>
        </w:rPr>
        <w:t>Sustained growth requires new facilities</w:t>
      </w:r>
      <w:r w:rsidRPr="00773B2C">
        <w:rPr>
          <w:b/>
          <w:color w:val="000000"/>
          <w:u w:color="FF0000"/>
        </w:rPr>
        <w:br/>
      </w:r>
      <w:r>
        <w:t xml:space="preserve">For decades, demand for high-quality flowmeters in the process industry has </w:t>
      </w:r>
      <w:r w:rsidR="001E4B36" w:rsidRPr="00142294">
        <w:t>shown</w:t>
      </w:r>
      <w:r w:rsidRPr="00142294">
        <w:t xml:space="preserve"> </w:t>
      </w:r>
      <w:r>
        <w:t xml:space="preserve">no signs of slowing down. Liquids and </w:t>
      </w:r>
      <w:r w:rsidRPr="00142294">
        <w:t xml:space="preserve">gases </w:t>
      </w:r>
      <w:r w:rsidR="001E4B36" w:rsidRPr="00142294">
        <w:t xml:space="preserve">that are </w:t>
      </w:r>
      <w:r>
        <w:t xml:space="preserve">transported through pipelines </w:t>
      </w:r>
      <w:r w:rsidRPr="00EE0F37">
        <w:t xml:space="preserve">in massive </w:t>
      </w:r>
      <w:r w:rsidR="00254E4C" w:rsidRPr="00EE0F37">
        <w:t xml:space="preserve">quantities </w:t>
      </w:r>
      <w:r w:rsidR="00254E4C">
        <w:t xml:space="preserve">every day need to be </w:t>
      </w:r>
      <w:r w:rsidRPr="00254E4C">
        <w:t xml:space="preserve">measured </w:t>
      </w:r>
      <w:r>
        <w:t xml:space="preserve">and billed </w:t>
      </w:r>
      <w:r w:rsidRPr="00142294">
        <w:t xml:space="preserve">with </w:t>
      </w:r>
      <w:r w:rsidR="00F34D05" w:rsidRPr="00142294">
        <w:t>greater</w:t>
      </w:r>
      <w:r w:rsidRPr="00142294">
        <w:t xml:space="preserve"> accuracy</w:t>
      </w:r>
      <w:r w:rsidR="00F34D05" w:rsidRPr="00142294">
        <w:t xml:space="preserve"> </w:t>
      </w:r>
      <w:r w:rsidR="00F34D05" w:rsidRPr="00EE0F37">
        <w:t xml:space="preserve">than </w:t>
      </w:r>
      <w:r w:rsidR="00142294" w:rsidRPr="00EE0F37">
        <w:t xml:space="preserve">ever </w:t>
      </w:r>
      <w:r w:rsidR="00F34D05" w:rsidRPr="00142294">
        <w:t>before</w:t>
      </w:r>
      <w:r w:rsidR="00EE0F37">
        <w:t xml:space="preserve"> – </w:t>
      </w:r>
      <w:r w:rsidR="00F34D05" w:rsidRPr="00142294">
        <w:t>primarily due to</w:t>
      </w:r>
      <w:r w:rsidR="00142294">
        <w:t xml:space="preserve"> </w:t>
      </w:r>
      <w:r>
        <w:t xml:space="preserve">increasingly stringent </w:t>
      </w:r>
      <w:r w:rsidR="00142294" w:rsidRPr="00142294">
        <w:t xml:space="preserve">regulations </w:t>
      </w:r>
      <w:r w:rsidR="00142294">
        <w:t xml:space="preserve">and growing demand for quality </w:t>
      </w:r>
      <w:r w:rsidR="00275DD8">
        <w:t>across the globe. “</w:t>
      </w:r>
      <w:r>
        <w:t xml:space="preserve">In addition, there are process requirements that vary greatly depending on the industry. For this reason, we need to offer our customers a </w:t>
      </w:r>
      <w:r w:rsidR="00795768">
        <w:t xml:space="preserve">much </w:t>
      </w:r>
      <w:r>
        <w:t xml:space="preserve">wider range of flowmeters today than was the case 20 or 30 years ago. This requires further development of </w:t>
      </w:r>
      <w:r w:rsidR="00342D8D">
        <w:t xml:space="preserve">our </w:t>
      </w:r>
      <w:r>
        <w:t xml:space="preserve">measuring devices as well as the expansion of our </w:t>
      </w:r>
      <w:r w:rsidRPr="00342D8D">
        <w:t>production locations</w:t>
      </w:r>
      <w:r>
        <w:t>,</w:t>
      </w:r>
      <w:r w:rsidR="00342D8D">
        <w:t>”</w:t>
      </w:r>
      <w:r>
        <w:t xml:space="preserve"> explains Bernd-Josef Schäfer. </w:t>
      </w:r>
    </w:p>
    <w:p w14:paraId="68F09DF6" w14:textId="77777777" w:rsidR="005E67B8" w:rsidRPr="004E5D6F" w:rsidRDefault="005E67B8" w:rsidP="0020259C">
      <w:pPr>
        <w:suppressAutoHyphens/>
        <w:spacing w:after="0"/>
        <w:rPr>
          <w:u w:color="FF0000"/>
        </w:rPr>
      </w:pPr>
    </w:p>
    <w:p w14:paraId="68F09DF7" w14:textId="61867900" w:rsidR="00892996" w:rsidRPr="00016605" w:rsidRDefault="005E67B8" w:rsidP="0020259C">
      <w:pPr>
        <w:suppressAutoHyphens/>
        <w:spacing w:after="0"/>
        <w:rPr>
          <w:u w:color="FF0000"/>
        </w:rPr>
      </w:pPr>
      <w:r>
        <w:t xml:space="preserve">The new facility in Reinach </w:t>
      </w:r>
      <w:r w:rsidR="00F34D05" w:rsidRPr="00EE0F37">
        <w:t>has been</w:t>
      </w:r>
      <w:r w:rsidRPr="00EE0F37">
        <w:t xml:space="preserve"> </w:t>
      </w:r>
      <w:r w:rsidR="00F34D05">
        <w:t xml:space="preserve">built at </w:t>
      </w:r>
      <w:r w:rsidR="00F34D05" w:rsidRPr="00EE0F37">
        <w:t>the</w:t>
      </w:r>
      <w:r w:rsidRPr="00EE0F37">
        <w:t xml:space="preserve"> </w:t>
      </w:r>
      <w:r>
        <w:t xml:space="preserve">cost of 50 million Swiss francs. This recently </w:t>
      </w:r>
      <w:r w:rsidRPr="00142294">
        <w:t xml:space="preserve">completed </w:t>
      </w:r>
      <w:r w:rsidR="00F34D05" w:rsidRPr="00142294">
        <w:t>extension</w:t>
      </w:r>
      <w:r w:rsidRPr="00142294">
        <w:t xml:space="preserve"> offers an additional </w:t>
      </w:r>
      <w:r>
        <w:t>25</w:t>
      </w:r>
      <w:r>
        <w:rPr>
          <w:rFonts w:ascii="E+H Sans" w:hAnsi="E+H Sans"/>
          <w:u w:color="FF0000"/>
        </w:rPr>
        <w:t>,</w:t>
      </w:r>
      <w:r>
        <w:t>000 square meter</w:t>
      </w:r>
      <w:r w:rsidR="00EE0F37">
        <w:t xml:space="preserve">s of </w:t>
      </w:r>
      <w:r>
        <w:t>space for offices and production, which brings the facility to a total of 74,500 squ</w:t>
      </w:r>
      <w:r w:rsidR="00342D8D">
        <w:t>are meters. “</w:t>
      </w:r>
      <w:r>
        <w:t xml:space="preserve">This enabled us to restructure the individual production lines and make them </w:t>
      </w:r>
      <w:r w:rsidRPr="00142294">
        <w:t xml:space="preserve">significantly more </w:t>
      </w:r>
      <w:r w:rsidR="00EE0F37">
        <w:t xml:space="preserve">effective. This allows </w:t>
      </w:r>
      <w:r w:rsidR="00EE0F37" w:rsidRPr="00EE0F37">
        <w:t xml:space="preserve">for </w:t>
      </w:r>
      <w:r w:rsidR="00A662F2" w:rsidRPr="00EE0F37">
        <w:t>greater</w:t>
      </w:r>
      <w:r w:rsidRPr="00EE0F37">
        <w:t xml:space="preserve"> </w:t>
      </w:r>
      <w:r>
        <w:t>efficiency in the use of expensive machinery and equipment now,</w:t>
      </w:r>
      <w:r w:rsidR="00343361">
        <w:t>”</w:t>
      </w:r>
      <w:r>
        <w:t xml:space="preserve"> says Schäfer. Endress+Hauser Process Solutions AG, the competence center for process automation and digital communication, is also housed in the new facility.</w:t>
      </w:r>
    </w:p>
    <w:p w14:paraId="68F09DF8" w14:textId="77777777" w:rsidR="00892996" w:rsidRPr="004E5D6F" w:rsidRDefault="00892996" w:rsidP="0020259C">
      <w:pPr>
        <w:suppressAutoHyphens/>
        <w:spacing w:after="0"/>
        <w:rPr>
          <w:u w:color="FF0000"/>
        </w:rPr>
      </w:pPr>
    </w:p>
    <w:p w14:paraId="68F09DF9" w14:textId="376DAE31" w:rsidR="00087409" w:rsidRPr="00016605" w:rsidRDefault="0019029E" w:rsidP="0020259C">
      <w:pPr>
        <w:suppressAutoHyphens/>
        <w:spacing w:after="0"/>
        <w:rPr>
          <w:u w:color="FF0000"/>
        </w:rPr>
      </w:pPr>
      <w:r>
        <w:t>The new facilities are equipped with state-of-the-art building technology</w:t>
      </w:r>
      <w:r w:rsidRPr="00EE0F37">
        <w:t xml:space="preserve">, </w:t>
      </w:r>
      <w:r w:rsidR="00A662F2" w:rsidRPr="00EE0F37">
        <w:t>in particular</w:t>
      </w:r>
      <w:r w:rsidRPr="00EE0F37">
        <w:t xml:space="preserve"> </w:t>
      </w:r>
      <w:r>
        <w:t xml:space="preserve">with a comprehensive energy management system and a photovoltaic system </w:t>
      </w:r>
      <w:r w:rsidRPr="00142294">
        <w:t>with approximately</w:t>
      </w:r>
      <w:r w:rsidR="00343361" w:rsidRPr="00142294">
        <w:t xml:space="preserve"> </w:t>
      </w:r>
      <w:r w:rsidR="00A662F2" w:rsidRPr="00142294">
        <w:t>3,000</w:t>
      </w:r>
      <w:r w:rsidRPr="00142294">
        <w:t xml:space="preserve"> </w:t>
      </w:r>
      <w:r>
        <w:t xml:space="preserve">square meters </w:t>
      </w:r>
      <w:r w:rsidRPr="00142294">
        <w:t xml:space="preserve">of usable space </w:t>
      </w:r>
      <w:r>
        <w:t>– one of the largest in the Canton of Ba</w:t>
      </w:r>
      <w:r w:rsidR="0016620F">
        <w:t>sel-Landschaft. This m</w:t>
      </w:r>
      <w:r w:rsidR="00142294">
        <w:t xml:space="preserve">eans that </w:t>
      </w:r>
      <w:r w:rsidR="004D7433" w:rsidRPr="00142294">
        <w:t>nearly</w:t>
      </w:r>
      <w:r w:rsidR="00EE0F37">
        <w:t xml:space="preserve"> </w:t>
      </w:r>
      <w:r>
        <w:t xml:space="preserve">500,000 kilowatt hours of electricity can be produced </w:t>
      </w:r>
      <w:r w:rsidR="00F25732">
        <w:t xml:space="preserve">annually </w:t>
      </w:r>
      <w:r w:rsidR="003434A9" w:rsidRPr="00EE0F37">
        <w:t>under</w:t>
      </w:r>
      <w:r w:rsidRPr="00EE0F37">
        <w:t xml:space="preserve"> </w:t>
      </w:r>
      <w:r>
        <w:t xml:space="preserve">optimal conditions, </w:t>
      </w:r>
      <w:r w:rsidR="003434A9" w:rsidRPr="00EE0F37">
        <w:t>corresponding</w:t>
      </w:r>
      <w:r w:rsidRPr="00EE0F37">
        <w:t xml:space="preserve"> </w:t>
      </w:r>
      <w:r>
        <w:t xml:space="preserve">to the requirement of 100 single-family homes. Overall, Endress+Hauser Flowtec </w:t>
      </w:r>
      <w:r w:rsidR="003434A9" w:rsidRPr="00EE0F37">
        <w:t>fulfills</w:t>
      </w:r>
      <w:r w:rsidR="00EE0F37" w:rsidRPr="00EE0F37">
        <w:rPr>
          <w:b/>
        </w:rPr>
        <w:t xml:space="preserve"> </w:t>
      </w:r>
      <w:r>
        <w:t xml:space="preserve">5 percent of its own power requirement with </w:t>
      </w:r>
      <w:r w:rsidR="006B087A">
        <w:t>this</w:t>
      </w:r>
      <w:r>
        <w:t xml:space="preserve"> solar system.</w:t>
      </w:r>
    </w:p>
    <w:p w14:paraId="68F09DFA" w14:textId="77777777" w:rsidR="007B4E0F" w:rsidRPr="004E5D6F" w:rsidRDefault="007B4E0F" w:rsidP="0020259C">
      <w:pPr>
        <w:suppressAutoHyphens/>
        <w:spacing w:after="0"/>
        <w:rPr>
          <w:u w:color="FF0000"/>
        </w:rPr>
      </w:pPr>
    </w:p>
    <w:p w14:paraId="68F09DFB" w14:textId="77777777" w:rsidR="00783204" w:rsidRPr="00624E0D" w:rsidRDefault="00783204" w:rsidP="0020259C">
      <w:pPr>
        <w:suppressAutoHyphens/>
        <w:spacing w:after="0"/>
        <w:rPr>
          <w:b/>
          <w:color w:val="000000"/>
          <w:u w:color="FF0000"/>
        </w:rPr>
      </w:pPr>
      <w:r w:rsidRPr="00624E0D">
        <w:rPr>
          <w:b/>
          <w:color w:val="000000"/>
          <w:u w:color="FF0000"/>
        </w:rPr>
        <w:t xml:space="preserve">Constant innovation guarantees customer satisfaction </w:t>
      </w:r>
    </w:p>
    <w:p w14:paraId="68F09DFC" w14:textId="7057A9F1" w:rsidR="006D6C88" w:rsidRPr="00016605" w:rsidRDefault="006D6C88" w:rsidP="0020259C">
      <w:pPr>
        <w:suppressAutoHyphens/>
        <w:rPr>
          <w:color w:val="000000"/>
          <w:u w:color="FF0000"/>
        </w:rPr>
      </w:pPr>
      <w:r>
        <w:rPr>
          <w:color w:val="000000"/>
          <w:u w:color="FF0000"/>
        </w:rPr>
        <w:t xml:space="preserve">The success of Endress+Hauser </w:t>
      </w:r>
      <w:r w:rsidRPr="00142294">
        <w:rPr>
          <w:u w:color="FF0000"/>
        </w:rPr>
        <w:t>Flowt</w:t>
      </w:r>
      <w:r w:rsidR="006B087A" w:rsidRPr="00142294">
        <w:rPr>
          <w:u w:color="FF0000"/>
        </w:rPr>
        <w:t xml:space="preserve">ec </w:t>
      </w:r>
      <w:r w:rsidR="0063383C" w:rsidRPr="00142294">
        <w:rPr>
          <w:u w:color="FF0000"/>
        </w:rPr>
        <w:t>is based on</w:t>
      </w:r>
      <w:r w:rsidR="006B087A" w:rsidRPr="00142294">
        <w:rPr>
          <w:u w:color="FF0000"/>
        </w:rPr>
        <w:t xml:space="preserve"> </w:t>
      </w:r>
      <w:r w:rsidR="006B087A">
        <w:rPr>
          <w:color w:val="000000"/>
          <w:u w:color="FF0000"/>
        </w:rPr>
        <w:t>many factors. “</w:t>
      </w:r>
      <w:r>
        <w:rPr>
          <w:color w:val="000000"/>
          <w:u w:color="FF0000"/>
        </w:rPr>
        <w:t>For over 40 years</w:t>
      </w:r>
      <w:r w:rsidR="006B087A">
        <w:rPr>
          <w:color w:val="000000"/>
          <w:u w:color="FF0000"/>
        </w:rPr>
        <w:t>,</w:t>
      </w:r>
      <w:r>
        <w:rPr>
          <w:color w:val="000000"/>
          <w:u w:color="FF0000"/>
        </w:rPr>
        <w:t xml:space="preserve"> we have continuously managed to stay one step ahead of the competition,</w:t>
      </w:r>
      <w:r w:rsidR="006B087A">
        <w:rPr>
          <w:color w:val="000000"/>
          <w:u w:color="FF0000"/>
        </w:rPr>
        <w:t>”</w:t>
      </w:r>
      <w:r>
        <w:rPr>
          <w:color w:val="000000"/>
          <w:u w:color="FF0000"/>
        </w:rPr>
        <w:t xml:space="preserve"> says Schäfer. </w:t>
      </w:r>
      <w:r w:rsidR="006B087A">
        <w:rPr>
          <w:color w:val="000000"/>
          <w:u w:color="FF0000"/>
        </w:rPr>
        <w:t>“</w:t>
      </w:r>
      <w:r>
        <w:rPr>
          <w:color w:val="000000"/>
          <w:u w:color="FF0000"/>
        </w:rPr>
        <w:t xml:space="preserve">Innovative products and sophisticated production methods enable us to focus </w:t>
      </w:r>
      <w:r w:rsidR="0063383C" w:rsidRPr="00142294">
        <w:rPr>
          <w:u w:color="FF0000"/>
        </w:rPr>
        <w:t xml:space="preserve">continuously </w:t>
      </w:r>
      <w:r>
        <w:rPr>
          <w:color w:val="000000"/>
          <w:u w:color="FF0000"/>
        </w:rPr>
        <w:t xml:space="preserve">on the needs of the future. Digitalization and </w:t>
      </w:r>
      <w:r w:rsidR="0020259C">
        <w:rPr>
          <w:color w:val="000000"/>
          <w:u w:color="FF0000"/>
        </w:rPr>
        <w:t>the Industrial Internet of Things</w:t>
      </w:r>
      <w:r>
        <w:rPr>
          <w:color w:val="000000"/>
          <w:u w:color="FF0000"/>
        </w:rPr>
        <w:t>, for example, offer completely new perspectives for comprehensive</w:t>
      </w:r>
      <w:r w:rsidR="0063383C">
        <w:rPr>
          <w:color w:val="000000"/>
          <w:u w:color="FF0000"/>
        </w:rPr>
        <w:t xml:space="preserve"> and reliable process control</w:t>
      </w:r>
      <w:r w:rsidR="0063383C" w:rsidRPr="00142294">
        <w:rPr>
          <w:u w:color="FF0000"/>
        </w:rPr>
        <w:t>, which we hope will help us to</w:t>
      </w:r>
      <w:r w:rsidRPr="00142294">
        <w:rPr>
          <w:u w:color="FF0000"/>
        </w:rPr>
        <w:t xml:space="preserve"> sustain</w:t>
      </w:r>
      <w:r w:rsidR="0063383C" w:rsidRPr="00142294">
        <w:rPr>
          <w:u w:color="FF0000"/>
        </w:rPr>
        <w:t xml:space="preserve"> long</w:t>
      </w:r>
      <w:r w:rsidR="0063383C">
        <w:rPr>
          <w:color w:val="000000"/>
          <w:u w:color="FF0000"/>
        </w:rPr>
        <w:t>-term growth</w:t>
      </w:r>
      <w:r>
        <w:rPr>
          <w:color w:val="000000"/>
          <w:u w:color="FF0000"/>
        </w:rPr>
        <w:t>.</w:t>
      </w:r>
      <w:r w:rsidR="006B087A">
        <w:rPr>
          <w:color w:val="000000"/>
          <w:u w:color="FF0000"/>
        </w:rPr>
        <w:t>”</w:t>
      </w:r>
      <w:r>
        <w:rPr>
          <w:color w:val="000000"/>
          <w:u w:color="FF0000"/>
        </w:rPr>
        <w:t xml:space="preserve"> </w:t>
      </w:r>
    </w:p>
    <w:p w14:paraId="3A253119" w14:textId="77777777" w:rsidR="00773B2C" w:rsidRDefault="00773B2C" w:rsidP="0020259C">
      <w:pPr>
        <w:suppressAutoHyphens/>
        <w:spacing w:after="0" w:line="240" w:lineRule="auto"/>
        <w:rPr>
          <w:u w:color="0000FF"/>
        </w:rPr>
      </w:pPr>
    </w:p>
    <w:p w14:paraId="0E456006" w14:textId="3FD95F41" w:rsidR="0020259C" w:rsidRPr="0020259C" w:rsidRDefault="0020259C" w:rsidP="0020259C">
      <w:pPr>
        <w:suppressAutoHyphens/>
        <w:spacing w:after="0" w:line="240" w:lineRule="auto"/>
        <w:rPr>
          <w:u w:color="0000FF"/>
        </w:rPr>
      </w:pPr>
    </w:p>
    <w:p w14:paraId="552E6D3A" w14:textId="558FF20A" w:rsidR="0020259C" w:rsidRDefault="0020259C" w:rsidP="00773B2C">
      <w:pPr>
        <w:suppressAutoHyphens/>
        <w:spacing w:after="120"/>
        <w:rPr>
          <w:u w:color="0000FF"/>
          <w:lang w:val="de-DE"/>
        </w:rPr>
      </w:pPr>
      <w:r>
        <w:rPr>
          <w:noProof/>
          <w:u w:color="0000FF"/>
        </w:rPr>
        <w:drawing>
          <wp:inline distT="0" distB="0" distL="0" distR="0" wp14:anchorId="11A7B658" wp14:editId="6A76756B">
            <wp:extent cx="1620000" cy="118690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_flowtec_1_smal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118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12328" w14:textId="77777777" w:rsidR="0020259C" w:rsidRPr="00F25732" w:rsidRDefault="0020259C" w:rsidP="0020259C">
      <w:pPr>
        <w:pStyle w:val="Texttitle"/>
        <w:suppressAutoHyphens/>
        <w:rPr>
          <w:u w:color="0000FF"/>
        </w:rPr>
      </w:pPr>
      <w:r w:rsidRPr="00F25732">
        <w:rPr>
          <w:u w:color="0000FF"/>
        </w:rPr>
        <w:t>EH_flowtec_1.jpg</w:t>
      </w:r>
    </w:p>
    <w:p w14:paraId="1F4EB49D" w14:textId="6E1F63CE" w:rsidR="0020259C" w:rsidRPr="0020259C" w:rsidRDefault="0020259C" w:rsidP="0020259C">
      <w:pPr>
        <w:suppressAutoHyphens/>
      </w:pPr>
      <w:r w:rsidRPr="0020259C">
        <w:t>Endress+Hauser manufactured its first electromagnetic flowmeters in a military barrack (1977).</w:t>
      </w:r>
    </w:p>
    <w:p w14:paraId="2973A0E9" w14:textId="77777777" w:rsidR="0020259C" w:rsidRPr="002447F2" w:rsidRDefault="0020259C" w:rsidP="00773B2C">
      <w:pPr>
        <w:suppressAutoHyphens/>
        <w:spacing w:before="600" w:after="120"/>
        <w:rPr>
          <w:u w:color="0000FF"/>
          <w:lang w:val="de-CH"/>
        </w:rPr>
      </w:pPr>
      <w:r>
        <w:rPr>
          <w:noProof/>
          <w:u w:color="0000FF"/>
        </w:rPr>
        <w:drawing>
          <wp:inline distT="0" distB="0" distL="0" distR="0" wp14:anchorId="45B8C7C3" wp14:editId="79AF6452">
            <wp:extent cx="1620000" cy="10800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_flowtec_2_smal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0D51F" w14:textId="77777777" w:rsidR="0020259C" w:rsidRPr="00F25732" w:rsidRDefault="0020259C" w:rsidP="0020259C">
      <w:pPr>
        <w:pStyle w:val="Texttitle"/>
        <w:suppressAutoHyphens/>
        <w:rPr>
          <w:u w:color="0000FF"/>
        </w:rPr>
      </w:pPr>
      <w:r w:rsidRPr="00F25732">
        <w:rPr>
          <w:u w:color="0000FF"/>
        </w:rPr>
        <w:t>EH_flowtec_2.jpg</w:t>
      </w:r>
    </w:p>
    <w:p w14:paraId="592CF53B" w14:textId="4774593A" w:rsidR="0020259C" w:rsidRPr="0020259C" w:rsidRDefault="0020259C" w:rsidP="0020259C">
      <w:pPr>
        <w:suppressAutoHyphens/>
      </w:pPr>
      <w:r w:rsidRPr="0020259C">
        <w:t xml:space="preserve">Today, Endress+Hauser’s production boasts state-of-the-art flow measuring technology production logistics and spans six sites across the globe in Switzerland, France, the USA, China, India and Brazil. </w:t>
      </w:r>
    </w:p>
    <w:p w14:paraId="2CC8B2A6" w14:textId="77777777" w:rsidR="0020259C" w:rsidRPr="002447F2" w:rsidRDefault="0020259C" w:rsidP="00773B2C">
      <w:pPr>
        <w:suppressAutoHyphens/>
        <w:spacing w:before="600" w:after="120"/>
        <w:rPr>
          <w:lang w:val="de-CH"/>
        </w:rPr>
      </w:pPr>
      <w:r>
        <w:rPr>
          <w:noProof/>
        </w:rPr>
        <w:drawing>
          <wp:inline distT="0" distB="0" distL="0" distR="0" wp14:anchorId="5CC3EF3B" wp14:editId="3F135426">
            <wp:extent cx="1620000" cy="871673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_flowtec_3_smal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871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A5875" w14:textId="77777777" w:rsidR="0020259C" w:rsidRPr="00F25732" w:rsidRDefault="0020259C" w:rsidP="0020259C">
      <w:pPr>
        <w:pStyle w:val="Texttitle"/>
        <w:suppressAutoHyphens/>
        <w:rPr>
          <w:u w:color="0000FF"/>
        </w:rPr>
      </w:pPr>
      <w:r w:rsidRPr="00F25732">
        <w:rPr>
          <w:u w:color="0000FF"/>
        </w:rPr>
        <w:t>EH_flowtec_3.jpg</w:t>
      </w:r>
    </w:p>
    <w:p w14:paraId="52ECCD98" w14:textId="77777777" w:rsidR="0058552F" w:rsidRPr="004D1FB1" w:rsidRDefault="0020259C" w:rsidP="0058552F">
      <w:pPr>
        <w:rPr>
          <w:noProof/>
        </w:rPr>
      </w:pPr>
      <w:r w:rsidRPr="0020259C">
        <w:t xml:space="preserve">The new </w:t>
      </w:r>
      <w:r w:rsidR="00F25732">
        <w:t xml:space="preserve">Endress+Hauser </w:t>
      </w:r>
      <w:r w:rsidRPr="0020259C">
        <w:t xml:space="preserve">facility </w:t>
      </w:r>
      <w:r w:rsidR="00F25732">
        <w:t>completed</w:t>
      </w:r>
      <w:r w:rsidRPr="0020259C">
        <w:t xml:space="preserve"> in 2017 in Reinach</w:t>
      </w:r>
      <w:r>
        <w:t>,</w:t>
      </w:r>
      <w:r w:rsidRPr="0020259C">
        <w:t xml:space="preserve"> Switzerland</w:t>
      </w:r>
      <w:r>
        <w:t>,</w:t>
      </w:r>
      <w:r w:rsidRPr="0020259C">
        <w:t xml:space="preserve"> provides an additional 25,000 square meters of usable space for offices and production. The solar system installed on the roof of the building provides </w:t>
      </w:r>
      <w:r w:rsidR="00F25732">
        <w:t xml:space="preserve">up to </w:t>
      </w:r>
      <w:r w:rsidRPr="0020259C">
        <w:t xml:space="preserve">500,000 kilowatt hours of electricity </w:t>
      </w:r>
      <w:r w:rsidR="00F25732">
        <w:t>per annum</w:t>
      </w:r>
      <w:r w:rsidRPr="0020259C">
        <w:t>.</w:t>
      </w:r>
      <w:r w:rsidRPr="0020259C">
        <w:br w:type="page"/>
      </w:r>
      <w:r w:rsidR="0058552F" w:rsidRPr="004D1FB1">
        <w:rPr>
          <w:noProof/>
        </w:rPr>
        <w:lastRenderedPageBreak/>
        <w:t xml:space="preserve">For further information, please visit </w:t>
      </w:r>
      <w:hyperlink r:id="rId10" w:history="1">
        <w:r w:rsidR="0058552F" w:rsidRPr="00321C1F">
          <w:rPr>
            <w:rStyle w:val="Hyperlink"/>
            <w:noProof/>
          </w:rPr>
          <w:t>www.za.endress.com</w:t>
        </w:r>
      </w:hyperlink>
      <w:r w:rsidR="0058552F">
        <w:rPr>
          <w:noProof/>
          <w:u w:val="single"/>
        </w:rPr>
        <w:t xml:space="preserve"> </w:t>
      </w:r>
    </w:p>
    <w:p w14:paraId="61980F44" w14:textId="77777777" w:rsidR="0058552F" w:rsidRPr="00A839A5" w:rsidRDefault="0058552F" w:rsidP="0058552F">
      <w:pPr>
        <w:tabs>
          <w:tab w:val="left" w:pos="2605"/>
        </w:tabs>
        <w:suppressAutoHyphens/>
        <w:spacing w:after="0" w:line="276" w:lineRule="auto"/>
        <w:jc w:val="both"/>
        <w:rPr>
          <w:rFonts w:cs="Arial"/>
        </w:rPr>
      </w:pPr>
      <w:r w:rsidRPr="00A839A5">
        <w:rPr>
          <w:rFonts w:cs="Arial"/>
        </w:rPr>
        <w:tab/>
      </w:r>
    </w:p>
    <w:p w14:paraId="218E95BF" w14:textId="77777777" w:rsidR="0058552F" w:rsidRPr="008C1FE2" w:rsidRDefault="0058552F" w:rsidP="0058552F">
      <w:pPr>
        <w:suppressAutoHyphens/>
        <w:spacing w:after="0" w:line="276" w:lineRule="auto"/>
        <w:jc w:val="both"/>
        <w:rPr>
          <w:rFonts w:cs="Arial"/>
          <w:spacing w:val="-3"/>
        </w:rPr>
      </w:pPr>
      <w:r w:rsidRPr="008C1FE2">
        <w:rPr>
          <w:rFonts w:cs="Arial"/>
          <w:b/>
        </w:rPr>
        <w:t>From:</w:t>
      </w:r>
      <w:r w:rsidRPr="008C1FE2">
        <w:rPr>
          <w:rFonts w:cs="Arial"/>
        </w:rPr>
        <w:tab/>
      </w:r>
      <w:r w:rsidRPr="008C1FE2">
        <w:rPr>
          <w:rFonts w:cs="Arial"/>
        </w:rPr>
        <w:tab/>
      </w:r>
      <w:r w:rsidRPr="008C1FE2">
        <w:rPr>
          <w:rFonts w:cs="Arial"/>
          <w:spacing w:val="-3"/>
        </w:rPr>
        <w:t>Endress+Hauser (Pty) Ltd</w:t>
      </w:r>
    </w:p>
    <w:p w14:paraId="76138565" w14:textId="77777777" w:rsidR="0058552F" w:rsidRPr="008C1FE2" w:rsidRDefault="0058552F" w:rsidP="0058552F">
      <w:pPr>
        <w:spacing w:after="0" w:line="276" w:lineRule="auto"/>
        <w:rPr>
          <w:rFonts w:cs="Arial"/>
        </w:rPr>
      </w:pPr>
      <w:r w:rsidRPr="008C1FE2">
        <w:rPr>
          <w:rFonts w:cs="Arial"/>
        </w:rPr>
        <w:t>Submitted by:</w:t>
      </w:r>
      <w:r w:rsidRPr="008C1FE2">
        <w:rPr>
          <w:rFonts w:cs="Arial"/>
        </w:rPr>
        <w:tab/>
        <w:t>Su-Anne Willemse</w:t>
      </w:r>
    </w:p>
    <w:p w14:paraId="65F158B1" w14:textId="77777777" w:rsidR="0058552F" w:rsidRPr="008C1FE2" w:rsidRDefault="0058552F" w:rsidP="0058552F">
      <w:pPr>
        <w:spacing w:after="0" w:line="276" w:lineRule="auto"/>
        <w:rPr>
          <w:rFonts w:cs="Arial"/>
        </w:rPr>
      </w:pPr>
      <w:r w:rsidRPr="008C1FE2">
        <w:rPr>
          <w:rFonts w:cs="Arial"/>
        </w:rPr>
        <w:t>Tel:</w:t>
      </w:r>
      <w:r w:rsidRPr="008C1FE2">
        <w:rPr>
          <w:rFonts w:cs="Arial"/>
        </w:rPr>
        <w:tab/>
      </w:r>
      <w:r w:rsidRPr="008C1FE2">
        <w:rPr>
          <w:rFonts w:cs="Arial"/>
        </w:rPr>
        <w:tab/>
        <w:t>(011) 262 8080</w:t>
      </w:r>
    </w:p>
    <w:p w14:paraId="76E478CE" w14:textId="77777777" w:rsidR="0058552F" w:rsidRPr="008C1FE2" w:rsidRDefault="0058552F" w:rsidP="0058552F">
      <w:pPr>
        <w:spacing w:after="0" w:line="276" w:lineRule="auto"/>
        <w:rPr>
          <w:rFonts w:cs="Arial"/>
        </w:rPr>
      </w:pPr>
      <w:r w:rsidRPr="008C1FE2">
        <w:rPr>
          <w:rFonts w:cs="Arial"/>
        </w:rPr>
        <w:t xml:space="preserve">Email:                </w:t>
      </w:r>
      <w:hyperlink r:id="rId11" w:history="1">
        <w:r w:rsidRPr="008C1FE2">
          <w:rPr>
            <w:rStyle w:val="Hyperlink"/>
            <w:rFonts w:cs="Arial"/>
          </w:rPr>
          <w:t>suanne.willemse@za.endress.com</w:t>
        </w:r>
      </w:hyperlink>
      <w:r w:rsidRPr="008C1FE2">
        <w:rPr>
          <w:rFonts w:cs="Arial"/>
        </w:rPr>
        <w:t xml:space="preserve"> </w:t>
      </w:r>
    </w:p>
    <w:p w14:paraId="35FB765D" w14:textId="77777777" w:rsidR="0058552F" w:rsidRPr="008D3404" w:rsidRDefault="0058552F" w:rsidP="0058552F"/>
    <w:p w14:paraId="0CCC38B2" w14:textId="1A5B885C" w:rsidR="0020259C" w:rsidRPr="0020259C" w:rsidRDefault="0020259C" w:rsidP="00773B2C">
      <w:pPr>
        <w:suppressAutoHyphens/>
        <w:rPr>
          <w:b/>
          <w:noProof/>
          <w:color w:val="auto"/>
        </w:rPr>
      </w:pPr>
    </w:p>
    <w:sectPr w:rsidR="0020259C" w:rsidRPr="0020259C" w:rsidSect="00E233CD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353" w:right="851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A97509" w14:textId="77777777" w:rsidR="0009505A" w:rsidRDefault="0009505A" w:rsidP="00380AC8">
      <w:pPr>
        <w:spacing w:after="0" w:line="240" w:lineRule="auto"/>
      </w:pPr>
      <w:r>
        <w:separator/>
      </w:r>
    </w:p>
  </w:endnote>
  <w:endnote w:type="continuationSeparator" w:id="0">
    <w:p w14:paraId="1FEE5430" w14:textId="77777777" w:rsidR="0009505A" w:rsidRDefault="0009505A" w:rsidP="00380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E+H Serif">
    <w:altName w:val="Times New Roman"/>
    <w:charset w:val="00"/>
    <w:family w:val="roman"/>
    <w:pitch w:val="variable"/>
    <w:sig w:usb0="A00002AF" w:usb1="1000206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E+H Sans">
    <w:altName w:val="Trattatello"/>
    <w:charset w:val="00"/>
    <w:family w:val="swiss"/>
    <w:pitch w:val="variable"/>
    <w:sig w:usb0="A00002AF" w:usb1="1000206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F09E27" w14:textId="77777777" w:rsidR="000A7220" w:rsidRPr="008274A8" w:rsidRDefault="000A7220" w:rsidP="00C27B1F">
    <w:pPr>
      <w:pStyle w:val="Footer"/>
      <w:spacing w:after="0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F09E29" w14:textId="77777777" w:rsidR="000A7220" w:rsidRDefault="000A7220" w:rsidP="00C27B1F">
    <w:pPr>
      <w:pStyle w:val="Footer"/>
      <w:spacing w:after="0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36ADF0" w14:textId="77777777" w:rsidR="0009505A" w:rsidRDefault="0009505A" w:rsidP="00380AC8">
      <w:pPr>
        <w:spacing w:after="0" w:line="240" w:lineRule="auto"/>
      </w:pPr>
      <w:r>
        <w:separator/>
      </w:r>
    </w:p>
  </w:footnote>
  <w:footnote w:type="continuationSeparator" w:id="0">
    <w:p w14:paraId="5F342C2B" w14:textId="77777777" w:rsidR="0009505A" w:rsidRDefault="0009505A" w:rsidP="00380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41"/>
      <w:gridCol w:w="3780"/>
    </w:tblGrid>
    <w:tr w:rsidR="000A7220" w:rsidRPr="00F023F2" w14:paraId="68F09E25" w14:textId="77777777" w:rsidTr="00D84A90">
      <w:trPr>
        <w:cantSplit/>
        <w:trHeight w:hRule="exact" w:val="936"/>
      </w:trPr>
      <w:tc>
        <w:tcPr>
          <w:tcW w:w="0" w:type="auto"/>
          <w:tcBorders>
            <w:bottom w:val="single" w:sz="4" w:space="0" w:color="auto"/>
          </w:tcBorders>
        </w:tcPr>
        <w:p w14:paraId="68F09E23" w14:textId="2931D99C" w:rsidR="000A7220" w:rsidRPr="00F023F2" w:rsidRDefault="0011461B" w:rsidP="000F61A1">
          <w:pPr>
            <w:pStyle w:val="DokumententypDatum"/>
          </w:pPr>
          <w:r>
            <w:t xml:space="preserve">Media </w:t>
          </w:r>
          <w:r w:rsidR="0020259C">
            <w:t>r</w:t>
          </w:r>
          <w:r w:rsidR="00F2291A">
            <w:t>elease</w:t>
          </w:r>
          <w:r w:rsidR="00F2291A">
            <w:br/>
          </w:r>
          <w:r w:rsidR="000F61A1">
            <w:t>20 June</w:t>
          </w:r>
          <w:r w:rsidR="00F2291A">
            <w:t xml:space="preserve"> 2017</w:t>
          </w:r>
        </w:p>
      </w:tc>
      <w:sdt>
        <w:sdtPr>
          <w:alias w:val="Logo"/>
          <w:tag w:val="Logo"/>
          <w:id w:val="-225680390"/>
        </w:sdtPr>
        <w:sdtEndPr/>
        <w:sdtContent>
          <w:tc>
            <w:tcPr>
              <w:tcW w:w="3780" w:type="dxa"/>
              <w:tcBorders>
                <w:bottom w:val="single" w:sz="4" w:space="0" w:color="auto"/>
              </w:tcBorders>
            </w:tcPr>
            <w:p w14:paraId="68F09E24" w14:textId="77777777" w:rsidR="000A7220" w:rsidRPr="00F023F2" w:rsidRDefault="000A7220" w:rsidP="00216D8F">
              <w:pPr>
                <w:pStyle w:val="Header"/>
                <w:jc w:val="right"/>
              </w:pPr>
              <w:r w:rsidRPr="00F023F2">
                <w:rPr>
                  <w:noProof/>
                </w:rPr>
                <w:drawing>
                  <wp:inline distT="0" distB="0" distL="0" distR="0" wp14:anchorId="68F09E2A" wp14:editId="68F09E2B">
                    <wp:extent cx="2221200" cy="450000"/>
                    <wp:effectExtent l="0" t="0" r="0" b="7620"/>
                    <wp:docPr id="30" name="Picture 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</pic:nvPicPr>
                          <pic:blipFill>
                            <a:blip r:embed="rId1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21200" cy="45000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</w:tr>
  </w:tbl>
  <w:p w14:paraId="68F09E26" w14:textId="77777777" w:rsidR="000A7220" w:rsidRPr="006962C9" w:rsidRDefault="000A7220" w:rsidP="006962C9">
    <w:pPr>
      <w:spacing w:after="0" w:line="240" w:lineRule="auto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F09E28" w14:textId="77777777" w:rsidR="000A7220" w:rsidRPr="00F023F2" w:rsidRDefault="000A7220" w:rsidP="00F023F2">
    <w:pPr>
      <w:pStyle w:val="Header"/>
      <w:spacing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hideSpellingErrors/>
  <w:hideGrammaticalErrors/>
  <w:defaultTabStop w:val="709"/>
  <w:hyphenationZone w:val="85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C31"/>
    <w:rsid w:val="0000324B"/>
    <w:rsid w:val="00015084"/>
    <w:rsid w:val="00016605"/>
    <w:rsid w:val="00025DDF"/>
    <w:rsid w:val="0002669C"/>
    <w:rsid w:val="000467C6"/>
    <w:rsid w:val="00050380"/>
    <w:rsid w:val="00052191"/>
    <w:rsid w:val="00060145"/>
    <w:rsid w:val="000629B2"/>
    <w:rsid w:val="000648FA"/>
    <w:rsid w:val="0006608A"/>
    <w:rsid w:val="00067B4A"/>
    <w:rsid w:val="00070F29"/>
    <w:rsid w:val="000715B9"/>
    <w:rsid w:val="00087409"/>
    <w:rsid w:val="0008743A"/>
    <w:rsid w:val="00092492"/>
    <w:rsid w:val="0009505A"/>
    <w:rsid w:val="000A5909"/>
    <w:rsid w:val="000A7220"/>
    <w:rsid w:val="000B623D"/>
    <w:rsid w:val="000B6313"/>
    <w:rsid w:val="000C6BB8"/>
    <w:rsid w:val="000D2643"/>
    <w:rsid w:val="000D305E"/>
    <w:rsid w:val="000D5C45"/>
    <w:rsid w:val="000E4574"/>
    <w:rsid w:val="000E50F0"/>
    <w:rsid w:val="000E662C"/>
    <w:rsid w:val="000F61A1"/>
    <w:rsid w:val="0011461B"/>
    <w:rsid w:val="00114988"/>
    <w:rsid w:val="001249A7"/>
    <w:rsid w:val="00124AB5"/>
    <w:rsid w:val="00142294"/>
    <w:rsid w:val="00157519"/>
    <w:rsid w:val="0016620F"/>
    <w:rsid w:val="00170ECA"/>
    <w:rsid w:val="0019029E"/>
    <w:rsid w:val="001A0596"/>
    <w:rsid w:val="001A09D2"/>
    <w:rsid w:val="001A7BCB"/>
    <w:rsid w:val="001B0A99"/>
    <w:rsid w:val="001B2753"/>
    <w:rsid w:val="001B67A3"/>
    <w:rsid w:val="001C0E69"/>
    <w:rsid w:val="001D5E48"/>
    <w:rsid w:val="001E4364"/>
    <w:rsid w:val="001E4B36"/>
    <w:rsid w:val="001E5CFE"/>
    <w:rsid w:val="001E755F"/>
    <w:rsid w:val="0020104D"/>
    <w:rsid w:val="0020259C"/>
    <w:rsid w:val="002162B0"/>
    <w:rsid w:val="00216D8F"/>
    <w:rsid w:val="00237F7F"/>
    <w:rsid w:val="00240D49"/>
    <w:rsid w:val="0024229E"/>
    <w:rsid w:val="00243CFB"/>
    <w:rsid w:val="00254E4C"/>
    <w:rsid w:val="00260D09"/>
    <w:rsid w:val="00270994"/>
    <w:rsid w:val="00275DD8"/>
    <w:rsid w:val="00280217"/>
    <w:rsid w:val="00294A0F"/>
    <w:rsid w:val="00297914"/>
    <w:rsid w:val="002A4151"/>
    <w:rsid w:val="002A4388"/>
    <w:rsid w:val="002B34EF"/>
    <w:rsid w:val="002C1617"/>
    <w:rsid w:val="002C340B"/>
    <w:rsid w:val="002D1513"/>
    <w:rsid w:val="002F5AAE"/>
    <w:rsid w:val="002F63E9"/>
    <w:rsid w:val="00301905"/>
    <w:rsid w:val="0030463D"/>
    <w:rsid w:val="00320CF9"/>
    <w:rsid w:val="0032269C"/>
    <w:rsid w:val="003320A5"/>
    <w:rsid w:val="00334200"/>
    <w:rsid w:val="00341E43"/>
    <w:rsid w:val="00342D8D"/>
    <w:rsid w:val="00343361"/>
    <w:rsid w:val="003434A9"/>
    <w:rsid w:val="00345E0B"/>
    <w:rsid w:val="00356B82"/>
    <w:rsid w:val="00372479"/>
    <w:rsid w:val="003740E6"/>
    <w:rsid w:val="00380AC8"/>
    <w:rsid w:val="003826E3"/>
    <w:rsid w:val="003905C3"/>
    <w:rsid w:val="003A4C31"/>
    <w:rsid w:val="003B1863"/>
    <w:rsid w:val="003C74B5"/>
    <w:rsid w:val="003D1181"/>
    <w:rsid w:val="003D784D"/>
    <w:rsid w:val="003E1FD5"/>
    <w:rsid w:val="003E3B10"/>
    <w:rsid w:val="003F129B"/>
    <w:rsid w:val="003F3105"/>
    <w:rsid w:val="004012FE"/>
    <w:rsid w:val="004110C5"/>
    <w:rsid w:val="004176D9"/>
    <w:rsid w:val="00433DC0"/>
    <w:rsid w:val="004427DE"/>
    <w:rsid w:val="004622A3"/>
    <w:rsid w:val="0046514C"/>
    <w:rsid w:val="00474DAE"/>
    <w:rsid w:val="00477880"/>
    <w:rsid w:val="00481CDE"/>
    <w:rsid w:val="004835C3"/>
    <w:rsid w:val="00491488"/>
    <w:rsid w:val="004B5F58"/>
    <w:rsid w:val="004C7C2C"/>
    <w:rsid w:val="004D1D19"/>
    <w:rsid w:val="004D5FA3"/>
    <w:rsid w:val="004D7433"/>
    <w:rsid w:val="004E167E"/>
    <w:rsid w:val="004E5D6F"/>
    <w:rsid w:val="004E5F4D"/>
    <w:rsid w:val="004F1620"/>
    <w:rsid w:val="004F1A89"/>
    <w:rsid w:val="00506642"/>
    <w:rsid w:val="005143BF"/>
    <w:rsid w:val="00523CAE"/>
    <w:rsid w:val="00530267"/>
    <w:rsid w:val="0053313A"/>
    <w:rsid w:val="005410AD"/>
    <w:rsid w:val="00553C89"/>
    <w:rsid w:val="0058552F"/>
    <w:rsid w:val="005856B1"/>
    <w:rsid w:val="0058662D"/>
    <w:rsid w:val="00591DF2"/>
    <w:rsid w:val="005C76AF"/>
    <w:rsid w:val="005E2590"/>
    <w:rsid w:val="005E3F5E"/>
    <w:rsid w:val="005E67B8"/>
    <w:rsid w:val="005F6157"/>
    <w:rsid w:val="005F6CA4"/>
    <w:rsid w:val="00601F0F"/>
    <w:rsid w:val="00604A27"/>
    <w:rsid w:val="00605B87"/>
    <w:rsid w:val="006069BA"/>
    <w:rsid w:val="006113B4"/>
    <w:rsid w:val="00617F7D"/>
    <w:rsid w:val="00624E0D"/>
    <w:rsid w:val="00626FBC"/>
    <w:rsid w:val="00631F51"/>
    <w:rsid w:val="0063383C"/>
    <w:rsid w:val="0063384A"/>
    <w:rsid w:val="0063722C"/>
    <w:rsid w:val="00651DD0"/>
    <w:rsid w:val="0065224D"/>
    <w:rsid w:val="00652501"/>
    <w:rsid w:val="006527DE"/>
    <w:rsid w:val="00657D51"/>
    <w:rsid w:val="006625D9"/>
    <w:rsid w:val="006638A6"/>
    <w:rsid w:val="006640EE"/>
    <w:rsid w:val="00677773"/>
    <w:rsid w:val="006962C9"/>
    <w:rsid w:val="006B087A"/>
    <w:rsid w:val="006B0E21"/>
    <w:rsid w:val="006B797E"/>
    <w:rsid w:val="006C4161"/>
    <w:rsid w:val="006D6C88"/>
    <w:rsid w:val="006F187D"/>
    <w:rsid w:val="006F22DD"/>
    <w:rsid w:val="0071483F"/>
    <w:rsid w:val="00715404"/>
    <w:rsid w:val="00723462"/>
    <w:rsid w:val="00737B4D"/>
    <w:rsid w:val="007435DF"/>
    <w:rsid w:val="007736FB"/>
    <w:rsid w:val="00773B2C"/>
    <w:rsid w:val="00783204"/>
    <w:rsid w:val="00795768"/>
    <w:rsid w:val="007B4E0F"/>
    <w:rsid w:val="007C28EE"/>
    <w:rsid w:val="007C2FF8"/>
    <w:rsid w:val="007C58C2"/>
    <w:rsid w:val="007F3297"/>
    <w:rsid w:val="007F33EB"/>
    <w:rsid w:val="007F5E00"/>
    <w:rsid w:val="007F76BE"/>
    <w:rsid w:val="008102AA"/>
    <w:rsid w:val="00817B49"/>
    <w:rsid w:val="00823E83"/>
    <w:rsid w:val="00824B99"/>
    <w:rsid w:val="008274A8"/>
    <w:rsid w:val="0083103E"/>
    <w:rsid w:val="008574F9"/>
    <w:rsid w:val="008628A0"/>
    <w:rsid w:val="00877C69"/>
    <w:rsid w:val="008831F5"/>
    <w:rsid w:val="00884946"/>
    <w:rsid w:val="00892996"/>
    <w:rsid w:val="008979FA"/>
    <w:rsid w:val="008A3C3A"/>
    <w:rsid w:val="008A4FBB"/>
    <w:rsid w:val="008A6DF6"/>
    <w:rsid w:val="008B44C8"/>
    <w:rsid w:val="009003D2"/>
    <w:rsid w:val="00905ED6"/>
    <w:rsid w:val="0092021F"/>
    <w:rsid w:val="00931D38"/>
    <w:rsid w:val="00933FFF"/>
    <w:rsid w:val="00965A9E"/>
    <w:rsid w:val="00980210"/>
    <w:rsid w:val="00982BC2"/>
    <w:rsid w:val="0099153C"/>
    <w:rsid w:val="009A3CBA"/>
    <w:rsid w:val="009B260C"/>
    <w:rsid w:val="009B5CAA"/>
    <w:rsid w:val="009C35AC"/>
    <w:rsid w:val="009E026A"/>
    <w:rsid w:val="009E67DF"/>
    <w:rsid w:val="009F4D4E"/>
    <w:rsid w:val="00A34D1F"/>
    <w:rsid w:val="00A371C3"/>
    <w:rsid w:val="00A47A1C"/>
    <w:rsid w:val="00A56A8D"/>
    <w:rsid w:val="00A6078B"/>
    <w:rsid w:val="00A662F2"/>
    <w:rsid w:val="00AA2EB0"/>
    <w:rsid w:val="00AA63D8"/>
    <w:rsid w:val="00AC7124"/>
    <w:rsid w:val="00AC7A81"/>
    <w:rsid w:val="00AD0D32"/>
    <w:rsid w:val="00AE40FC"/>
    <w:rsid w:val="00AF1A5F"/>
    <w:rsid w:val="00AF76BD"/>
    <w:rsid w:val="00B01E9A"/>
    <w:rsid w:val="00B04784"/>
    <w:rsid w:val="00B0545B"/>
    <w:rsid w:val="00B10338"/>
    <w:rsid w:val="00B22FE6"/>
    <w:rsid w:val="00B30B86"/>
    <w:rsid w:val="00B50AFD"/>
    <w:rsid w:val="00B56F01"/>
    <w:rsid w:val="00B7102A"/>
    <w:rsid w:val="00B7272E"/>
    <w:rsid w:val="00B85BB7"/>
    <w:rsid w:val="00B9059B"/>
    <w:rsid w:val="00B96B3D"/>
    <w:rsid w:val="00BB2AAE"/>
    <w:rsid w:val="00BB58AE"/>
    <w:rsid w:val="00BE737F"/>
    <w:rsid w:val="00BF1839"/>
    <w:rsid w:val="00C00EF0"/>
    <w:rsid w:val="00C06645"/>
    <w:rsid w:val="00C11CBA"/>
    <w:rsid w:val="00C13F8B"/>
    <w:rsid w:val="00C227C4"/>
    <w:rsid w:val="00C27B1F"/>
    <w:rsid w:val="00C32234"/>
    <w:rsid w:val="00C41D14"/>
    <w:rsid w:val="00C45112"/>
    <w:rsid w:val="00C509F6"/>
    <w:rsid w:val="00C53EB0"/>
    <w:rsid w:val="00C61760"/>
    <w:rsid w:val="00C648F9"/>
    <w:rsid w:val="00CB4A6E"/>
    <w:rsid w:val="00CB6644"/>
    <w:rsid w:val="00CB738A"/>
    <w:rsid w:val="00CC070E"/>
    <w:rsid w:val="00CC31E4"/>
    <w:rsid w:val="00CE7391"/>
    <w:rsid w:val="00CF5BAE"/>
    <w:rsid w:val="00D03C09"/>
    <w:rsid w:val="00D1641C"/>
    <w:rsid w:val="00D23883"/>
    <w:rsid w:val="00D276DD"/>
    <w:rsid w:val="00D30CD7"/>
    <w:rsid w:val="00D34546"/>
    <w:rsid w:val="00D35CA8"/>
    <w:rsid w:val="00D458FF"/>
    <w:rsid w:val="00D45AC6"/>
    <w:rsid w:val="00D476CA"/>
    <w:rsid w:val="00D504B5"/>
    <w:rsid w:val="00D60A45"/>
    <w:rsid w:val="00D63299"/>
    <w:rsid w:val="00D668DD"/>
    <w:rsid w:val="00D804D1"/>
    <w:rsid w:val="00D82300"/>
    <w:rsid w:val="00D82E52"/>
    <w:rsid w:val="00D84A90"/>
    <w:rsid w:val="00D8692F"/>
    <w:rsid w:val="00D87BD9"/>
    <w:rsid w:val="00D970CC"/>
    <w:rsid w:val="00DA7921"/>
    <w:rsid w:val="00DB0D56"/>
    <w:rsid w:val="00DC7C64"/>
    <w:rsid w:val="00DD2EB7"/>
    <w:rsid w:val="00DD58FA"/>
    <w:rsid w:val="00DE3746"/>
    <w:rsid w:val="00DE68C1"/>
    <w:rsid w:val="00DE7080"/>
    <w:rsid w:val="00DF2843"/>
    <w:rsid w:val="00E009D6"/>
    <w:rsid w:val="00E14509"/>
    <w:rsid w:val="00E171D0"/>
    <w:rsid w:val="00E233CD"/>
    <w:rsid w:val="00E30A1F"/>
    <w:rsid w:val="00E32ED4"/>
    <w:rsid w:val="00E34219"/>
    <w:rsid w:val="00E36CD3"/>
    <w:rsid w:val="00E470BB"/>
    <w:rsid w:val="00E66A33"/>
    <w:rsid w:val="00E842D5"/>
    <w:rsid w:val="00E85D78"/>
    <w:rsid w:val="00E925F1"/>
    <w:rsid w:val="00E92D02"/>
    <w:rsid w:val="00E9431C"/>
    <w:rsid w:val="00EA4325"/>
    <w:rsid w:val="00EA4AF9"/>
    <w:rsid w:val="00EA50BA"/>
    <w:rsid w:val="00EB5818"/>
    <w:rsid w:val="00EC1143"/>
    <w:rsid w:val="00ED07F5"/>
    <w:rsid w:val="00ED15B1"/>
    <w:rsid w:val="00ED6624"/>
    <w:rsid w:val="00ED7BF1"/>
    <w:rsid w:val="00EE0F37"/>
    <w:rsid w:val="00EE4578"/>
    <w:rsid w:val="00EF39F3"/>
    <w:rsid w:val="00F023F2"/>
    <w:rsid w:val="00F025E6"/>
    <w:rsid w:val="00F0514E"/>
    <w:rsid w:val="00F15797"/>
    <w:rsid w:val="00F16B6E"/>
    <w:rsid w:val="00F2291A"/>
    <w:rsid w:val="00F2428B"/>
    <w:rsid w:val="00F25732"/>
    <w:rsid w:val="00F34D05"/>
    <w:rsid w:val="00F37852"/>
    <w:rsid w:val="00F46837"/>
    <w:rsid w:val="00F60603"/>
    <w:rsid w:val="00F6080F"/>
    <w:rsid w:val="00F619B1"/>
    <w:rsid w:val="00F7436C"/>
    <w:rsid w:val="00FA24AB"/>
    <w:rsid w:val="00FB7EF3"/>
    <w:rsid w:val="00FD47C9"/>
    <w:rsid w:val="00FD4982"/>
    <w:rsid w:val="00FF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F09DF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962C9"/>
    <w:pPr>
      <w:spacing w:after="280" w:line="280" w:lineRule="atLeast"/>
    </w:pPr>
    <w:rPr>
      <w:rFonts w:ascii="E+H Serif" w:hAnsi="E+H Serif"/>
      <w:color w:val="000000" w:themeColor="text1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5DDF"/>
    <w:pPr>
      <w:keepNext/>
      <w:keepLines/>
      <w:spacing w:after="480"/>
      <w:outlineLvl w:val="0"/>
    </w:pPr>
    <w:rPr>
      <w:rFonts w:eastAsiaTheme="majorEastAsia" w:cstheme="majorBidi"/>
      <w:b/>
      <w:bCs/>
      <w:noProof/>
      <w:color w:val="A8005C"/>
      <w:sz w:val="48"/>
      <w:szCs w:val="28"/>
      <w:lang w:eastAsia="de-CH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5DDF"/>
    <w:pPr>
      <w:keepNext/>
      <w:keepLines/>
      <w:outlineLvl w:val="1"/>
    </w:pPr>
    <w:rPr>
      <w:rFonts w:eastAsiaTheme="majorEastAsia" w:cstheme="majorBidi"/>
      <w:bCs/>
      <w:color w:val="50667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78320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0AC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0AC8"/>
  </w:style>
  <w:style w:type="paragraph" w:styleId="Footer">
    <w:name w:val="footer"/>
    <w:basedOn w:val="Normal"/>
    <w:link w:val="FooterChar"/>
    <w:uiPriority w:val="99"/>
    <w:unhideWhenUsed/>
    <w:rsid w:val="00380A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0AC8"/>
  </w:style>
  <w:style w:type="character" w:styleId="PlaceholderText">
    <w:name w:val="Placeholder Text"/>
    <w:basedOn w:val="DefaultParagraphFont"/>
    <w:uiPriority w:val="99"/>
    <w:semiHidden/>
    <w:rsid w:val="00380AC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A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AC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25DDF"/>
    <w:rPr>
      <w:rFonts w:ascii="E+H Serif" w:eastAsiaTheme="majorEastAsia" w:hAnsi="E+H Serif" w:cstheme="majorBidi"/>
      <w:b/>
      <w:bCs/>
      <w:noProof/>
      <w:color w:val="A8005C"/>
      <w:sz w:val="48"/>
      <w:szCs w:val="28"/>
      <w:lang w:eastAsia="de-CH"/>
    </w:rPr>
  </w:style>
  <w:style w:type="character" w:customStyle="1" w:styleId="Heading2Char">
    <w:name w:val="Heading 2 Char"/>
    <w:basedOn w:val="DefaultParagraphFont"/>
    <w:link w:val="Heading2"/>
    <w:uiPriority w:val="9"/>
    <w:rsid w:val="00025DDF"/>
    <w:rPr>
      <w:rFonts w:ascii="E+H Serif" w:eastAsiaTheme="majorEastAsia" w:hAnsi="E+H Serif" w:cstheme="majorBidi"/>
      <w:bCs/>
      <w:color w:val="506671"/>
      <w:sz w:val="28"/>
      <w:szCs w:val="26"/>
    </w:rPr>
  </w:style>
  <w:style w:type="paragraph" w:customStyle="1" w:styleId="DokumententypDatum">
    <w:name w:val="Dokumententyp/Datum"/>
    <w:basedOn w:val="Heading2"/>
    <w:qFormat/>
    <w:rsid w:val="00025DDF"/>
    <w:pPr>
      <w:spacing w:after="0" w:line="240" w:lineRule="auto"/>
    </w:pPr>
    <w:rPr>
      <w:szCs w:val="28"/>
    </w:rPr>
  </w:style>
  <w:style w:type="table" w:styleId="TableGrid">
    <w:name w:val="Table Grid"/>
    <w:basedOn w:val="TableNormal"/>
    <w:uiPriority w:val="59"/>
    <w:rsid w:val="006962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elimText">
    <w:name w:val="Titel im Text"/>
    <w:basedOn w:val="Normal"/>
    <w:next w:val="Normal"/>
    <w:qFormat/>
    <w:rsid w:val="00D84A90"/>
    <w:pPr>
      <w:spacing w:after="0"/>
    </w:pPr>
    <w:rPr>
      <w:b/>
      <w:noProof/>
      <w:color w:val="auto"/>
    </w:rPr>
  </w:style>
  <w:style w:type="paragraph" w:customStyle="1" w:styleId="Texttitle">
    <w:name w:val="Text title"/>
    <w:basedOn w:val="Normal"/>
    <w:next w:val="Normal"/>
    <w:qFormat/>
    <w:rsid w:val="006527DE"/>
    <w:pPr>
      <w:spacing w:after="0"/>
    </w:pPr>
    <w:rPr>
      <w:b/>
      <w:noProof/>
      <w:color w:val="auto"/>
    </w:rPr>
  </w:style>
  <w:style w:type="paragraph" w:styleId="Title">
    <w:name w:val="Title"/>
    <w:basedOn w:val="Normal"/>
    <w:next w:val="Normal"/>
    <w:link w:val="TitleChar"/>
    <w:uiPriority w:val="10"/>
    <w:rsid w:val="008274A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274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rsid w:val="008274A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274A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783204"/>
    <w:rPr>
      <w:rFonts w:asciiTheme="majorHAnsi" w:eastAsiaTheme="majorEastAsia" w:hAnsiTheme="majorHAnsi" w:cstheme="majorBidi"/>
      <w:b/>
      <w:bCs/>
      <w:color w:val="4F81BD" w:themeColor="accent1"/>
      <w:sz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802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0210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0210"/>
    <w:rPr>
      <w:rFonts w:ascii="E+H Serif" w:hAnsi="E+H Serif"/>
      <w:color w:val="000000" w:themeColor="text1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02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0210"/>
    <w:rPr>
      <w:rFonts w:ascii="E+H Serif" w:hAnsi="E+H Serif"/>
      <w:b/>
      <w:bCs/>
      <w:color w:val="000000" w:themeColor="text1"/>
      <w:lang w:val="en-US"/>
    </w:rPr>
  </w:style>
  <w:style w:type="character" w:styleId="Hyperlink">
    <w:name w:val="Hyperlink"/>
    <w:basedOn w:val="DefaultParagraphFont"/>
    <w:uiPriority w:val="99"/>
    <w:unhideWhenUsed/>
    <w:rsid w:val="005855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suanne.willemse@za.endress.com" TargetMode="Externa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header" Target="header2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hyperlink" Target="http://www.za.endres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AC658-2BF8-1C44-81C4-32FAC3979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721</Words>
  <Characters>4115</Characters>
  <Application>Microsoft Macintosh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New building inaugurated for company anniversary</vt:lpstr>
      <vt:lpstr>Die Endress+Hauser Gruppe - Imprint 2016</vt:lpstr>
    </vt:vector>
  </TitlesOfParts>
  <Company>Endress+Hauser</Company>
  <LinksUpToDate>false</LinksUpToDate>
  <CharactersWithSpaces>4827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building inaugurated for company anniversary</dc:title>
  <dc:creator>Endress+Hauser</dc:creator>
  <cp:keywords>Media release</cp:keywords>
  <cp:lastModifiedBy>Priscilla Moroke</cp:lastModifiedBy>
  <cp:revision>2</cp:revision>
  <cp:lastPrinted>2017-05-05T07:02:00Z</cp:lastPrinted>
  <dcterms:created xsi:type="dcterms:W3CDTF">2017-06-20T14:20:00Z</dcterms:created>
  <dcterms:modified xsi:type="dcterms:W3CDTF">2017-06-20T14:20:00Z</dcterms:modified>
</cp:coreProperties>
</file>