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797A42" w14:textId="77777777" w:rsidR="006B2710" w:rsidRPr="00CC2EA9" w:rsidRDefault="006B2710" w:rsidP="006B2710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CC2EA9">
        <w:rPr>
          <w:rFonts w:ascii="Calibri" w:eastAsia="Calibri" w:hAnsi="Calibri" w:cs="Times New Roman"/>
          <w:b/>
          <w:noProof/>
          <w:lang w:val="en-US"/>
        </w:rPr>
        <w:drawing>
          <wp:inline distT="0" distB="0" distL="0" distR="0" wp14:anchorId="1A86A48F" wp14:editId="3A63C4DC">
            <wp:extent cx="2105025" cy="549680"/>
            <wp:effectExtent l="0" t="0" r="0" b="3175"/>
            <wp:docPr id="1" name="Picture 1" descr="C:\Users\Stone Soup\Dropbox\Rosond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ne Soup\Dropbox\Rosond\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5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3FD3B" w14:textId="77777777" w:rsidR="006B2710" w:rsidRPr="00CC2EA9" w:rsidRDefault="006B2710" w:rsidP="006B2710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CC2EA9">
        <w:rPr>
          <w:rFonts w:ascii="Calibri" w:eastAsia="Calibri" w:hAnsi="Calibri" w:cs="Times New Roman"/>
          <w:b/>
        </w:rPr>
        <w:t>Media statement by ROSOND (Pty) Ltd</w:t>
      </w:r>
    </w:p>
    <w:p w14:paraId="1126B6AC" w14:textId="77777777" w:rsidR="006B2710" w:rsidRPr="00CC2EA9" w:rsidRDefault="006B2710" w:rsidP="006B2710">
      <w:pPr>
        <w:pBdr>
          <w:bottom w:val="single" w:sz="4" w:space="1" w:color="auto"/>
        </w:pBdr>
        <w:spacing w:after="0" w:line="240" w:lineRule="auto"/>
        <w:rPr>
          <w:rFonts w:ascii="Calibri" w:eastAsia="Calibri" w:hAnsi="Calibri" w:cs="Times New Roman"/>
          <w:sz w:val="10"/>
        </w:rPr>
      </w:pPr>
    </w:p>
    <w:p w14:paraId="153AB017" w14:textId="77777777" w:rsidR="006B2710" w:rsidRPr="00CC2EA9" w:rsidRDefault="006B2710" w:rsidP="006B2710">
      <w:pPr>
        <w:spacing w:after="0" w:line="240" w:lineRule="auto"/>
        <w:rPr>
          <w:rFonts w:ascii="Calibri" w:eastAsia="Calibri" w:hAnsi="Calibri" w:cs="Times New Roman"/>
        </w:rPr>
      </w:pPr>
    </w:p>
    <w:p w14:paraId="07822066" w14:textId="77777777" w:rsidR="006B2710" w:rsidRPr="006B2710" w:rsidRDefault="006B2710" w:rsidP="006B2710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</w:rPr>
      </w:pPr>
      <w:r>
        <w:rPr>
          <w:rFonts w:ascii="Calibri" w:eastAsia="Calibri" w:hAnsi="Calibri" w:cs="Times New Roman"/>
          <w:b/>
          <w:sz w:val="28"/>
        </w:rPr>
        <w:t>I</w:t>
      </w:r>
      <w:r w:rsidRPr="006B2710">
        <w:rPr>
          <w:rFonts w:ascii="Calibri" w:eastAsia="Calibri" w:hAnsi="Calibri" w:cs="Times New Roman"/>
          <w:b/>
          <w:sz w:val="28"/>
        </w:rPr>
        <w:t>nvesting in recruitment pays off</w:t>
      </w:r>
    </w:p>
    <w:p w14:paraId="2621ABD1" w14:textId="77777777" w:rsidR="006B2710" w:rsidRPr="00CC2EA9" w:rsidRDefault="0041318C" w:rsidP="006B2710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</w:rPr>
      </w:pPr>
      <w:r>
        <w:rPr>
          <w:rFonts w:ascii="Calibri" w:eastAsia="Calibri" w:hAnsi="Calibri" w:cs="Times New Roman"/>
        </w:rPr>
        <w:t>13</w:t>
      </w:r>
      <w:r w:rsidR="003E06CA">
        <w:rPr>
          <w:rFonts w:ascii="Calibri" w:eastAsia="Calibri" w:hAnsi="Calibri" w:cs="Times New Roman"/>
        </w:rPr>
        <w:t xml:space="preserve"> June</w:t>
      </w:r>
      <w:r w:rsidR="006B2710">
        <w:rPr>
          <w:rFonts w:ascii="Calibri" w:eastAsia="Calibri" w:hAnsi="Calibri" w:cs="Times New Roman"/>
        </w:rPr>
        <w:t xml:space="preserve"> </w:t>
      </w:r>
      <w:r w:rsidR="006B2710" w:rsidRPr="00CC2EA9">
        <w:rPr>
          <w:rFonts w:ascii="Calibri" w:eastAsia="Calibri" w:hAnsi="Calibri" w:cs="Times New Roman"/>
        </w:rPr>
        <w:t>2017</w:t>
      </w:r>
    </w:p>
    <w:p w14:paraId="74C944B1" w14:textId="77777777" w:rsidR="006B2710" w:rsidRDefault="006B2710" w:rsidP="006B2710">
      <w:pPr>
        <w:rPr>
          <w:b/>
        </w:rPr>
      </w:pPr>
    </w:p>
    <w:p w14:paraId="685D3D59" w14:textId="77777777" w:rsidR="006B2710" w:rsidRDefault="006B2710">
      <w:pPr>
        <w:rPr>
          <w:b/>
        </w:rPr>
      </w:pPr>
    </w:p>
    <w:p w14:paraId="5C0773B2" w14:textId="77777777" w:rsidR="009468F4" w:rsidRDefault="00B94F6F">
      <w:r>
        <w:t xml:space="preserve">Over the past </w:t>
      </w:r>
      <w:r w:rsidR="00ED2054">
        <w:t>five years, Roso</w:t>
      </w:r>
      <w:r>
        <w:t>n</w:t>
      </w:r>
      <w:r w:rsidR="00ED2054">
        <w:t>d</w:t>
      </w:r>
      <w:r>
        <w:t xml:space="preserve"> estimates that it has reduced an annual staff turnover from around 40% per annum to 15%, a feat that it attributes largely to a substantial investment in recruitment and training.</w:t>
      </w:r>
    </w:p>
    <w:p w14:paraId="24EE50E0" w14:textId="77777777" w:rsidR="0034774E" w:rsidRDefault="00B94F6F">
      <w:r>
        <w:t>“</w:t>
      </w:r>
      <w:r w:rsidR="00B13C12">
        <w:t xml:space="preserve">Our recruitment process </w:t>
      </w:r>
      <w:r>
        <w:t xml:space="preserve">is something we take very seriously,” says Rosond’s </w:t>
      </w:r>
      <w:r w:rsidR="00537F46">
        <w:t xml:space="preserve">Operations director Ricardo </w:t>
      </w:r>
      <w:r w:rsidR="00EB35D3">
        <w:t xml:space="preserve">Cravo </w:t>
      </w:r>
      <w:r w:rsidR="00537F46">
        <w:t>Rib</w:t>
      </w:r>
      <w:r>
        <w:t>e</w:t>
      </w:r>
      <w:r w:rsidR="00537F46">
        <w:t>i</w:t>
      </w:r>
      <w:r>
        <w:t xml:space="preserve">ro.  </w:t>
      </w:r>
      <w:r w:rsidR="0034774E">
        <w:t>“</w:t>
      </w:r>
      <w:r w:rsidR="00C57170">
        <w:t>Our operations take place in</w:t>
      </w:r>
      <w:r w:rsidR="00F77630" w:rsidRPr="00F77630">
        <w:t xml:space="preserve"> </w:t>
      </w:r>
      <w:r w:rsidR="003319BC">
        <w:t xml:space="preserve">a </w:t>
      </w:r>
      <w:r w:rsidR="00F77630" w:rsidRPr="00F77630">
        <w:t>very stressful environment and it’s not for everybody</w:t>
      </w:r>
      <w:r w:rsidR="008E2E3D">
        <w:t>;</w:t>
      </w:r>
      <w:r w:rsidR="00F77630" w:rsidRPr="00F77630">
        <w:t xml:space="preserve"> we need to understand that and identify the right people</w:t>
      </w:r>
      <w:r w:rsidR="0034774E">
        <w:t>”</w:t>
      </w:r>
      <w:r w:rsidR="00F77630" w:rsidRPr="00F77630">
        <w:t xml:space="preserve">. </w:t>
      </w:r>
    </w:p>
    <w:p w14:paraId="65A179B7" w14:textId="77777777" w:rsidR="00255E14" w:rsidRDefault="0034774E" w:rsidP="00E33841">
      <w:r>
        <w:t xml:space="preserve">Since around 2012 Rosond has </w:t>
      </w:r>
      <w:r w:rsidR="00E33841">
        <w:t>spent heavily on</w:t>
      </w:r>
      <w:r>
        <w:t xml:space="preserve"> recruitment and training, incorporating ps</w:t>
      </w:r>
      <w:r w:rsidR="00F77630" w:rsidRPr="00F77630">
        <w:t xml:space="preserve">ychometric testing to </w:t>
      </w:r>
      <w:r>
        <w:t>identify candidates that will be able to handle the tough</w:t>
      </w:r>
      <w:r w:rsidR="00F77630" w:rsidRPr="00F77630">
        <w:t xml:space="preserve"> environment and </w:t>
      </w:r>
      <w:r>
        <w:t>who</w:t>
      </w:r>
      <w:r w:rsidR="00F77630" w:rsidRPr="00F77630">
        <w:t xml:space="preserve"> are</w:t>
      </w:r>
      <w:r>
        <w:t xml:space="preserve"> good</w:t>
      </w:r>
      <w:r w:rsidR="00F77630" w:rsidRPr="00F77630">
        <w:t xml:space="preserve"> team builders. </w:t>
      </w:r>
      <w:r>
        <w:t xml:space="preserve">Testing also ensures that candidates </w:t>
      </w:r>
      <w:r w:rsidR="00E33841">
        <w:t xml:space="preserve">have </w:t>
      </w:r>
      <w:r w:rsidR="003319BC">
        <w:t>a</w:t>
      </w:r>
      <w:r w:rsidR="00255E14">
        <w:t>t least a</w:t>
      </w:r>
      <w:r w:rsidR="003319BC">
        <w:t xml:space="preserve"> </w:t>
      </w:r>
      <w:r w:rsidR="00E33841">
        <w:t xml:space="preserve">grade 8 level of literacy. Literacy and language have been a problem in the past, according to Ribeiro, as illiteracy impeded employees from progressing beyond being operators, and made it difficult </w:t>
      </w:r>
      <w:r w:rsidR="00255E14">
        <w:t>for</w:t>
      </w:r>
      <w:r w:rsidR="00E33841">
        <w:t xml:space="preserve"> employees </w:t>
      </w:r>
      <w:r w:rsidR="00255E14">
        <w:t xml:space="preserve">to </w:t>
      </w:r>
      <w:r w:rsidR="00E33841">
        <w:t>follow procedures, safety checks and so on</w:t>
      </w:r>
      <w:r w:rsidR="00E33841" w:rsidRPr="00E33841">
        <w:t>.</w:t>
      </w:r>
      <w:r w:rsidR="00E33841">
        <w:t xml:space="preserve"> One response has been to rely heavily on pictures in communications</w:t>
      </w:r>
      <w:r w:rsidR="003319BC">
        <w:t>; t</w:t>
      </w:r>
      <w:r w:rsidR="00E33841">
        <w:t xml:space="preserve">he company has also sent staff to ABET courses run through the mines, but this takes time. </w:t>
      </w:r>
      <w:r w:rsidR="003319BC">
        <w:t>Recruitment procedures have largely dealt with this issue.</w:t>
      </w:r>
      <w:r w:rsidR="00E33841">
        <w:t xml:space="preserve"> </w:t>
      </w:r>
    </w:p>
    <w:p w14:paraId="7EC7413C" w14:textId="77777777" w:rsidR="00F77630" w:rsidRDefault="006C04D8" w:rsidP="00E33841">
      <w:r>
        <w:t>“W</w:t>
      </w:r>
      <w:r w:rsidR="00E33841">
        <w:t>ith the</w:t>
      </w:r>
      <w:r w:rsidR="003319BC">
        <w:t xml:space="preserve"> improved</w:t>
      </w:r>
      <w:r w:rsidR="00E33841">
        <w:t xml:space="preserve"> recruitment, we’ve had a </w:t>
      </w:r>
      <w:r w:rsidR="003319BC">
        <w:t>substantial</w:t>
      </w:r>
      <w:r w:rsidR="00E33841">
        <w:t xml:space="preserve"> increase in supervisory</w:t>
      </w:r>
      <w:r w:rsidR="003319BC">
        <w:t xml:space="preserve"> talent.</w:t>
      </w:r>
      <w:r w:rsidR="00E33841">
        <w:t xml:space="preserve"> </w:t>
      </w:r>
      <w:r w:rsidR="003319BC">
        <w:t xml:space="preserve">This makes for </w:t>
      </w:r>
      <w:r w:rsidR="00E33841">
        <w:t>healthy competition</w:t>
      </w:r>
      <w:r w:rsidR="0037161D">
        <w:t>,</w:t>
      </w:r>
      <w:r w:rsidR="00E33841">
        <w:t xml:space="preserve"> because an operator has to perform</w:t>
      </w:r>
      <w:r w:rsidR="003319BC">
        <w:t>;</w:t>
      </w:r>
      <w:r w:rsidR="00E33841">
        <w:t xml:space="preserve"> if he doesn’t perform he knows that the guy behind him is being trained up to </w:t>
      </w:r>
      <w:r w:rsidR="003319BC">
        <w:t xml:space="preserve">take over,” says Ribeiro. </w:t>
      </w:r>
    </w:p>
    <w:p w14:paraId="3D1EA03F" w14:textId="77777777" w:rsidR="00F8222C" w:rsidRDefault="0037161D">
      <w:r>
        <w:t>Hand in hand with recruitment goes training. Rosond has</w:t>
      </w:r>
      <w:r w:rsidR="00F8222C">
        <w:t xml:space="preserve"> a</w:t>
      </w:r>
      <w:r w:rsidR="006C04D8">
        <w:t xml:space="preserve"> number of</w:t>
      </w:r>
      <w:r w:rsidR="00F8222C">
        <w:t xml:space="preserve"> training centre</w:t>
      </w:r>
      <w:r w:rsidR="001D1B9F">
        <w:t>s, including one</w:t>
      </w:r>
      <w:r w:rsidR="00F8222C">
        <w:t xml:space="preserve"> in </w:t>
      </w:r>
      <w:r w:rsidR="006629E8">
        <w:t>Carletonville</w:t>
      </w:r>
      <w:r w:rsidR="00F8222C">
        <w:t>, which serv</w:t>
      </w:r>
      <w:r>
        <w:t xml:space="preserve">ices all the mines in that area. It includes </w:t>
      </w:r>
      <w:r w:rsidR="00F8222C">
        <w:t>moc</w:t>
      </w:r>
      <w:r w:rsidR="00255E14">
        <w:t>ks ups of underground scenarios, and</w:t>
      </w:r>
      <w:r w:rsidR="00F8222C">
        <w:t xml:space="preserve"> two of the</w:t>
      </w:r>
      <w:r w:rsidR="00A70245">
        <w:t xml:space="preserve"> </w:t>
      </w:r>
      <w:r w:rsidR="00F8222C">
        <w:t xml:space="preserve">machines </w:t>
      </w:r>
      <w:r>
        <w:t>used</w:t>
      </w:r>
      <w:r w:rsidR="00C57170">
        <w:t xml:space="preserve"> in operations</w:t>
      </w:r>
      <w:r>
        <w:t xml:space="preserve">. These are employed in both initial </w:t>
      </w:r>
      <w:r w:rsidR="00A70245">
        <w:t>training</w:t>
      </w:r>
      <w:r w:rsidR="00A371CE">
        <w:t xml:space="preserve"> and </w:t>
      </w:r>
      <w:r>
        <w:t>refresher training</w:t>
      </w:r>
      <w:r w:rsidR="00F17D1F">
        <w:t xml:space="preserve"> – all training modules are done in house.</w:t>
      </w:r>
      <w:r>
        <w:t xml:space="preserve"> </w:t>
      </w:r>
      <w:r w:rsidR="00F17D1F">
        <w:t xml:space="preserve"> “W</w:t>
      </w:r>
      <w:r w:rsidRPr="0037161D">
        <w:t xml:space="preserve">e show </w:t>
      </w:r>
      <w:r w:rsidR="00F17D1F">
        <w:t>potential recruits</w:t>
      </w:r>
      <w:r w:rsidRPr="0037161D">
        <w:t xml:space="preserve"> the environment, the extre</w:t>
      </w:r>
      <w:r w:rsidR="00B86F3B">
        <w:t>mities of working underground –</w:t>
      </w:r>
      <w:r w:rsidRPr="0037161D">
        <w:t xml:space="preserve"> the heat, long </w:t>
      </w:r>
      <w:r w:rsidR="00F17D1F">
        <w:t>distance walks</w:t>
      </w:r>
      <w:r w:rsidR="00255E14">
        <w:t>, the hard labour.  A</w:t>
      </w:r>
      <w:r w:rsidR="00F17D1F">
        <w:t>t the</w:t>
      </w:r>
      <w:r w:rsidRPr="0037161D">
        <w:t xml:space="preserve"> training centre </w:t>
      </w:r>
      <w:r w:rsidR="00F17D1F">
        <w:t xml:space="preserve">they have a chance to become accustomed to the machines, and the experience of </w:t>
      </w:r>
      <w:r w:rsidR="00255E14">
        <w:t>working underground,</w:t>
      </w:r>
      <w:r w:rsidRPr="0037161D">
        <w:t xml:space="preserve"> so we’re quite confident that when someone’s passed their whole recruitment, there’s </w:t>
      </w:r>
      <w:r w:rsidR="00C57170">
        <w:t>a high</w:t>
      </w:r>
      <w:r w:rsidR="00F17D1F">
        <w:t xml:space="preserve"> chance that </w:t>
      </w:r>
      <w:r w:rsidR="006C04D8">
        <w:t xml:space="preserve">they’ll </w:t>
      </w:r>
      <w:r w:rsidR="00F17D1F">
        <w:t>stay with us,” says Ribeiro.</w:t>
      </w:r>
    </w:p>
    <w:p w14:paraId="5AF657B1" w14:textId="77777777" w:rsidR="00867368" w:rsidRDefault="00255E14">
      <w:r>
        <w:t>Rosond has always offered a high standard of benefits to their staff, which include contributions</w:t>
      </w:r>
      <w:r w:rsidRPr="00255E14">
        <w:t xml:space="preserve"> to pension fund, funeral cover, </w:t>
      </w:r>
      <w:r>
        <w:t>and disability cover. In addition, they offer a regular prize</w:t>
      </w:r>
      <w:r w:rsidR="00DE1DFC">
        <w:t xml:space="preserve"> </w:t>
      </w:r>
      <w:r>
        <w:t xml:space="preserve">giving </w:t>
      </w:r>
      <w:r w:rsidR="00DE1DFC">
        <w:t xml:space="preserve">of useful appliances </w:t>
      </w:r>
      <w:r>
        <w:t xml:space="preserve">to recognise high achievers – over and </w:t>
      </w:r>
      <w:r w:rsidR="00DE1DFC">
        <w:t xml:space="preserve">above their production bonuses. This is less </w:t>
      </w:r>
      <w:r w:rsidR="004A274D">
        <w:t xml:space="preserve">about </w:t>
      </w:r>
      <w:r w:rsidR="00DE1DFC">
        <w:t xml:space="preserve">the </w:t>
      </w:r>
      <w:r w:rsidR="004A274D">
        <w:t>monetary value</w:t>
      </w:r>
      <w:r w:rsidR="00DE1DFC">
        <w:t xml:space="preserve"> of the prizes than </w:t>
      </w:r>
      <w:r w:rsidR="004A274D">
        <w:t>ab</w:t>
      </w:r>
      <w:r w:rsidR="00DE1DFC">
        <w:t>out recognising a job well done, says Ribeiro, and serves as an additional</w:t>
      </w:r>
      <w:r w:rsidR="004811F6">
        <w:t xml:space="preserve"> motivator, as the men are proud to be recognised.</w:t>
      </w:r>
    </w:p>
    <w:p w14:paraId="378F1417" w14:textId="77777777" w:rsidR="00490D94" w:rsidRDefault="00DE1DFC">
      <w:r>
        <w:lastRenderedPageBreak/>
        <w:t xml:space="preserve">Rosond’s investment into recruitment and training has cost millions, but Ribeiro </w:t>
      </w:r>
      <w:bookmarkStart w:id="0" w:name="_GoBack"/>
      <w:bookmarkEnd w:id="0"/>
      <w:r>
        <w:t>believes this is money well spent. “We</w:t>
      </w:r>
      <w:r w:rsidR="009468F4" w:rsidRPr="009468F4">
        <w:t xml:space="preserve"> carry a lot of overheads, but those overheads hopefully come out in the productivity and performance</w:t>
      </w:r>
      <w:r>
        <w:t xml:space="preserve">,” he says. </w:t>
      </w:r>
    </w:p>
    <w:p w14:paraId="07029AB0" w14:textId="77777777" w:rsidR="001D38BF" w:rsidRPr="00CC2EA9" w:rsidRDefault="001D38BF" w:rsidP="001D38BF">
      <w:pPr>
        <w:spacing w:after="0" w:line="240" w:lineRule="auto"/>
        <w:rPr>
          <w:rFonts w:ascii="Calibri" w:eastAsia="Calibri" w:hAnsi="Calibri" w:cs="Times New Roman"/>
          <w:b/>
        </w:rPr>
      </w:pPr>
      <w:r w:rsidRPr="00CC2EA9">
        <w:rPr>
          <w:rFonts w:ascii="Calibri" w:eastAsia="Calibri" w:hAnsi="Calibri" w:cs="Times New Roman"/>
          <w:b/>
        </w:rPr>
        <w:t>Ends</w:t>
      </w:r>
    </w:p>
    <w:p w14:paraId="09F50DBC" w14:textId="77777777" w:rsidR="001D38BF" w:rsidRPr="00CC2EA9" w:rsidRDefault="001D38BF" w:rsidP="001D38BF">
      <w:pPr>
        <w:spacing w:after="0" w:line="240" w:lineRule="auto"/>
        <w:rPr>
          <w:rFonts w:ascii="Calibri" w:eastAsia="Calibri" w:hAnsi="Calibri" w:cs="Times New Roman"/>
        </w:rPr>
      </w:pPr>
    </w:p>
    <w:p w14:paraId="191C96D4" w14:textId="77777777" w:rsidR="001D38BF" w:rsidRPr="00CC2EA9" w:rsidRDefault="001D38BF" w:rsidP="001D38BF">
      <w:pPr>
        <w:spacing w:after="0" w:line="240" w:lineRule="auto"/>
        <w:rPr>
          <w:rFonts w:ascii="Calibri" w:eastAsia="Calibri" w:hAnsi="Calibri" w:cs="Times New Roman"/>
          <w:b/>
          <w:i/>
        </w:rPr>
      </w:pPr>
      <w:r w:rsidRPr="00CC2EA9">
        <w:rPr>
          <w:rFonts w:ascii="Calibri" w:eastAsia="Calibri" w:hAnsi="Calibri" w:cs="Times New Roman"/>
          <w:b/>
          <w:i/>
        </w:rPr>
        <w:t>About ROSOND</w:t>
      </w:r>
    </w:p>
    <w:p w14:paraId="78D2F8F6" w14:textId="77777777" w:rsidR="001D38BF" w:rsidRPr="00CC2EA9" w:rsidRDefault="001D38BF" w:rsidP="001D38BF">
      <w:pPr>
        <w:spacing w:after="0" w:line="240" w:lineRule="auto"/>
        <w:rPr>
          <w:rFonts w:ascii="Calibri" w:eastAsia="Calibri" w:hAnsi="Calibri" w:cs="Times New Roman"/>
          <w:b/>
          <w:i/>
        </w:rPr>
      </w:pPr>
    </w:p>
    <w:p w14:paraId="50A5ED2D" w14:textId="77777777" w:rsidR="001D38BF" w:rsidRPr="00CC2EA9" w:rsidRDefault="001D38BF" w:rsidP="001D38BF">
      <w:pPr>
        <w:spacing w:after="0" w:line="240" w:lineRule="auto"/>
        <w:jc w:val="both"/>
        <w:rPr>
          <w:rFonts w:ascii="Calibri" w:eastAsia="Calibri" w:hAnsi="Calibri" w:cs="Calibri"/>
          <w:i/>
          <w:szCs w:val="20"/>
        </w:rPr>
      </w:pPr>
      <w:r w:rsidRPr="00CC2EA9">
        <w:rPr>
          <w:rFonts w:ascii="Calibri" w:eastAsia="Calibri" w:hAnsi="Calibri" w:cs="Calibri"/>
          <w:i/>
          <w:szCs w:val="20"/>
        </w:rPr>
        <w:t>ROSOND is active in surface and underground mining development and exploration drilling, cementation works and pre-cementation of shafts, as well as grout pack support systems.</w:t>
      </w:r>
    </w:p>
    <w:p w14:paraId="0888C246" w14:textId="77777777" w:rsidR="001D38BF" w:rsidRPr="00CC2EA9" w:rsidRDefault="001D38BF" w:rsidP="001D38BF">
      <w:pPr>
        <w:spacing w:after="0" w:line="240" w:lineRule="auto"/>
        <w:jc w:val="both"/>
        <w:rPr>
          <w:rFonts w:ascii="Calibri" w:eastAsia="Calibri" w:hAnsi="Calibri" w:cs="Calibri"/>
          <w:i/>
          <w:szCs w:val="20"/>
        </w:rPr>
      </w:pPr>
      <w:r w:rsidRPr="00CC2EA9">
        <w:rPr>
          <w:rFonts w:ascii="Calibri" w:eastAsia="Calibri" w:hAnsi="Calibri" w:cs="Calibri"/>
          <w:i/>
          <w:szCs w:val="20"/>
        </w:rPr>
        <w:t>In 1956, multinational company RODIO started servicing southern Africa’s mining and civil engineering industries. RODIO created ROSOND to become RODIO/ROSOND, which established a niche presence in the market and introduced many original cementation techniques used for geotechnical purposes. These included high shear, high-speed mixing and equipment for the grouting of cement and the long-range pumping of cement slurries. In 1991, the international RODIO group was sold, becoming an independent company owned by Swiss-based GEOSOND Holdings. In 2011 ROSOND management bought the South African operation from Geosond, which included a 25 +1% empowerment deal.</w:t>
      </w:r>
    </w:p>
    <w:p w14:paraId="0191B2A1" w14:textId="77777777" w:rsidR="001D38BF" w:rsidRPr="00CC2EA9" w:rsidRDefault="001D38BF" w:rsidP="001D38BF">
      <w:pPr>
        <w:spacing w:after="0" w:line="240" w:lineRule="auto"/>
        <w:jc w:val="both"/>
        <w:rPr>
          <w:rFonts w:ascii="Calibri" w:eastAsia="Calibri" w:hAnsi="Calibri" w:cs="Calibri"/>
          <w:i/>
          <w:szCs w:val="20"/>
        </w:rPr>
      </w:pPr>
      <w:r w:rsidRPr="00CC2EA9">
        <w:rPr>
          <w:rFonts w:ascii="Calibri" w:eastAsia="Calibri" w:hAnsi="Calibri" w:cs="Calibri"/>
          <w:i/>
          <w:szCs w:val="20"/>
        </w:rPr>
        <w:t>In 2014 the ROSOND group expanded to Mozambique to service the mining and civil industries.</w:t>
      </w:r>
    </w:p>
    <w:p w14:paraId="4D7E6AA2" w14:textId="77777777" w:rsidR="001D38BF" w:rsidRPr="00CC2EA9" w:rsidRDefault="001D38BF" w:rsidP="001D38BF">
      <w:pPr>
        <w:spacing w:after="0" w:line="240" w:lineRule="auto"/>
        <w:jc w:val="both"/>
        <w:rPr>
          <w:rFonts w:ascii="Calibri" w:eastAsia="Calibri" w:hAnsi="Calibri" w:cs="Calibri"/>
          <w:i/>
          <w:szCs w:val="20"/>
        </w:rPr>
      </w:pPr>
      <w:r w:rsidRPr="00CC2EA9">
        <w:rPr>
          <w:rFonts w:ascii="Calibri" w:eastAsia="Calibri" w:hAnsi="Calibri" w:cs="Calibri"/>
          <w:i/>
          <w:szCs w:val="20"/>
        </w:rPr>
        <w:t>ROSOND has serviced most of South Africa’s blue chip mining houses, expanding its operations over several decades.</w:t>
      </w:r>
    </w:p>
    <w:p w14:paraId="05CD9FC6" w14:textId="77777777" w:rsidR="001D38BF" w:rsidRPr="00CC2EA9" w:rsidRDefault="001D38BF" w:rsidP="001D38BF">
      <w:pPr>
        <w:spacing w:after="0" w:line="240" w:lineRule="auto"/>
        <w:jc w:val="both"/>
        <w:rPr>
          <w:rFonts w:ascii="Calibri" w:eastAsia="Calibri" w:hAnsi="Calibri" w:cs="Calibri"/>
          <w:i/>
        </w:rPr>
      </w:pPr>
    </w:p>
    <w:p w14:paraId="3C77227B" w14:textId="77777777" w:rsidR="001D38BF" w:rsidRPr="00CC2EA9" w:rsidRDefault="009377B6" w:rsidP="001D38BF">
      <w:pPr>
        <w:spacing w:after="0" w:line="360" w:lineRule="auto"/>
        <w:jc w:val="both"/>
        <w:rPr>
          <w:rFonts w:ascii="Calibri" w:eastAsia="Calibri" w:hAnsi="Calibri" w:cs="Calibri"/>
          <w:i/>
        </w:rPr>
      </w:pPr>
      <w:hyperlink r:id="rId7" w:history="1">
        <w:r w:rsidR="001D38BF" w:rsidRPr="00CC2EA9">
          <w:rPr>
            <w:rFonts w:ascii="Calibri" w:eastAsia="Calibri" w:hAnsi="Calibri" w:cs="Calibri"/>
            <w:i/>
            <w:color w:val="0563C1"/>
            <w:u w:val="single"/>
          </w:rPr>
          <w:t>www.rosond.com</w:t>
        </w:r>
      </w:hyperlink>
    </w:p>
    <w:p w14:paraId="4172A153" w14:textId="77777777" w:rsidR="001D38BF" w:rsidRPr="00CC2EA9" w:rsidRDefault="001D38BF" w:rsidP="001D38BF">
      <w:pPr>
        <w:spacing w:after="0" w:line="360" w:lineRule="auto"/>
        <w:jc w:val="both"/>
        <w:rPr>
          <w:rFonts w:ascii="Calibri" w:eastAsia="Calibri" w:hAnsi="Calibri" w:cs="Calibri"/>
          <w:i/>
        </w:rPr>
      </w:pPr>
      <w:r w:rsidRPr="00CC2EA9">
        <w:rPr>
          <w:rFonts w:ascii="Calibri" w:eastAsia="Calibri" w:hAnsi="Calibri" w:cs="Calibri"/>
          <w:i/>
        </w:rPr>
        <w:t>Issued on behalf of ROSOND by Stone Soup Public Relations</w:t>
      </w:r>
    </w:p>
    <w:p w14:paraId="65A3C26B" w14:textId="77777777" w:rsidR="001D38BF" w:rsidRPr="00CC2EA9" w:rsidRDefault="001D38BF" w:rsidP="001D38BF">
      <w:pPr>
        <w:spacing w:after="0" w:line="360" w:lineRule="auto"/>
        <w:jc w:val="both"/>
        <w:rPr>
          <w:rFonts w:ascii="Calibri" w:eastAsia="Calibri" w:hAnsi="Calibri" w:cs="Calibri"/>
          <w:i/>
        </w:rPr>
      </w:pPr>
      <w:r w:rsidRPr="00CC2EA9">
        <w:rPr>
          <w:rFonts w:ascii="Calibri" w:eastAsia="Calibri" w:hAnsi="Calibri" w:cs="Calibri"/>
          <w:i/>
        </w:rPr>
        <w:t>For further information, please contact Natalie Watermeyer</w:t>
      </w:r>
    </w:p>
    <w:p w14:paraId="566677D5" w14:textId="77777777" w:rsidR="001D38BF" w:rsidRPr="00CC2EA9" w:rsidRDefault="001D38BF" w:rsidP="001D38BF">
      <w:pPr>
        <w:spacing w:after="0" w:line="360" w:lineRule="auto"/>
        <w:jc w:val="both"/>
        <w:rPr>
          <w:rFonts w:ascii="Calibri" w:eastAsia="Calibri" w:hAnsi="Calibri" w:cs="Calibri"/>
          <w:i/>
        </w:rPr>
      </w:pPr>
      <w:r w:rsidRPr="00CC2EA9">
        <w:rPr>
          <w:rFonts w:ascii="Calibri" w:eastAsia="Calibri" w:hAnsi="Calibri" w:cs="Calibri"/>
          <w:i/>
        </w:rPr>
        <w:t>natalie@stonesoup.co.za, 084 741 0515</w:t>
      </w:r>
    </w:p>
    <w:p w14:paraId="341014F9" w14:textId="77777777" w:rsidR="001D38BF" w:rsidRDefault="001D38BF" w:rsidP="001D38BF"/>
    <w:p w14:paraId="68017231" w14:textId="77777777" w:rsidR="00B13C12" w:rsidRDefault="00B13C12" w:rsidP="001D38BF"/>
    <w:sectPr w:rsidR="00B13C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166"/>
    <w:rsid w:val="000D6EFF"/>
    <w:rsid w:val="000F123D"/>
    <w:rsid w:val="000F6CDA"/>
    <w:rsid w:val="00185901"/>
    <w:rsid w:val="001D1B9F"/>
    <w:rsid w:val="001D38BF"/>
    <w:rsid w:val="001F1960"/>
    <w:rsid w:val="00230123"/>
    <w:rsid w:val="00247974"/>
    <w:rsid w:val="00255E14"/>
    <w:rsid w:val="00281430"/>
    <w:rsid w:val="00296D6B"/>
    <w:rsid w:val="002D391F"/>
    <w:rsid w:val="002F2F16"/>
    <w:rsid w:val="003319BC"/>
    <w:rsid w:val="00333D58"/>
    <w:rsid w:val="0034774E"/>
    <w:rsid w:val="0037161D"/>
    <w:rsid w:val="00391413"/>
    <w:rsid w:val="003E06CA"/>
    <w:rsid w:val="0041318C"/>
    <w:rsid w:val="00432980"/>
    <w:rsid w:val="00451119"/>
    <w:rsid w:val="00480F98"/>
    <w:rsid w:val="004811F6"/>
    <w:rsid w:val="00490D94"/>
    <w:rsid w:val="004A274D"/>
    <w:rsid w:val="004B5080"/>
    <w:rsid w:val="004D5793"/>
    <w:rsid w:val="00537F46"/>
    <w:rsid w:val="00562080"/>
    <w:rsid w:val="005C672D"/>
    <w:rsid w:val="005E144D"/>
    <w:rsid w:val="005E439E"/>
    <w:rsid w:val="005E6808"/>
    <w:rsid w:val="00661AF8"/>
    <w:rsid w:val="006629E8"/>
    <w:rsid w:val="006A2C83"/>
    <w:rsid w:val="006B2710"/>
    <w:rsid w:val="006C04D8"/>
    <w:rsid w:val="007A46C0"/>
    <w:rsid w:val="007F2161"/>
    <w:rsid w:val="00803A47"/>
    <w:rsid w:val="00867368"/>
    <w:rsid w:val="00897BE4"/>
    <w:rsid w:val="008A663B"/>
    <w:rsid w:val="008E2E3D"/>
    <w:rsid w:val="008F1E03"/>
    <w:rsid w:val="00906166"/>
    <w:rsid w:val="00911885"/>
    <w:rsid w:val="0091655B"/>
    <w:rsid w:val="00920925"/>
    <w:rsid w:val="00924B16"/>
    <w:rsid w:val="00931732"/>
    <w:rsid w:val="009377B6"/>
    <w:rsid w:val="00944321"/>
    <w:rsid w:val="009468F4"/>
    <w:rsid w:val="0096354E"/>
    <w:rsid w:val="00963BA1"/>
    <w:rsid w:val="009F3189"/>
    <w:rsid w:val="00A371CE"/>
    <w:rsid w:val="00A52BA9"/>
    <w:rsid w:val="00A70245"/>
    <w:rsid w:val="00A74223"/>
    <w:rsid w:val="00A76696"/>
    <w:rsid w:val="00AC1E58"/>
    <w:rsid w:val="00AF3BC0"/>
    <w:rsid w:val="00B00C61"/>
    <w:rsid w:val="00B13C12"/>
    <w:rsid w:val="00B45E6E"/>
    <w:rsid w:val="00B76A93"/>
    <w:rsid w:val="00B81E58"/>
    <w:rsid w:val="00B86F3B"/>
    <w:rsid w:val="00B94F6F"/>
    <w:rsid w:val="00C0150E"/>
    <w:rsid w:val="00C15281"/>
    <w:rsid w:val="00C4292A"/>
    <w:rsid w:val="00C46764"/>
    <w:rsid w:val="00C552CD"/>
    <w:rsid w:val="00C5542F"/>
    <w:rsid w:val="00C57170"/>
    <w:rsid w:val="00CA7542"/>
    <w:rsid w:val="00CE60CF"/>
    <w:rsid w:val="00D10349"/>
    <w:rsid w:val="00D315D4"/>
    <w:rsid w:val="00D35206"/>
    <w:rsid w:val="00D92954"/>
    <w:rsid w:val="00D96444"/>
    <w:rsid w:val="00DA0822"/>
    <w:rsid w:val="00DE1DFC"/>
    <w:rsid w:val="00DE6BBA"/>
    <w:rsid w:val="00DF3FD2"/>
    <w:rsid w:val="00E33841"/>
    <w:rsid w:val="00EB1C4C"/>
    <w:rsid w:val="00EB35D3"/>
    <w:rsid w:val="00ED17A3"/>
    <w:rsid w:val="00ED2054"/>
    <w:rsid w:val="00ED6AF8"/>
    <w:rsid w:val="00F126C7"/>
    <w:rsid w:val="00F15845"/>
    <w:rsid w:val="00F17D1F"/>
    <w:rsid w:val="00F46E77"/>
    <w:rsid w:val="00F77630"/>
    <w:rsid w:val="00F8222C"/>
    <w:rsid w:val="00F90D09"/>
    <w:rsid w:val="00FB1A07"/>
    <w:rsid w:val="00FC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BADF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E68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68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68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68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680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6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8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microsoft.com/office/2007/relationships/hdphoto" Target="media/hdphoto1.wdp"/><Relationship Id="rId7" Type="http://schemas.openxmlformats.org/officeDocument/2006/relationships/hyperlink" Target="http://www.rosond.com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02CB1-78CF-B543-897B-BC9BE1DC7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645</Words>
  <Characters>3683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Stone Soup</dc:creator>
  <cp:lastModifiedBy>Priscilla Moroke</cp:lastModifiedBy>
  <cp:revision>2</cp:revision>
  <cp:lastPrinted>2017-05-22T10:34:00Z</cp:lastPrinted>
  <dcterms:created xsi:type="dcterms:W3CDTF">2017-06-14T13:59:00Z</dcterms:created>
  <dcterms:modified xsi:type="dcterms:W3CDTF">2017-06-14T13:59:00Z</dcterms:modified>
</cp:coreProperties>
</file>