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C72F4E" w14:textId="77777777" w:rsidR="00472D39" w:rsidRPr="00472D39" w:rsidRDefault="00472D39" w:rsidP="00FF4829">
      <w:pPr>
        <w:spacing w:after="0" w:line="360" w:lineRule="auto"/>
        <w:rPr>
          <w:rFonts w:ascii="Arial" w:hAnsi="Arial" w:cs="Arial"/>
        </w:rPr>
      </w:pPr>
      <w:bookmarkStart w:id="0" w:name="_GoBack"/>
      <w:bookmarkEnd w:id="0"/>
      <w:r w:rsidRPr="00472D39">
        <w:rPr>
          <w:rFonts w:ascii="Arial" w:hAnsi="Arial" w:cs="Arial"/>
          <w:b/>
        </w:rPr>
        <w:t>ELECTRA MINING BOTSWANA</w:t>
      </w:r>
      <w:r w:rsidR="00FF4829">
        <w:rPr>
          <w:rFonts w:ascii="Arial" w:hAnsi="Arial" w:cs="Arial"/>
          <w:b/>
        </w:rPr>
        <w:t xml:space="preserve">: </w:t>
      </w:r>
      <w:r w:rsidRPr="00472D39">
        <w:rPr>
          <w:rFonts w:ascii="Arial" w:hAnsi="Arial" w:cs="Arial"/>
        </w:rPr>
        <w:t>12-14 SEPTEMBER 2017</w:t>
      </w:r>
    </w:p>
    <w:p w14:paraId="496EB41A" w14:textId="77777777" w:rsidR="00472D39" w:rsidRPr="00472D39" w:rsidRDefault="00472D39" w:rsidP="00472D39">
      <w:pPr>
        <w:spacing w:after="0" w:line="360" w:lineRule="auto"/>
        <w:rPr>
          <w:rFonts w:ascii="Arial" w:hAnsi="Arial" w:cs="Arial"/>
        </w:rPr>
      </w:pPr>
      <w:r w:rsidRPr="00600A1D">
        <w:rPr>
          <w:rFonts w:ascii="Arial" w:hAnsi="Arial" w:cs="Arial"/>
        </w:rPr>
        <w:t>Press Release #</w:t>
      </w:r>
      <w:r w:rsidR="00F168A4" w:rsidRPr="00600A1D">
        <w:rPr>
          <w:rFonts w:ascii="Arial" w:hAnsi="Arial" w:cs="Arial"/>
        </w:rPr>
        <w:t xml:space="preserve">2 </w:t>
      </w:r>
      <w:r w:rsidR="00600A1D" w:rsidRPr="00600A1D">
        <w:rPr>
          <w:rFonts w:ascii="Arial" w:hAnsi="Arial" w:cs="Arial"/>
        </w:rPr>
        <w:t>FINAL</w:t>
      </w:r>
      <w:r w:rsidR="00B923FE">
        <w:rPr>
          <w:rFonts w:ascii="Arial" w:hAnsi="Arial" w:cs="Arial"/>
        </w:rPr>
        <w:t xml:space="preserve"> - </w:t>
      </w:r>
      <w:r w:rsidR="00BF5606">
        <w:rPr>
          <w:rFonts w:ascii="Arial" w:hAnsi="Arial" w:cs="Arial"/>
        </w:rPr>
        <w:t xml:space="preserve">April </w:t>
      </w:r>
      <w:r w:rsidR="00F168A4">
        <w:rPr>
          <w:rFonts w:ascii="Arial" w:hAnsi="Arial" w:cs="Arial"/>
        </w:rPr>
        <w:t>2017</w:t>
      </w:r>
    </w:p>
    <w:p w14:paraId="37003172" w14:textId="77777777" w:rsidR="00972450" w:rsidRPr="00BB7AC3" w:rsidRDefault="00972450" w:rsidP="00472D39">
      <w:pPr>
        <w:spacing w:after="0" w:line="360" w:lineRule="auto"/>
        <w:rPr>
          <w:rFonts w:ascii="Arial" w:hAnsi="Arial" w:cs="Arial"/>
        </w:rPr>
      </w:pPr>
    </w:p>
    <w:p w14:paraId="1D75C0C0" w14:textId="77777777" w:rsidR="00F168A4" w:rsidRDefault="00844EDD" w:rsidP="00972450">
      <w:pPr>
        <w:spacing w:after="0" w:line="360" w:lineRule="auto"/>
        <w:jc w:val="both"/>
        <w:rPr>
          <w:rFonts w:ascii="Arial" w:hAnsi="Arial" w:cs="Arial"/>
          <w:b/>
          <w:sz w:val="28"/>
          <w:szCs w:val="28"/>
        </w:rPr>
      </w:pPr>
      <w:r>
        <w:rPr>
          <w:rFonts w:ascii="Arial" w:hAnsi="Arial" w:cs="Arial"/>
          <w:b/>
          <w:sz w:val="28"/>
          <w:szCs w:val="28"/>
        </w:rPr>
        <w:t xml:space="preserve">Government support for Botswana </w:t>
      </w:r>
      <w:r w:rsidR="00B17572">
        <w:rPr>
          <w:rFonts w:ascii="Arial" w:hAnsi="Arial" w:cs="Arial"/>
          <w:b/>
          <w:sz w:val="28"/>
          <w:szCs w:val="28"/>
        </w:rPr>
        <w:t>mining and related industries trade show</w:t>
      </w:r>
    </w:p>
    <w:p w14:paraId="49705386" w14:textId="77777777" w:rsidR="00F168A4" w:rsidRPr="00393261" w:rsidRDefault="00F168A4" w:rsidP="00393261">
      <w:pPr>
        <w:spacing w:after="0" w:line="360" w:lineRule="auto"/>
        <w:jc w:val="both"/>
        <w:rPr>
          <w:rFonts w:ascii="Arial" w:hAnsi="Arial" w:cs="Arial"/>
        </w:rPr>
      </w:pPr>
    </w:p>
    <w:p w14:paraId="75412A59" w14:textId="77777777" w:rsidR="00F67CF8" w:rsidRPr="00393261" w:rsidRDefault="00F67CF8" w:rsidP="00393261">
      <w:pPr>
        <w:spacing w:after="0" w:line="360" w:lineRule="auto"/>
        <w:jc w:val="both"/>
        <w:rPr>
          <w:rFonts w:ascii="Arial" w:hAnsi="Arial" w:cs="Arial"/>
        </w:rPr>
      </w:pPr>
      <w:r w:rsidRPr="00393261">
        <w:rPr>
          <w:rFonts w:ascii="Arial" w:hAnsi="Arial" w:cs="Arial"/>
        </w:rPr>
        <w:t xml:space="preserve">The Botswana Ministry of Mineral Resources, Green Technology and Energy Security </w:t>
      </w:r>
      <w:r w:rsidR="00600A1D">
        <w:rPr>
          <w:rFonts w:ascii="Arial" w:hAnsi="Arial" w:cs="Arial"/>
        </w:rPr>
        <w:t>(formerly the Ministry of Minerals, Energy and Water Resources), h</w:t>
      </w:r>
      <w:r w:rsidRPr="00393261">
        <w:rPr>
          <w:rFonts w:ascii="Arial" w:hAnsi="Arial" w:cs="Arial"/>
        </w:rPr>
        <w:t xml:space="preserve">as confirmed its support for this year’s Electra Mining Botswana, the largest mining, industrial, electrical and power trade show in Botswana. </w:t>
      </w:r>
      <w:r w:rsidR="004528DB" w:rsidRPr="00393261">
        <w:rPr>
          <w:rFonts w:ascii="Arial" w:hAnsi="Arial" w:cs="Arial"/>
        </w:rPr>
        <w:t>Citing how important the exhibition is to the mining, construction and power generation industries</w:t>
      </w:r>
      <w:r w:rsidR="00393261" w:rsidRPr="00393261">
        <w:rPr>
          <w:rFonts w:ascii="Arial" w:hAnsi="Arial" w:cs="Arial"/>
        </w:rPr>
        <w:t xml:space="preserve"> </w:t>
      </w:r>
      <w:r w:rsidR="004528DB" w:rsidRPr="00393261">
        <w:rPr>
          <w:rFonts w:ascii="Arial" w:hAnsi="Arial" w:cs="Arial"/>
        </w:rPr>
        <w:t>as it brings major technology partners and suppliers together, the Ministry has supported the show since its inception.</w:t>
      </w:r>
      <w:r w:rsidRPr="00393261">
        <w:rPr>
          <w:rFonts w:ascii="Arial" w:hAnsi="Arial" w:cs="Arial"/>
        </w:rPr>
        <w:t xml:space="preserve"> </w:t>
      </w:r>
    </w:p>
    <w:p w14:paraId="60027D09" w14:textId="77777777" w:rsidR="00F67CF8" w:rsidRPr="00393261" w:rsidRDefault="00F67CF8" w:rsidP="00393261">
      <w:pPr>
        <w:spacing w:after="0" w:line="360" w:lineRule="auto"/>
        <w:jc w:val="both"/>
        <w:rPr>
          <w:rFonts w:ascii="Arial" w:hAnsi="Arial" w:cs="Arial"/>
        </w:rPr>
      </w:pPr>
    </w:p>
    <w:p w14:paraId="5A83A0E7" w14:textId="77777777" w:rsidR="00F67CF8" w:rsidRPr="00393261" w:rsidRDefault="00F67CF8" w:rsidP="00393261">
      <w:pPr>
        <w:spacing w:after="0" w:line="360" w:lineRule="auto"/>
        <w:jc w:val="both"/>
        <w:rPr>
          <w:rFonts w:ascii="Arial" w:hAnsi="Arial" w:cs="Arial"/>
        </w:rPr>
      </w:pPr>
      <w:r w:rsidRPr="00393261">
        <w:rPr>
          <w:rFonts w:ascii="Arial" w:hAnsi="Arial" w:cs="Arial"/>
        </w:rPr>
        <w:t>Creating a platform to stimulate trade in the</w:t>
      </w:r>
      <w:r w:rsidR="00393261" w:rsidRPr="00393261">
        <w:rPr>
          <w:rFonts w:ascii="Arial" w:hAnsi="Arial" w:cs="Arial"/>
        </w:rPr>
        <w:t xml:space="preserve">se sectors, </w:t>
      </w:r>
      <w:r w:rsidRPr="00393261">
        <w:rPr>
          <w:rFonts w:ascii="Arial" w:hAnsi="Arial" w:cs="Arial"/>
        </w:rPr>
        <w:t xml:space="preserve">Electra Mining Botswana offers an excellent networking opportunity for local and international service providers, industry associations, government officials and mining, industrial and energy professionals. </w:t>
      </w:r>
      <w:r w:rsidR="00393261" w:rsidRPr="00393261">
        <w:rPr>
          <w:rFonts w:ascii="Arial" w:hAnsi="Arial" w:cs="Arial"/>
        </w:rPr>
        <w:t xml:space="preserve">The exhibition demonstrates the very latest in technology and solution innovations. </w:t>
      </w:r>
      <w:r w:rsidRPr="00393261">
        <w:rPr>
          <w:rFonts w:ascii="Arial" w:hAnsi="Arial" w:cs="Arial"/>
        </w:rPr>
        <w:t xml:space="preserve">It will be taking place at the Gaborone Fair Grounds in Botswana from 12-14 September 2017. </w:t>
      </w:r>
    </w:p>
    <w:p w14:paraId="06C0A792" w14:textId="77777777" w:rsidR="00F67CF8" w:rsidRPr="00393261" w:rsidRDefault="00F67CF8" w:rsidP="00393261">
      <w:pPr>
        <w:spacing w:after="0" w:line="360" w:lineRule="auto"/>
        <w:jc w:val="both"/>
        <w:rPr>
          <w:rFonts w:ascii="Arial" w:hAnsi="Arial" w:cs="Arial"/>
        </w:rPr>
      </w:pPr>
    </w:p>
    <w:p w14:paraId="27E943DD" w14:textId="77777777" w:rsidR="00B17572" w:rsidRPr="00393261" w:rsidRDefault="001B43BE" w:rsidP="00393261">
      <w:pPr>
        <w:spacing w:after="0" w:line="360" w:lineRule="auto"/>
        <w:jc w:val="both"/>
        <w:rPr>
          <w:rFonts w:ascii="Arial" w:eastAsia="Times New Roman" w:hAnsi="Arial" w:cs="Arial"/>
          <w:lang w:eastAsia="en-ZA"/>
        </w:rPr>
      </w:pPr>
      <w:r w:rsidRPr="00393261">
        <w:rPr>
          <w:rFonts w:ascii="Arial" w:hAnsi="Arial" w:cs="Arial"/>
        </w:rPr>
        <w:t>The mining industry remains the main driver of economic activity in Botswana and is forecasted to sustain the economy further into the future, according to the Botswana Chamber of Mines.</w:t>
      </w:r>
      <w:r w:rsidR="00116BEB" w:rsidRPr="00393261">
        <w:rPr>
          <w:rFonts w:ascii="Arial" w:hAnsi="Arial" w:cs="Arial"/>
        </w:rPr>
        <w:t xml:space="preserve"> </w:t>
      </w:r>
      <w:r w:rsidR="00B17572" w:rsidRPr="00393261">
        <w:rPr>
          <w:rFonts w:ascii="Arial" w:hAnsi="Arial" w:cs="Arial"/>
        </w:rPr>
        <w:t xml:space="preserve">Botswana’s economy </w:t>
      </w:r>
      <w:r w:rsidR="00F67CF8" w:rsidRPr="00393261">
        <w:rPr>
          <w:rFonts w:ascii="Arial" w:hAnsi="Arial" w:cs="Arial"/>
        </w:rPr>
        <w:t xml:space="preserve">is </w:t>
      </w:r>
      <w:r w:rsidR="00116BEB" w:rsidRPr="00393261">
        <w:rPr>
          <w:rFonts w:ascii="Arial" w:hAnsi="Arial" w:cs="Arial"/>
        </w:rPr>
        <w:t>e</w:t>
      </w:r>
      <w:r w:rsidR="00B17572" w:rsidRPr="00393261">
        <w:rPr>
          <w:rFonts w:ascii="Arial" w:eastAsia="Times New Roman" w:hAnsi="Arial" w:cs="Arial"/>
          <w:lang w:eastAsia="en-ZA"/>
        </w:rPr>
        <w:t>stimated</w:t>
      </w:r>
      <w:r w:rsidR="00116BEB" w:rsidRPr="00393261">
        <w:rPr>
          <w:rFonts w:ascii="Arial" w:eastAsia="Times New Roman" w:hAnsi="Arial" w:cs="Arial"/>
          <w:lang w:eastAsia="en-ZA"/>
        </w:rPr>
        <w:t xml:space="preserve"> to grow by </w:t>
      </w:r>
      <w:r w:rsidR="00B17572" w:rsidRPr="00393261">
        <w:rPr>
          <w:rFonts w:ascii="Arial" w:eastAsia="Times New Roman" w:hAnsi="Arial" w:cs="Arial"/>
          <w:lang w:eastAsia="en-ZA"/>
        </w:rPr>
        <w:t>4.2% in 2017</w:t>
      </w:r>
      <w:r w:rsidR="00116BEB" w:rsidRPr="00393261">
        <w:rPr>
          <w:rFonts w:ascii="Arial" w:eastAsia="Times New Roman" w:hAnsi="Arial" w:cs="Arial"/>
          <w:lang w:eastAsia="en-ZA"/>
        </w:rPr>
        <w:t xml:space="preserve">, as highlighted by </w:t>
      </w:r>
      <w:r w:rsidR="004F077E" w:rsidRPr="00393261">
        <w:rPr>
          <w:rFonts w:ascii="Arial" w:hAnsi="Arial" w:cs="Arial"/>
        </w:rPr>
        <w:t xml:space="preserve">Botswana’s </w:t>
      </w:r>
      <w:r w:rsidR="004F077E" w:rsidRPr="00393261">
        <w:rPr>
          <w:rFonts w:ascii="Arial" w:eastAsia="Times New Roman" w:hAnsi="Arial" w:cs="Arial"/>
          <w:lang w:eastAsia="en-ZA"/>
        </w:rPr>
        <w:t xml:space="preserve">Finance Minister Kenneth Matambo </w:t>
      </w:r>
      <w:r w:rsidR="00B17572" w:rsidRPr="00393261">
        <w:rPr>
          <w:rFonts w:ascii="Arial" w:eastAsia="Times New Roman" w:hAnsi="Arial" w:cs="Arial"/>
          <w:lang w:eastAsia="en-ZA"/>
        </w:rPr>
        <w:t>in his February budget speech</w:t>
      </w:r>
      <w:r w:rsidR="00116BEB" w:rsidRPr="00393261">
        <w:rPr>
          <w:rFonts w:ascii="Arial" w:eastAsia="Times New Roman" w:hAnsi="Arial" w:cs="Arial"/>
          <w:lang w:eastAsia="en-ZA"/>
        </w:rPr>
        <w:t xml:space="preserve">. </w:t>
      </w:r>
      <w:r w:rsidR="00F67CF8" w:rsidRPr="00393261">
        <w:rPr>
          <w:rFonts w:ascii="Arial" w:eastAsia="Times New Roman" w:hAnsi="Arial" w:cs="Arial"/>
          <w:lang w:eastAsia="en-ZA"/>
        </w:rPr>
        <w:t>I</w:t>
      </w:r>
      <w:r w:rsidR="00B17572" w:rsidRPr="00393261">
        <w:rPr>
          <w:rFonts w:ascii="Arial" w:eastAsia="Times New Roman" w:hAnsi="Arial" w:cs="Arial"/>
          <w:lang w:eastAsia="en-ZA"/>
        </w:rPr>
        <w:t xml:space="preserve">mprovement in the mining sector </w:t>
      </w:r>
      <w:r w:rsidR="00F67CF8" w:rsidRPr="00393261">
        <w:rPr>
          <w:rFonts w:ascii="Arial" w:eastAsia="Times New Roman" w:hAnsi="Arial" w:cs="Arial"/>
          <w:lang w:eastAsia="en-ZA"/>
        </w:rPr>
        <w:t xml:space="preserve">is anticipated </w:t>
      </w:r>
      <w:r w:rsidR="00B17572" w:rsidRPr="00393261">
        <w:rPr>
          <w:rFonts w:ascii="Arial" w:eastAsia="Times New Roman" w:hAnsi="Arial" w:cs="Arial"/>
          <w:lang w:eastAsia="en-ZA"/>
        </w:rPr>
        <w:t xml:space="preserve">and </w:t>
      </w:r>
      <w:r w:rsidR="00F67CF8" w:rsidRPr="00393261">
        <w:rPr>
          <w:rFonts w:ascii="Arial" w:eastAsia="Times New Roman" w:hAnsi="Arial" w:cs="Arial"/>
          <w:lang w:eastAsia="en-ZA"/>
        </w:rPr>
        <w:t xml:space="preserve">signs point to </w:t>
      </w:r>
      <w:r w:rsidR="00B17572" w:rsidRPr="00393261">
        <w:rPr>
          <w:rFonts w:ascii="Arial" w:eastAsia="Times New Roman" w:hAnsi="Arial" w:cs="Arial"/>
          <w:lang w:eastAsia="en-ZA"/>
        </w:rPr>
        <w:t xml:space="preserve">positive growth prospects for the non-mining sectors. </w:t>
      </w:r>
    </w:p>
    <w:p w14:paraId="3ADD3520" w14:textId="77777777" w:rsidR="00F168A4" w:rsidRPr="00393261" w:rsidRDefault="00F168A4" w:rsidP="00393261">
      <w:pPr>
        <w:spacing w:after="0" w:line="360" w:lineRule="auto"/>
        <w:jc w:val="both"/>
        <w:rPr>
          <w:rFonts w:ascii="Arial" w:hAnsi="Arial" w:cs="Arial"/>
        </w:rPr>
      </w:pPr>
    </w:p>
    <w:p w14:paraId="534BDD2C" w14:textId="77777777" w:rsidR="000855A7" w:rsidRDefault="00F67CF8" w:rsidP="00393261">
      <w:pPr>
        <w:spacing w:after="0" w:line="360" w:lineRule="auto"/>
        <w:jc w:val="both"/>
        <w:rPr>
          <w:rFonts w:ascii="Arial" w:hAnsi="Arial" w:cs="Arial"/>
        </w:rPr>
      </w:pPr>
      <w:r w:rsidRPr="00393261">
        <w:rPr>
          <w:rFonts w:ascii="Arial" w:hAnsi="Arial" w:cs="Arial"/>
        </w:rPr>
        <w:t xml:space="preserve">Electra Mining Botswana </w:t>
      </w:r>
      <w:r w:rsidR="005D2E18" w:rsidRPr="00393261">
        <w:rPr>
          <w:rFonts w:ascii="Arial" w:hAnsi="Arial" w:cs="Arial"/>
        </w:rPr>
        <w:t xml:space="preserve">will be a </w:t>
      </w:r>
      <w:r w:rsidR="000855A7" w:rsidRPr="00393261">
        <w:rPr>
          <w:rFonts w:ascii="Arial" w:hAnsi="Arial" w:cs="Arial"/>
        </w:rPr>
        <w:t xml:space="preserve">showcase </w:t>
      </w:r>
      <w:r w:rsidR="005D2E18" w:rsidRPr="00393261">
        <w:rPr>
          <w:rFonts w:ascii="Arial" w:hAnsi="Arial" w:cs="Arial"/>
        </w:rPr>
        <w:t xml:space="preserve">of </w:t>
      </w:r>
      <w:r w:rsidR="000855A7" w:rsidRPr="00393261">
        <w:rPr>
          <w:rFonts w:ascii="Arial" w:hAnsi="Arial" w:cs="Arial"/>
        </w:rPr>
        <w:t>current and developing technology, new products, equipment and machinery, and the latest systems and services</w:t>
      </w:r>
      <w:r w:rsidR="005D2E18" w:rsidRPr="00393261">
        <w:rPr>
          <w:rFonts w:ascii="Arial" w:hAnsi="Arial" w:cs="Arial"/>
        </w:rPr>
        <w:t xml:space="preserve"> </w:t>
      </w:r>
      <w:r w:rsidR="000855A7" w:rsidRPr="00393261">
        <w:rPr>
          <w:rFonts w:ascii="Arial" w:hAnsi="Arial" w:cs="Arial"/>
          <w:lang w:val="en-US"/>
        </w:rPr>
        <w:t>related to mining, industrial engineering and manufacturing, electrical engineering, power generation, materials handling, safety, health and environment, machine tools and construction.</w:t>
      </w:r>
      <w:r w:rsidR="000855A7" w:rsidRPr="00393261">
        <w:rPr>
          <w:rFonts w:ascii="Arial" w:hAnsi="Arial" w:cs="Arial"/>
        </w:rPr>
        <w:t xml:space="preserve"> </w:t>
      </w:r>
    </w:p>
    <w:p w14:paraId="2070C4F1" w14:textId="77777777" w:rsidR="00393261" w:rsidRDefault="00393261" w:rsidP="00393261">
      <w:pPr>
        <w:spacing w:after="0" w:line="360" w:lineRule="auto"/>
        <w:jc w:val="both"/>
        <w:rPr>
          <w:rFonts w:ascii="Arial" w:hAnsi="Arial" w:cs="Arial"/>
        </w:rPr>
      </w:pPr>
    </w:p>
    <w:p w14:paraId="214010DE" w14:textId="77777777" w:rsidR="00393261" w:rsidRDefault="00393261" w:rsidP="00393261">
      <w:pPr>
        <w:autoSpaceDE w:val="0"/>
        <w:autoSpaceDN w:val="0"/>
        <w:adjustRightInd w:val="0"/>
        <w:spacing w:after="0" w:line="360" w:lineRule="auto"/>
        <w:jc w:val="both"/>
        <w:rPr>
          <w:rFonts w:ascii="Arial" w:hAnsi="Arial" w:cs="Arial"/>
        </w:rPr>
      </w:pPr>
      <w:r>
        <w:rPr>
          <w:rFonts w:ascii="Arial" w:hAnsi="Arial" w:cs="Arial"/>
        </w:rPr>
        <w:t xml:space="preserve">“We are pleased to have the support of the </w:t>
      </w:r>
      <w:r w:rsidRPr="00393261">
        <w:rPr>
          <w:rFonts w:ascii="Arial" w:hAnsi="Arial" w:cs="Arial"/>
        </w:rPr>
        <w:t>Botswana Ministry of Mineral Resources, Green Technology and Energy Security</w:t>
      </w:r>
      <w:r>
        <w:rPr>
          <w:rFonts w:ascii="Arial" w:hAnsi="Arial" w:cs="Arial"/>
        </w:rPr>
        <w:t xml:space="preserve"> and thank them for this commitment to the show,” </w:t>
      </w:r>
      <w:r w:rsidRPr="00393261">
        <w:rPr>
          <w:rFonts w:ascii="Arial" w:hAnsi="Arial" w:cs="Arial"/>
        </w:rPr>
        <w:t xml:space="preserve">says Gary Corin, Managing Director of Specialised Exhibitions Montgomery, organisers of the show in partnership with Botswana-based Soapbox Communications. </w:t>
      </w:r>
    </w:p>
    <w:p w14:paraId="31D3DAC8" w14:textId="77777777" w:rsidR="00393261" w:rsidRDefault="00393261" w:rsidP="00393261">
      <w:pPr>
        <w:autoSpaceDE w:val="0"/>
        <w:autoSpaceDN w:val="0"/>
        <w:adjustRightInd w:val="0"/>
        <w:spacing w:after="0" w:line="360" w:lineRule="auto"/>
        <w:jc w:val="both"/>
        <w:rPr>
          <w:rFonts w:ascii="Arial" w:hAnsi="Arial" w:cs="Arial"/>
        </w:rPr>
      </w:pPr>
    </w:p>
    <w:p w14:paraId="277D0519" w14:textId="77777777" w:rsidR="002F2F1A" w:rsidRDefault="00393261" w:rsidP="00393261">
      <w:pPr>
        <w:autoSpaceDE w:val="0"/>
        <w:autoSpaceDN w:val="0"/>
        <w:adjustRightInd w:val="0"/>
        <w:spacing w:after="0" w:line="360" w:lineRule="auto"/>
        <w:jc w:val="both"/>
        <w:rPr>
          <w:rFonts w:ascii="Arial" w:hAnsi="Arial" w:cs="Arial"/>
        </w:rPr>
      </w:pPr>
      <w:r>
        <w:rPr>
          <w:rFonts w:ascii="Arial" w:hAnsi="Arial" w:cs="Arial"/>
        </w:rPr>
        <w:t>“</w:t>
      </w:r>
      <w:r w:rsidR="002F2F1A">
        <w:rPr>
          <w:rFonts w:ascii="Arial" w:hAnsi="Arial" w:cs="Arial"/>
        </w:rPr>
        <w:t xml:space="preserve">The show </w:t>
      </w:r>
      <w:r>
        <w:rPr>
          <w:rFonts w:ascii="Arial" w:hAnsi="Arial" w:cs="Arial"/>
        </w:rPr>
        <w:t>also ha</w:t>
      </w:r>
      <w:r w:rsidR="002F2F1A">
        <w:rPr>
          <w:rFonts w:ascii="Arial" w:hAnsi="Arial" w:cs="Arial"/>
        </w:rPr>
        <w:t xml:space="preserve">s </w:t>
      </w:r>
      <w:r>
        <w:rPr>
          <w:rFonts w:ascii="Arial" w:hAnsi="Arial" w:cs="Arial"/>
        </w:rPr>
        <w:t xml:space="preserve">the support </w:t>
      </w:r>
      <w:r w:rsidR="002F2F1A">
        <w:rPr>
          <w:rFonts w:ascii="Arial" w:hAnsi="Arial" w:cs="Arial"/>
        </w:rPr>
        <w:t>of the Botswana Chamber of Mines and t</w:t>
      </w:r>
      <w:r>
        <w:rPr>
          <w:rFonts w:ascii="Arial" w:hAnsi="Arial" w:cs="Arial"/>
        </w:rPr>
        <w:t>he South African Capital Equipment Export Council</w:t>
      </w:r>
      <w:r w:rsidR="002F2F1A">
        <w:rPr>
          <w:rFonts w:ascii="Arial" w:hAnsi="Arial" w:cs="Arial"/>
        </w:rPr>
        <w:t>.”</w:t>
      </w:r>
    </w:p>
    <w:p w14:paraId="02394CC7" w14:textId="77777777" w:rsidR="002F2F1A" w:rsidRDefault="002F2F1A" w:rsidP="00393261">
      <w:pPr>
        <w:autoSpaceDE w:val="0"/>
        <w:autoSpaceDN w:val="0"/>
        <w:adjustRightInd w:val="0"/>
        <w:spacing w:after="0" w:line="360" w:lineRule="auto"/>
        <w:jc w:val="both"/>
        <w:rPr>
          <w:rFonts w:ascii="Arial" w:hAnsi="Arial" w:cs="Arial"/>
        </w:rPr>
      </w:pPr>
    </w:p>
    <w:p w14:paraId="6B4326B6" w14:textId="77777777" w:rsidR="002B471B" w:rsidRDefault="00841576" w:rsidP="00393261">
      <w:pPr>
        <w:spacing w:after="0" w:line="360" w:lineRule="auto"/>
        <w:jc w:val="both"/>
        <w:rPr>
          <w:rFonts w:ascii="Arial" w:hAnsi="Arial" w:cs="Arial"/>
        </w:rPr>
      </w:pPr>
      <w:r w:rsidRPr="00393261">
        <w:rPr>
          <w:rFonts w:ascii="Arial" w:eastAsia="Times New Roman" w:hAnsi="Arial" w:cs="Arial"/>
          <w:shd w:val="clear" w:color="auto" w:fill="FFFFFF"/>
          <w:lang w:eastAsia="en-ZA"/>
        </w:rPr>
        <w:t xml:space="preserve">Leading local and international suppliers gained valuable exposure at </w:t>
      </w:r>
      <w:r w:rsidR="00393261">
        <w:rPr>
          <w:rFonts w:ascii="Arial" w:eastAsia="Times New Roman" w:hAnsi="Arial" w:cs="Arial"/>
          <w:shd w:val="clear" w:color="auto" w:fill="FFFFFF"/>
          <w:lang w:eastAsia="en-ZA"/>
        </w:rPr>
        <w:t xml:space="preserve">previous editions of </w:t>
      </w:r>
      <w:r w:rsidRPr="00393261">
        <w:rPr>
          <w:rFonts w:ascii="Arial" w:eastAsia="Times New Roman" w:hAnsi="Arial" w:cs="Arial"/>
          <w:shd w:val="clear" w:color="auto" w:fill="FFFFFF"/>
          <w:lang w:eastAsia="en-ZA"/>
        </w:rPr>
        <w:t>Electra Mining Botswana</w:t>
      </w:r>
      <w:r w:rsidR="00393261">
        <w:rPr>
          <w:rFonts w:ascii="Arial" w:eastAsia="Times New Roman" w:hAnsi="Arial" w:cs="Arial"/>
          <w:shd w:val="clear" w:color="auto" w:fill="FFFFFF"/>
          <w:lang w:eastAsia="en-ZA"/>
        </w:rPr>
        <w:t xml:space="preserve">. </w:t>
      </w:r>
      <w:r w:rsidRPr="00393261">
        <w:rPr>
          <w:rFonts w:ascii="Arial" w:hAnsi="Arial" w:cs="Arial"/>
        </w:rPr>
        <w:t xml:space="preserve">Such was its success it received widespread support for its return for the third </w:t>
      </w:r>
      <w:r w:rsidR="00BE170D">
        <w:rPr>
          <w:rFonts w:ascii="Arial" w:hAnsi="Arial" w:cs="Arial"/>
        </w:rPr>
        <w:t>edition.</w:t>
      </w:r>
    </w:p>
    <w:p w14:paraId="0A310BB5" w14:textId="77777777" w:rsidR="00B923FE" w:rsidRDefault="00B923FE" w:rsidP="00393261">
      <w:pPr>
        <w:spacing w:after="0" w:line="360" w:lineRule="auto"/>
        <w:jc w:val="both"/>
        <w:rPr>
          <w:rFonts w:ascii="Arial" w:hAnsi="Arial" w:cs="Arial"/>
        </w:rPr>
      </w:pPr>
    </w:p>
    <w:p w14:paraId="169AE56A" w14:textId="77777777" w:rsidR="00472D39" w:rsidRPr="00393261" w:rsidRDefault="002F2F1A" w:rsidP="00393261">
      <w:pPr>
        <w:spacing w:after="0" w:line="360" w:lineRule="auto"/>
        <w:jc w:val="both"/>
        <w:rPr>
          <w:rFonts w:ascii="Arial" w:hAnsi="Arial" w:cs="Arial"/>
        </w:rPr>
      </w:pPr>
      <w:r>
        <w:rPr>
          <w:rFonts w:ascii="Arial" w:hAnsi="Arial" w:cs="Arial"/>
        </w:rPr>
        <w:t>“</w:t>
      </w:r>
      <w:r w:rsidR="00472D39" w:rsidRPr="00393261">
        <w:rPr>
          <w:rFonts w:ascii="Arial" w:hAnsi="Arial" w:cs="Arial"/>
        </w:rPr>
        <w:t>With the focus of the ex</w:t>
      </w:r>
      <w:r w:rsidR="00DA3A8B" w:rsidRPr="00393261">
        <w:rPr>
          <w:rFonts w:ascii="Arial" w:hAnsi="Arial" w:cs="Arial"/>
        </w:rPr>
        <w:t xml:space="preserve">hibition </w:t>
      </w:r>
      <w:r w:rsidR="00472D39" w:rsidRPr="00393261">
        <w:rPr>
          <w:rFonts w:ascii="Arial" w:hAnsi="Arial" w:cs="Arial"/>
        </w:rPr>
        <w:t>being not only on mining and mining related products, but also on industrial, power generation and machine tool sectors, both visitors to the show and our exhibitors very much reflect this mix</w:t>
      </w:r>
      <w:r w:rsidR="001C62C0" w:rsidRPr="00393261">
        <w:rPr>
          <w:rFonts w:ascii="Arial" w:hAnsi="Arial" w:cs="Arial"/>
        </w:rPr>
        <w:t>,” says Corin. “</w:t>
      </w:r>
      <w:r w:rsidR="00472D39" w:rsidRPr="00393261">
        <w:rPr>
          <w:rFonts w:ascii="Arial" w:hAnsi="Arial" w:cs="Arial"/>
        </w:rPr>
        <w:t>Exhibitors have the opportunity to network with key decision-makers from these sectors, position their company brand, grow their client base, and launch new products and services directly to their target market”.</w:t>
      </w:r>
    </w:p>
    <w:p w14:paraId="4F5FD1FF" w14:textId="77777777" w:rsidR="00841576" w:rsidRPr="00393261" w:rsidRDefault="00841576" w:rsidP="00393261">
      <w:pPr>
        <w:spacing w:after="0" w:line="360" w:lineRule="auto"/>
        <w:jc w:val="both"/>
        <w:rPr>
          <w:rFonts w:ascii="Arial" w:hAnsi="Arial" w:cs="Arial"/>
        </w:rPr>
      </w:pPr>
    </w:p>
    <w:p w14:paraId="2A081036" w14:textId="77777777" w:rsidR="00393261" w:rsidRDefault="002F2F1A" w:rsidP="00393261">
      <w:pPr>
        <w:spacing w:after="0" w:line="360" w:lineRule="auto"/>
        <w:jc w:val="both"/>
        <w:rPr>
          <w:rFonts w:ascii="Arial" w:hAnsi="Arial" w:cs="Arial"/>
        </w:rPr>
      </w:pPr>
      <w:r>
        <w:rPr>
          <w:rFonts w:ascii="Arial" w:hAnsi="Arial" w:cs="Arial"/>
        </w:rPr>
        <w:t xml:space="preserve">Visitors to </w:t>
      </w:r>
      <w:r w:rsidRPr="00393261">
        <w:rPr>
          <w:rFonts w:ascii="Arial" w:hAnsi="Arial" w:cs="Arial"/>
        </w:rPr>
        <w:t xml:space="preserve">Electra Mining Botswana will </w:t>
      </w:r>
      <w:r>
        <w:rPr>
          <w:rFonts w:ascii="Arial" w:hAnsi="Arial" w:cs="Arial"/>
        </w:rPr>
        <w:t xml:space="preserve">have </w:t>
      </w:r>
      <w:r w:rsidR="00307D15">
        <w:rPr>
          <w:rFonts w:ascii="Arial" w:hAnsi="Arial" w:cs="Arial"/>
        </w:rPr>
        <w:t xml:space="preserve">the opportunity to connect with </w:t>
      </w:r>
      <w:r w:rsidRPr="00393261">
        <w:rPr>
          <w:rFonts w:ascii="Arial" w:hAnsi="Arial" w:cs="Arial"/>
        </w:rPr>
        <w:t xml:space="preserve">leading service providers, </w:t>
      </w:r>
      <w:r w:rsidR="00307D15" w:rsidRPr="00393261">
        <w:rPr>
          <w:rFonts w:ascii="Arial" w:hAnsi="Arial" w:cs="Arial"/>
        </w:rPr>
        <w:t>industry business leaders</w:t>
      </w:r>
      <w:r w:rsidR="00307D15">
        <w:rPr>
          <w:rFonts w:ascii="Arial" w:hAnsi="Arial" w:cs="Arial"/>
        </w:rPr>
        <w:t xml:space="preserve"> and </w:t>
      </w:r>
      <w:r w:rsidR="00307D15" w:rsidRPr="00393261">
        <w:rPr>
          <w:rFonts w:ascii="Arial" w:hAnsi="Arial" w:cs="Arial"/>
        </w:rPr>
        <w:t>government representatives</w:t>
      </w:r>
      <w:r w:rsidR="00307D15">
        <w:rPr>
          <w:rFonts w:ascii="Arial" w:hAnsi="Arial" w:cs="Arial"/>
        </w:rPr>
        <w:t xml:space="preserve">. </w:t>
      </w:r>
      <w:r w:rsidR="00307D15" w:rsidRPr="00393261">
        <w:rPr>
          <w:rFonts w:ascii="Arial" w:hAnsi="Arial" w:cs="Arial"/>
        </w:rPr>
        <w:t xml:space="preserve"> </w:t>
      </w:r>
      <w:r w:rsidR="00307D15">
        <w:rPr>
          <w:rFonts w:ascii="Arial" w:hAnsi="Arial" w:cs="Arial"/>
        </w:rPr>
        <w:t xml:space="preserve">Visitors will have access to </w:t>
      </w:r>
      <w:r w:rsidRPr="00393261">
        <w:rPr>
          <w:rFonts w:ascii="Arial" w:hAnsi="Arial" w:cs="Arial"/>
        </w:rPr>
        <w:t>technical expertise</w:t>
      </w:r>
      <w:r w:rsidR="00307D15">
        <w:rPr>
          <w:rFonts w:ascii="Arial" w:hAnsi="Arial" w:cs="Arial"/>
        </w:rPr>
        <w:t>, l</w:t>
      </w:r>
      <w:r w:rsidRPr="00393261">
        <w:rPr>
          <w:rFonts w:ascii="Arial" w:hAnsi="Arial" w:cs="Arial"/>
        </w:rPr>
        <w:t xml:space="preserve">atest </w:t>
      </w:r>
      <w:r w:rsidR="00307D15">
        <w:rPr>
          <w:rFonts w:ascii="Arial" w:hAnsi="Arial" w:cs="Arial"/>
        </w:rPr>
        <w:t xml:space="preserve">business </w:t>
      </w:r>
      <w:r w:rsidRPr="00393261">
        <w:rPr>
          <w:rFonts w:ascii="Arial" w:hAnsi="Arial" w:cs="Arial"/>
        </w:rPr>
        <w:t>solutions</w:t>
      </w:r>
      <w:r w:rsidR="00307D15">
        <w:rPr>
          <w:rFonts w:ascii="Arial" w:hAnsi="Arial" w:cs="Arial"/>
        </w:rPr>
        <w:t xml:space="preserve"> and </w:t>
      </w:r>
      <w:r w:rsidR="001C62C0" w:rsidRPr="00393261">
        <w:rPr>
          <w:rFonts w:ascii="Arial" w:hAnsi="Arial" w:cs="Arial"/>
        </w:rPr>
        <w:t xml:space="preserve">free-to-attend seminars </w:t>
      </w:r>
      <w:r w:rsidR="00307D15">
        <w:rPr>
          <w:rFonts w:ascii="Arial" w:hAnsi="Arial" w:cs="Arial"/>
        </w:rPr>
        <w:t xml:space="preserve">that will </w:t>
      </w:r>
      <w:r w:rsidR="001C62C0" w:rsidRPr="00393261">
        <w:rPr>
          <w:rFonts w:ascii="Arial" w:hAnsi="Arial" w:cs="Arial"/>
        </w:rPr>
        <w:t xml:space="preserve">provide knowledge and insight on a </w:t>
      </w:r>
      <w:r w:rsidR="00BB7AC3" w:rsidRPr="00393261">
        <w:rPr>
          <w:rFonts w:ascii="Arial" w:hAnsi="Arial" w:cs="Arial"/>
        </w:rPr>
        <w:t>broad range of i</w:t>
      </w:r>
      <w:r w:rsidR="001C62C0" w:rsidRPr="00393261">
        <w:rPr>
          <w:rFonts w:ascii="Arial" w:hAnsi="Arial" w:cs="Arial"/>
        </w:rPr>
        <w:t xml:space="preserve">ndustry topics. </w:t>
      </w:r>
    </w:p>
    <w:p w14:paraId="1262A2AA" w14:textId="77777777" w:rsidR="00307D15" w:rsidRDefault="00307D15" w:rsidP="00393261">
      <w:pPr>
        <w:spacing w:after="0" w:line="360" w:lineRule="auto"/>
        <w:jc w:val="both"/>
        <w:rPr>
          <w:rFonts w:ascii="Arial" w:hAnsi="Arial" w:cs="Arial"/>
        </w:rPr>
      </w:pPr>
    </w:p>
    <w:p w14:paraId="6D070C54" w14:textId="77777777" w:rsidR="0084697C" w:rsidRPr="00393261" w:rsidRDefault="0084697C" w:rsidP="00393261">
      <w:pPr>
        <w:spacing w:after="0" w:line="360" w:lineRule="auto"/>
        <w:jc w:val="both"/>
        <w:rPr>
          <w:rFonts w:ascii="Arial" w:hAnsi="Arial" w:cs="Arial"/>
        </w:rPr>
      </w:pPr>
      <w:r w:rsidRPr="00393261">
        <w:rPr>
          <w:rFonts w:ascii="Arial" w:hAnsi="Arial" w:cs="Arial"/>
        </w:rPr>
        <w:t>Electra Mining Botswana</w:t>
      </w:r>
      <w:r w:rsidR="00307D15">
        <w:rPr>
          <w:rFonts w:ascii="Arial" w:hAnsi="Arial" w:cs="Arial"/>
        </w:rPr>
        <w:t xml:space="preserve"> is </w:t>
      </w:r>
      <w:r w:rsidR="00841576" w:rsidRPr="00393261">
        <w:rPr>
          <w:rFonts w:ascii="Arial" w:hAnsi="Arial" w:cs="Arial"/>
        </w:rPr>
        <w:t>organised by leading exhibition organiser Specialised Exhibitions Montgomery in partnership with Soapbox Communications</w:t>
      </w:r>
      <w:r w:rsidR="00307D15">
        <w:rPr>
          <w:rFonts w:ascii="Arial" w:hAnsi="Arial" w:cs="Arial"/>
        </w:rPr>
        <w:t xml:space="preserve"> and is </w:t>
      </w:r>
      <w:r w:rsidR="00307D15" w:rsidRPr="00393261">
        <w:rPr>
          <w:rFonts w:ascii="Arial" w:hAnsi="Arial" w:cs="Arial"/>
        </w:rPr>
        <w:t>powered by Electra Mining Africa, the biggest trade show in Southern Africa and ranked as one of the world’s largest mining shows</w:t>
      </w:r>
      <w:r w:rsidRPr="00393261">
        <w:rPr>
          <w:rFonts w:ascii="Arial" w:hAnsi="Arial" w:cs="Arial"/>
        </w:rPr>
        <w:t xml:space="preserve">. </w:t>
      </w:r>
    </w:p>
    <w:p w14:paraId="4270D1AD" w14:textId="77777777" w:rsidR="0084697C" w:rsidRPr="00393261" w:rsidRDefault="0084697C" w:rsidP="00393261">
      <w:pPr>
        <w:spacing w:after="0" w:line="360" w:lineRule="auto"/>
        <w:jc w:val="both"/>
        <w:rPr>
          <w:rFonts w:ascii="Arial" w:hAnsi="Arial" w:cs="Arial"/>
          <w:lang w:val="en-US"/>
        </w:rPr>
      </w:pPr>
    </w:p>
    <w:p w14:paraId="7D28A7B2" w14:textId="77777777" w:rsidR="00C41352" w:rsidRPr="00393261" w:rsidRDefault="00C41352" w:rsidP="00393261">
      <w:pPr>
        <w:spacing w:after="0" w:line="360" w:lineRule="auto"/>
        <w:jc w:val="both"/>
        <w:rPr>
          <w:rFonts w:ascii="Arial" w:hAnsi="Arial" w:cs="Arial"/>
          <w:lang w:val="en-US"/>
        </w:rPr>
      </w:pPr>
      <w:r w:rsidRPr="00393261">
        <w:rPr>
          <w:rFonts w:ascii="Arial" w:hAnsi="Arial" w:cs="Arial"/>
          <w:lang w:val="en-US"/>
        </w:rPr>
        <w:t>“As an international mining</w:t>
      </w:r>
      <w:r w:rsidR="00307D15">
        <w:rPr>
          <w:rFonts w:ascii="Arial" w:hAnsi="Arial" w:cs="Arial"/>
          <w:lang w:val="en-US"/>
        </w:rPr>
        <w:t xml:space="preserve"> and related industries </w:t>
      </w:r>
      <w:r w:rsidRPr="00393261">
        <w:rPr>
          <w:rFonts w:ascii="Arial" w:hAnsi="Arial" w:cs="Arial"/>
          <w:lang w:val="en-US"/>
        </w:rPr>
        <w:t xml:space="preserve">event with leading brand exhibitors and a rich seminar offering, Electra Mining Botswana is </w:t>
      </w:r>
      <w:r w:rsidR="00307D15">
        <w:rPr>
          <w:rFonts w:ascii="Arial" w:hAnsi="Arial" w:cs="Arial"/>
          <w:lang w:val="en-US"/>
        </w:rPr>
        <w:t xml:space="preserve">ready once again to </w:t>
      </w:r>
      <w:r w:rsidRPr="00393261">
        <w:rPr>
          <w:rFonts w:ascii="Arial" w:hAnsi="Arial" w:cs="Arial"/>
          <w:lang w:val="en-US"/>
        </w:rPr>
        <w:t>support trade and business growth in these sectors. Partnering with Soapbox Communications, a diversified and 10</w:t>
      </w:r>
      <w:r w:rsidR="00BE170D">
        <w:rPr>
          <w:rFonts w:ascii="Arial" w:hAnsi="Arial" w:cs="Arial"/>
          <w:lang w:val="en-US"/>
        </w:rPr>
        <w:t>0% Botswana citizen-owned C</w:t>
      </w:r>
      <w:r w:rsidRPr="00393261">
        <w:rPr>
          <w:rFonts w:ascii="Arial" w:hAnsi="Arial" w:cs="Arial"/>
          <w:lang w:val="en-US"/>
        </w:rPr>
        <w:t>ompany</w:t>
      </w:r>
      <w:r w:rsidR="00BE170D">
        <w:rPr>
          <w:rFonts w:ascii="Arial" w:hAnsi="Arial" w:cs="Arial"/>
          <w:lang w:val="en-US"/>
        </w:rPr>
        <w:t xml:space="preserve">, </w:t>
      </w:r>
      <w:r w:rsidRPr="00393261">
        <w:rPr>
          <w:rFonts w:ascii="Arial" w:hAnsi="Arial" w:cs="Arial"/>
          <w:lang w:val="en-US"/>
        </w:rPr>
        <w:t xml:space="preserve">has brought great insight, experience and knowledge to the show which will benefit all stakeholders involved,” concluded Corin. </w:t>
      </w:r>
    </w:p>
    <w:p w14:paraId="1BB64D4E" w14:textId="77777777" w:rsidR="0084697C" w:rsidRPr="00393261" w:rsidRDefault="0084697C" w:rsidP="00393261">
      <w:pPr>
        <w:spacing w:after="0" w:line="360" w:lineRule="auto"/>
        <w:jc w:val="both"/>
        <w:rPr>
          <w:rFonts w:ascii="Arial" w:hAnsi="Arial" w:cs="Arial"/>
        </w:rPr>
      </w:pPr>
    </w:p>
    <w:p w14:paraId="3BC063B5" w14:textId="77777777" w:rsidR="00C41352" w:rsidRPr="00393261" w:rsidRDefault="00C41352" w:rsidP="00393261">
      <w:pPr>
        <w:spacing w:after="0" w:line="360" w:lineRule="auto"/>
        <w:jc w:val="both"/>
        <w:rPr>
          <w:rStyle w:val="Hyperlink"/>
          <w:rFonts w:ascii="Arial" w:hAnsi="Arial" w:cs="Arial"/>
          <w:color w:val="auto"/>
        </w:rPr>
      </w:pPr>
      <w:r w:rsidRPr="00393261">
        <w:rPr>
          <w:rFonts w:ascii="Arial" w:hAnsi="Arial" w:cs="Arial"/>
        </w:rPr>
        <w:t xml:space="preserve">Specialised Exhibitions Montgomery is a member of the prestigious Montgomery Group, one of the most widely respected exhibition companies in the world with trade shows, consumer shows and specialist projects currently spanning Europe, the Middle East, Africa and Asia. </w:t>
      </w:r>
      <w:r w:rsidRPr="00393261">
        <w:rPr>
          <w:rFonts w:ascii="Arial" w:eastAsia="Times New Roman" w:hAnsi="Arial" w:cs="Arial"/>
          <w:lang w:val="en-US"/>
        </w:rPr>
        <w:t>Specialised Exhibitions Montgomery is also a member of the Association of African Exhibition Organisers (AAXO), an organisation that represents professional exhibition organisers throughout Africa.</w:t>
      </w:r>
    </w:p>
    <w:p w14:paraId="5EBDDD56" w14:textId="77777777" w:rsidR="00C41352" w:rsidRPr="00393261" w:rsidRDefault="00C41352" w:rsidP="00393261">
      <w:pPr>
        <w:spacing w:after="0" w:line="360" w:lineRule="auto"/>
        <w:jc w:val="both"/>
        <w:rPr>
          <w:rFonts w:ascii="Arial" w:hAnsi="Arial" w:cs="Arial"/>
        </w:rPr>
      </w:pPr>
    </w:p>
    <w:p w14:paraId="34E10A21" w14:textId="77777777" w:rsidR="001C62C0" w:rsidRPr="00393261" w:rsidRDefault="001C62C0" w:rsidP="00393261">
      <w:pPr>
        <w:autoSpaceDE w:val="0"/>
        <w:autoSpaceDN w:val="0"/>
        <w:adjustRightInd w:val="0"/>
        <w:spacing w:after="0" w:line="360" w:lineRule="auto"/>
        <w:jc w:val="both"/>
        <w:rPr>
          <w:rFonts w:ascii="Arial" w:hAnsi="Arial" w:cs="Arial"/>
          <w:i/>
          <w:lang w:val="en-US"/>
        </w:rPr>
      </w:pPr>
      <w:r w:rsidRPr="00393261">
        <w:rPr>
          <w:rFonts w:ascii="Arial" w:hAnsi="Arial" w:cs="Arial"/>
          <w:i/>
          <w:lang w:val="en-US"/>
        </w:rPr>
        <w:t># ends</w:t>
      </w:r>
    </w:p>
    <w:p w14:paraId="384E5E51" w14:textId="77777777" w:rsidR="001C62C0" w:rsidRPr="00393261" w:rsidRDefault="001C62C0" w:rsidP="00393261">
      <w:pPr>
        <w:spacing w:after="0" w:line="360" w:lineRule="auto"/>
        <w:jc w:val="both"/>
        <w:rPr>
          <w:rFonts w:ascii="Arial" w:eastAsia="MS Mincho" w:hAnsi="Arial" w:cs="Arial"/>
          <w:lang w:val="en-US"/>
        </w:rPr>
      </w:pPr>
    </w:p>
    <w:p w14:paraId="31852A76" w14:textId="77777777" w:rsidR="00844EDD" w:rsidRPr="00393261" w:rsidRDefault="00844EDD" w:rsidP="00393261">
      <w:pPr>
        <w:spacing w:after="0" w:line="360" w:lineRule="auto"/>
        <w:jc w:val="both"/>
        <w:rPr>
          <w:rFonts w:ascii="Arial" w:hAnsi="Arial" w:cs="Arial"/>
          <w:b/>
        </w:rPr>
      </w:pPr>
      <w:r w:rsidRPr="00393261">
        <w:rPr>
          <w:rFonts w:ascii="Arial" w:hAnsi="Arial" w:cs="Arial"/>
          <w:b/>
        </w:rPr>
        <w:t>For more information, contact:</w:t>
      </w:r>
    </w:p>
    <w:p w14:paraId="5CBAACF5" w14:textId="77777777" w:rsidR="00B2478B" w:rsidRDefault="00844EDD" w:rsidP="00393261">
      <w:pPr>
        <w:spacing w:after="0" w:line="360" w:lineRule="auto"/>
        <w:jc w:val="both"/>
        <w:rPr>
          <w:rFonts w:ascii="Arial" w:hAnsi="Arial" w:cs="Arial"/>
        </w:rPr>
      </w:pPr>
      <w:r w:rsidRPr="00393261">
        <w:rPr>
          <w:rFonts w:ascii="Arial" w:hAnsi="Arial" w:cs="Arial"/>
          <w:b/>
          <w:bCs/>
        </w:rPr>
        <w:t>Charlene Hefer</w:t>
      </w:r>
      <w:r w:rsidR="00B923FE">
        <w:rPr>
          <w:rFonts w:ascii="Arial" w:hAnsi="Arial" w:cs="Arial"/>
          <w:b/>
          <w:bCs/>
        </w:rPr>
        <w:t xml:space="preserve"> - </w:t>
      </w:r>
      <w:r w:rsidRPr="00393261">
        <w:rPr>
          <w:rFonts w:ascii="Arial" w:hAnsi="Arial" w:cs="Arial"/>
        </w:rPr>
        <w:t>Portfolio Director: Mining and Industrial</w:t>
      </w:r>
    </w:p>
    <w:p w14:paraId="008A26C6" w14:textId="77777777" w:rsidR="00844EDD" w:rsidRPr="00393261" w:rsidRDefault="00844EDD" w:rsidP="00393261">
      <w:pPr>
        <w:spacing w:after="0" w:line="360" w:lineRule="auto"/>
        <w:jc w:val="both"/>
        <w:rPr>
          <w:rFonts w:ascii="Arial" w:hAnsi="Arial" w:cs="Arial"/>
        </w:rPr>
      </w:pPr>
      <w:r w:rsidRPr="00393261">
        <w:rPr>
          <w:rFonts w:ascii="Arial" w:hAnsi="Arial" w:cs="Arial"/>
        </w:rPr>
        <w:t>Specialised Exhibitions Montgomery</w:t>
      </w:r>
    </w:p>
    <w:p w14:paraId="4EFE1F65" w14:textId="77777777" w:rsidR="00844EDD" w:rsidRPr="00393261" w:rsidRDefault="00844EDD" w:rsidP="00393261">
      <w:pPr>
        <w:spacing w:after="0" w:line="360" w:lineRule="auto"/>
        <w:jc w:val="both"/>
        <w:rPr>
          <w:rStyle w:val="Hyperlink"/>
          <w:rFonts w:ascii="Arial" w:hAnsi="Arial" w:cs="Arial"/>
          <w:color w:val="auto"/>
          <w:lang w:val="en-US"/>
        </w:rPr>
      </w:pPr>
      <w:r w:rsidRPr="00393261">
        <w:rPr>
          <w:rFonts w:ascii="Arial" w:hAnsi="Arial" w:cs="Arial"/>
        </w:rPr>
        <w:t xml:space="preserve">Email </w:t>
      </w:r>
      <w:hyperlink r:id="rId5" w:history="1">
        <w:r w:rsidRPr="00393261">
          <w:rPr>
            <w:rStyle w:val="Hyperlink"/>
            <w:rFonts w:ascii="Arial" w:hAnsi="Arial" w:cs="Arial"/>
            <w:color w:val="auto"/>
            <w:lang w:val="en-US"/>
          </w:rPr>
          <w:t>charleneh@specialised.com</w:t>
        </w:r>
      </w:hyperlink>
    </w:p>
    <w:p w14:paraId="060738A4" w14:textId="77777777" w:rsidR="00844EDD" w:rsidRPr="00393261" w:rsidRDefault="00844EDD" w:rsidP="00393261">
      <w:pPr>
        <w:spacing w:after="0" w:line="360" w:lineRule="auto"/>
        <w:jc w:val="both"/>
        <w:rPr>
          <w:rFonts w:ascii="Arial" w:hAnsi="Arial" w:cs="Arial"/>
          <w:b/>
        </w:rPr>
      </w:pPr>
    </w:p>
    <w:p w14:paraId="5E14AD70" w14:textId="77777777" w:rsidR="00844EDD" w:rsidRPr="00393261" w:rsidRDefault="00844EDD" w:rsidP="00393261">
      <w:pPr>
        <w:spacing w:after="0" w:line="360" w:lineRule="auto"/>
        <w:jc w:val="both"/>
        <w:rPr>
          <w:rFonts w:ascii="Arial" w:hAnsi="Arial" w:cs="Arial"/>
          <w:b/>
        </w:rPr>
      </w:pPr>
      <w:r w:rsidRPr="00393261">
        <w:rPr>
          <w:rFonts w:ascii="Arial" w:hAnsi="Arial" w:cs="Arial"/>
          <w:b/>
        </w:rPr>
        <w:t>Vuyiswa Mojela</w:t>
      </w:r>
    </w:p>
    <w:p w14:paraId="5A4E94ED" w14:textId="77777777" w:rsidR="00844EDD" w:rsidRPr="00393261" w:rsidRDefault="00844EDD" w:rsidP="00393261">
      <w:pPr>
        <w:spacing w:after="0" w:line="360" w:lineRule="auto"/>
        <w:jc w:val="both"/>
        <w:rPr>
          <w:rFonts w:ascii="Arial" w:hAnsi="Arial" w:cs="Arial"/>
        </w:rPr>
      </w:pPr>
      <w:r w:rsidRPr="00393261">
        <w:rPr>
          <w:rFonts w:ascii="Arial" w:hAnsi="Arial" w:cs="Arial"/>
        </w:rPr>
        <w:t>Director</w:t>
      </w:r>
      <w:r w:rsidR="00B923FE">
        <w:rPr>
          <w:rFonts w:ascii="Arial" w:hAnsi="Arial" w:cs="Arial"/>
        </w:rPr>
        <w:t xml:space="preserve"> - </w:t>
      </w:r>
      <w:r w:rsidRPr="00393261">
        <w:rPr>
          <w:rFonts w:ascii="Arial" w:hAnsi="Arial" w:cs="Arial"/>
        </w:rPr>
        <w:t xml:space="preserve">Soapbox Communications </w:t>
      </w:r>
    </w:p>
    <w:p w14:paraId="13B42FE0" w14:textId="77777777" w:rsidR="00844EDD" w:rsidRPr="00393261" w:rsidRDefault="00844EDD" w:rsidP="00393261">
      <w:pPr>
        <w:spacing w:after="0" w:line="360" w:lineRule="auto"/>
        <w:jc w:val="both"/>
        <w:rPr>
          <w:rFonts w:ascii="Arial" w:hAnsi="Arial" w:cs="Arial"/>
        </w:rPr>
      </w:pPr>
      <w:r w:rsidRPr="00393261">
        <w:rPr>
          <w:rFonts w:ascii="Arial" w:hAnsi="Arial" w:cs="Arial"/>
        </w:rPr>
        <w:t xml:space="preserve">Email: </w:t>
      </w:r>
      <w:hyperlink r:id="rId6" w:history="1">
        <w:r w:rsidRPr="00393261">
          <w:rPr>
            <w:rStyle w:val="Hyperlink"/>
            <w:rFonts w:ascii="Arial" w:hAnsi="Arial" w:cs="Arial"/>
            <w:color w:val="auto"/>
          </w:rPr>
          <w:t>soapbox@botsnet.bw</w:t>
        </w:r>
      </w:hyperlink>
    </w:p>
    <w:sectPr w:rsidR="00844EDD" w:rsidRPr="00393261" w:rsidSect="00B923FE">
      <w:pgSz w:w="12240" w:h="15840"/>
      <w:pgMar w:top="851" w:right="851"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MinionPro-Regular">
    <w:panose1 w:val="00000000000000000000"/>
    <w:charset w:val="4D"/>
    <w:family w:val="auto"/>
    <w:notTrueType/>
    <w:pitch w:val="default"/>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Avenir-Light">
    <w:altName w:val="Avenir Light"/>
    <w:panose1 w:val="00000000000000000000"/>
    <w:charset w:val="4D"/>
    <w:family w:val="auto"/>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1757A5"/>
    <w:multiLevelType w:val="hybridMultilevel"/>
    <w:tmpl w:val="9132C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19D"/>
    <w:rsid w:val="00071173"/>
    <w:rsid w:val="000855A7"/>
    <w:rsid w:val="000A7AAC"/>
    <w:rsid w:val="000B6F0B"/>
    <w:rsid w:val="000D598C"/>
    <w:rsid w:val="00116BEB"/>
    <w:rsid w:val="00145BE6"/>
    <w:rsid w:val="0016638B"/>
    <w:rsid w:val="001B43BE"/>
    <w:rsid w:val="001C62C0"/>
    <w:rsid w:val="001E4C63"/>
    <w:rsid w:val="00280204"/>
    <w:rsid w:val="002B1FB8"/>
    <w:rsid w:val="002B471B"/>
    <w:rsid w:val="002F2F1A"/>
    <w:rsid w:val="00307D15"/>
    <w:rsid w:val="00393261"/>
    <w:rsid w:val="004125A7"/>
    <w:rsid w:val="004528DB"/>
    <w:rsid w:val="0045488A"/>
    <w:rsid w:val="00472D39"/>
    <w:rsid w:val="004A4360"/>
    <w:rsid w:val="004F077E"/>
    <w:rsid w:val="005A18E0"/>
    <w:rsid w:val="005C7036"/>
    <w:rsid w:val="005D2E18"/>
    <w:rsid w:val="00600A1D"/>
    <w:rsid w:val="00646D30"/>
    <w:rsid w:val="00790C4A"/>
    <w:rsid w:val="00797485"/>
    <w:rsid w:val="007D78E8"/>
    <w:rsid w:val="00841576"/>
    <w:rsid w:val="00844EDD"/>
    <w:rsid w:val="0084697C"/>
    <w:rsid w:val="008F2387"/>
    <w:rsid w:val="00943456"/>
    <w:rsid w:val="00972450"/>
    <w:rsid w:val="009D116E"/>
    <w:rsid w:val="009D6E0C"/>
    <w:rsid w:val="009F0AD0"/>
    <w:rsid w:val="00AC2C17"/>
    <w:rsid w:val="00B17572"/>
    <w:rsid w:val="00B2478B"/>
    <w:rsid w:val="00B518AE"/>
    <w:rsid w:val="00B71660"/>
    <w:rsid w:val="00B923FE"/>
    <w:rsid w:val="00BB7AC3"/>
    <w:rsid w:val="00BE170D"/>
    <w:rsid w:val="00BF5606"/>
    <w:rsid w:val="00BF77D0"/>
    <w:rsid w:val="00C0319D"/>
    <w:rsid w:val="00C41352"/>
    <w:rsid w:val="00C87306"/>
    <w:rsid w:val="00D364EC"/>
    <w:rsid w:val="00D67496"/>
    <w:rsid w:val="00DA3A8B"/>
    <w:rsid w:val="00F168A4"/>
    <w:rsid w:val="00F67CF8"/>
    <w:rsid w:val="00F83E7A"/>
    <w:rsid w:val="00FD288D"/>
    <w:rsid w:val="00FF482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A51F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72D39"/>
  </w:style>
  <w:style w:type="paragraph" w:styleId="Heading2">
    <w:name w:val="heading 2"/>
    <w:basedOn w:val="Normal"/>
    <w:link w:val="Heading2Char"/>
    <w:uiPriority w:val="9"/>
    <w:qFormat/>
    <w:rsid w:val="00B71660"/>
    <w:pPr>
      <w:spacing w:before="100" w:beforeAutospacing="1" w:after="100" w:afterAutospacing="1" w:line="240" w:lineRule="auto"/>
      <w:outlineLvl w:val="1"/>
    </w:pPr>
    <w:rPr>
      <w:rFonts w:ascii="Times New Roman" w:eastAsia="Times New Roman" w:hAnsi="Times New Roman" w:cs="Times New Roman"/>
      <w:b/>
      <w:bCs/>
      <w:sz w:val="36"/>
      <w:szCs w:val="36"/>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2D39"/>
    <w:rPr>
      <w:color w:val="0000FF" w:themeColor="hyperlink"/>
      <w:u w:val="single"/>
    </w:rPr>
  </w:style>
  <w:style w:type="paragraph" w:customStyle="1" w:styleId="BasicParagraph">
    <w:name w:val="[Basic Paragraph]"/>
    <w:basedOn w:val="Normal"/>
    <w:uiPriority w:val="99"/>
    <w:rsid w:val="00472D39"/>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val="en-GB"/>
    </w:rPr>
  </w:style>
  <w:style w:type="paragraph" w:styleId="ListParagraph">
    <w:name w:val="List Paragraph"/>
    <w:basedOn w:val="Normal"/>
    <w:uiPriority w:val="34"/>
    <w:qFormat/>
    <w:rsid w:val="00472D39"/>
    <w:pPr>
      <w:ind w:left="720"/>
      <w:contextualSpacing/>
    </w:pPr>
  </w:style>
  <w:style w:type="paragraph" w:styleId="Title">
    <w:name w:val="Title"/>
    <w:basedOn w:val="Normal"/>
    <w:link w:val="TitleChar"/>
    <w:qFormat/>
    <w:rsid w:val="00972450"/>
    <w:pPr>
      <w:spacing w:after="0" w:line="240" w:lineRule="auto"/>
      <w:jc w:val="center"/>
    </w:pPr>
    <w:rPr>
      <w:rFonts w:ascii="Arial" w:eastAsia="Times New Roman" w:hAnsi="Arial" w:cs="Times New Roman"/>
      <w:sz w:val="24"/>
      <w:szCs w:val="20"/>
      <w:lang w:val="en-GB"/>
    </w:rPr>
  </w:style>
  <w:style w:type="character" w:customStyle="1" w:styleId="TitleChar">
    <w:name w:val="Title Char"/>
    <w:basedOn w:val="DefaultParagraphFont"/>
    <w:link w:val="Title"/>
    <w:rsid w:val="00972450"/>
    <w:rPr>
      <w:rFonts w:ascii="Arial" w:eastAsia="Times New Roman" w:hAnsi="Arial" w:cs="Times New Roman"/>
      <w:sz w:val="24"/>
      <w:szCs w:val="20"/>
      <w:lang w:val="en-GB"/>
    </w:rPr>
  </w:style>
  <w:style w:type="paragraph" w:customStyle="1" w:styleId="BODYWHITE">
    <w:name w:val="BODY WHITE"/>
    <w:basedOn w:val="Normal"/>
    <w:uiPriority w:val="99"/>
    <w:rsid w:val="00972450"/>
    <w:pPr>
      <w:widowControl w:val="0"/>
      <w:autoSpaceDE w:val="0"/>
      <w:autoSpaceDN w:val="0"/>
      <w:adjustRightInd w:val="0"/>
      <w:spacing w:after="0" w:line="240" w:lineRule="atLeast"/>
      <w:jc w:val="both"/>
      <w:textAlignment w:val="center"/>
    </w:pPr>
    <w:rPr>
      <w:rFonts w:ascii="Avenir-Light" w:eastAsia="MS Mincho" w:hAnsi="Avenir-Light" w:cs="Avenir-Light"/>
      <w:color w:val="FFFFFF"/>
      <w:sz w:val="18"/>
      <w:szCs w:val="18"/>
      <w:lang w:val="en-US"/>
    </w:rPr>
  </w:style>
  <w:style w:type="character" w:customStyle="1" w:styleId="articleblurb">
    <w:name w:val="article_blurb"/>
    <w:basedOn w:val="DefaultParagraphFont"/>
    <w:rsid w:val="004F077E"/>
  </w:style>
  <w:style w:type="character" w:customStyle="1" w:styleId="Heading2Char">
    <w:name w:val="Heading 2 Char"/>
    <w:basedOn w:val="DefaultParagraphFont"/>
    <w:link w:val="Heading2"/>
    <w:uiPriority w:val="9"/>
    <w:rsid w:val="00B71660"/>
    <w:rPr>
      <w:rFonts w:ascii="Times New Roman" w:eastAsia="Times New Roman" w:hAnsi="Times New Roman" w:cs="Times New Roman"/>
      <w:b/>
      <w:bCs/>
      <w:sz w:val="36"/>
      <w:szCs w:val="36"/>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443286">
      <w:bodyDiv w:val="1"/>
      <w:marLeft w:val="0"/>
      <w:marRight w:val="0"/>
      <w:marTop w:val="0"/>
      <w:marBottom w:val="0"/>
      <w:divBdr>
        <w:top w:val="none" w:sz="0" w:space="0" w:color="auto"/>
        <w:left w:val="none" w:sz="0" w:space="0" w:color="auto"/>
        <w:bottom w:val="none" w:sz="0" w:space="0" w:color="auto"/>
        <w:right w:val="none" w:sz="0" w:space="0" w:color="auto"/>
      </w:divBdr>
    </w:div>
    <w:div w:id="210325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charleneh@specialised.com" TargetMode="External"/><Relationship Id="rId6" Type="http://schemas.openxmlformats.org/officeDocument/2006/relationships/hyperlink" Target="mailto:soapbox@botsnet.bw"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731</Words>
  <Characters>4171</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CarolineT</dc:creator>
  <cp:keywords/>
  <dc:description/>
  <cp:lastModifiedBy>Priscilla Moroke</cp:lastModifiedBy>
  <cp:revision>2</cp:revision>
  <cp:lastPrinted>2017-03-14T08:06:00Z</cp:lastPrinted>
  <dcterms:created xsi:type="dcterms:W3CDTF">2017-04-11T11:04:00Z</dcterms:created>
  <dcterms:modified xsi:type="dcterms:W3CDTF">2017-04-11T11:04:00Z</dcterms:modified>
</cp:coreProperties>
</file>