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87D85E" w14:textId="77777777" w:rsidR="00346555" w:rsidRDefault="00F3485C" w:rsidP="00346555">
      <w:pPr>
        <w:pStyle w:val="Heading1"/>
        <w:spacing w:line="360" w:lineRule="auto"/>
        <w:rPr>
          <w:rFonts w:asciiTheme="minorHAnsi" w:hAnsiTheme="minorHAnsi"/>
          <w:b w:val="0"/>
          <w:sz w:val="22"/>
          <w:szCs w:val="22"/>
        </w:rPr>
      </w:pPr>
      <w:bookmarkStart w:id="0" w:name="_GoBack"/>
      <w:bookmarkEnd w:id="0"/>
      <w:r>
        <w:rPr>
          <w:rFonts w:asciiTheme="minorHAnsi" w:hAnsiTheme="minorHAnsi"/>
          <w:b w:val="0"/>
          <w:sz w:val="22"/>
          <w:szCs w:val="22"/>
        </w:rPr>
        <w:t>FOR IMMEDIATE</w:t>
      </w:r>
      <w:r w:rsidR="00346555" w:rsidRPr="00346555">
        <w:rPr>
          <w:rFonts w:asciiTheme="minorHAnsi" w:hAnsiTheme="minorHAnsi"/>
          <w:b w:val="0"/>
          <w:sz w:val="22"/>
          <w:szCs w:val="22"/>
        </w:rPr>
        <w:t xml:space="preserve"> RELEASE</w:t>
      </w:r>
    </w:p>
    <w:p w14:paraId="40846DE8" w14:textId="77777777" w:rsidR="00346555" w:rsidRDefault="00346555" w:rsidP="00346555">
      <w:pPr>
        <w:pStyle w:val="Heading1"/>
        <w:spacing w:line="360" w:lineRule="auto"/>
        <w:rPr>
          <w:rFonts w:asciiTheme="minorHAnsi" w:hAnsiTheme="minorHAnsi"/>
          <w:b w:val="0"/>
          <w:sz w:val="22"/>
          <w:szCs w:val="22"/>
        </w:rPr>
      </w:pPr>
    </w:p>
    <w:p w14:paraId="33793C5E" w14:textId="77777777" w:rsidR="004224CA" w:rsidRPr="00346555" w:rsidRDefault="00346555" w:rsidP="00346555">
      <w:pPr>
        <w:pStyle w:val="Heading1"/>
        <w:spacing w:line="360" w:lineRule="auto"/>
        <w:jc w:val="center"/>
        <w:rPr>
          <w:rFonts w:asciiTheme="minorHAnsi" w:hAnsiTheme="minorHAnsi"/>
          <w:b w:val="0"/>
          <w:sz w:val="22"/>
          <w:szCs w:val="22"/>
        </w:rPr>
      </w:pPr>
      <w:r w:rsidRPr="00346555">
        <w:rPr>
          <w:rFonts w:asciiTheme="minorHAnsi" w:hAnsiTheme="minorHAnsi"/>
          <w:b w:val="0"/>
          <w:sz w:val="22"/>
          <w:szCs w:val="22"/>
        </w:rPr>
        <w:t>COMMITMENT TO AFRICA IS NOT JUST ABOUT MONEY</w:t>
      </w:r>
    </w:p>
    <w:p w14:paraId="4D0DA8E1" w14:textId="77777777" w:rsidR="004224CA" w:rsidRPr="00346555" w:rsidRDefault="004224CA" w:rsidP="00346555">
      <w:pPr>
        <w:spacing w:line="360" w:lineRule="auto"/>
        <w:contextualSpacing/>
        <w:rPr>
          <w:sz w:val="22"/>
          <w:szCs w:val="22"/>
        </w:rPr>
      </w:pPr>
    </w:p>
    <w:p w14:paraId="2014AB90" w14:textId="77777777" w:rsidR="00894BA7" w:rsidRPr="00346555" w:rsidRDefault="004224CA" w:rsidP="00346555">
      <w:pPr>
        <w:spacing w:line="360" w:lineRule="auto"/>
        <w:contextualSpacing/>
        <w:rPr>
          <w:sz w:val="22"/>
          <w:szCs w:val="22"/>
        </w:rPr>
      </w:pPr>
      <w:r w:rsidRPr="00346555">
        <w:rPr>
          <w:sz w:val="22"/>
          <w:szCs w:val="22"/>
        </w:rPr>
        <w:t>When companies invest in Africa by setting up production facilities here, they contribute far more than just finances</w:t>
      </w:r>
      <w:r w:rsidR="00894BA7" w:rsidRPr="00346555">
        <w:rPr>
          <w:sz w:val="22"/>
          <w:szCs w:val="22"/>
        </w:rPr>
        <w:t xml:space="preserve">, buildings and equipment; they offer their host countries a </w:t>
      </w:r>
      <w:r w:rsidR="00E36E3B">
        <w:rPr>
          <w:sz w:val="22"/>
          <w:szCs w:val="22"/>
        </w:rPr>
        <w:t>short</w:t>
      </w:r>
      <w:r w:rsidR="00894BA7" w:rsidRPr="00346555">
        <w:rPr>
          <w:sz w:val="22"/>
          <w:szCs w:val="22"/>
        </w:rPr>
        <w:t>cut into the global mainstream</w:t>
      </w:r>
      <w:r w:rsidR="00346555">
        <w:rPr>
          <w:sz w:val="22"/>
          <w:szCs w:val="22"/>
        </w:rPr>
        <w:t>,</w:t>
      </w:r>
      <w:r w:rsidR="00894BA7" w:rsidRPr="00346555">
        <w:rPr>
          <w:sz w:val="22"/>
          <w:szCs w:val="22"/>
        </w:rPr>
        <w:t xml:space="preserve"> opening the doors to trade and development on an unprecedented scale.</w:t>
      </w:r>
    </w:p>
    <w:p w14:paraId="54067566" w14:textId="77777777" w:rsidR="00894BA7" w:rsidRPr="00346555" w:rsidRDefault="00894BA7" w:rsidP="00346555">
      <w:pPr>
        <w:spacing w:line="360" w:lineRule="auto"/>
        <w:contextualSpacing/>
        <w:rPr>
          <w:sz w:val="22"/>
          <w:szCs w:val="22"/>
        </w:rPr>
      </w:pPr>
    </w:p>
    <w:p w14:paraId="16D2ABD7" w14:textId="77777777" w:rsidR="00D02884" w:rsidRPr="00346555" w:rsidRDefault="00D02884" w:rsidP="00346555">
      <w:pPr>
        <w:spacing w:line="360" w:lineRule="auto"/>
        <w:contextualSpacing/>
        <w:rPr>
          <w:sz w:val="22"/>
          <w:szCs w:val="22"/>
        </w:rPr>
      </w:pPr>
      <w:r w:rsidRPr="00346555">
        <w:rPr>
          <w:sz w:val="22"/>
          <w:szCs w:val="22"/>
        </w:rPr>
        <w:t xml:space="preserve">According to </w:t>
      </w:r>
      <w:r w:rsidR="004224CA" w:rsidRPr="00346555">
        <w:rPr>
          <w:sz w:val="22"/>
          <w:szCs w:val="22"/>
        </w:rPr>
        <w:t xml:space="preserve">Louis Meiring, CEO of </w:t>
      </w:r>
      <w:r w:rsidRPr="00346555">
        <w:rPr>
          <w:sz w:val="22"/>
          <w:szCs w:val="22"/>
        </w:rPr>
        <w:t xml:space="preserve">the Johannesburg-based </w:t>
      </w:r>
      <w:r w:rsidR="004224CA" w:rsidRPr="00346555">
        <w:rPr>
          <w:sz w:val="22"/>
          <w:szCs w:val="22"/>
        </w:rPr>
        <w:t>Zest WEG Group</w:t>
      </w:r>
      <w:r w:rsidRPr="00346555">
        <w:rPr>
          <w:sz w:val="22"/>
          <w:szCs w:val="22"/>
        </w:rPr>
        <w:t xml:space="preserve">, by far the most important aspects of foreign investment are </w:t>
      </w:r>
      <w:r w:rsidR="00F542F0" w:rsidRPr="00346555">
        <w:rPr>
          <w:sz w:val="22"/>
          <w:szCs w:val="22"/>
        </w:rPr>
        <w:t xml:space="preserve">the </w:t>
      </w:r>
      <w:r w:rsidRPr="00346555">
        <w:rPr>
          <w:sz w:val="22"/>
          <w:szCs w:val="22"/>
        </w:rPr>
        <w:t xml:space="preserve">access </w:t>
      </w:r>
      <w:r w:rsidR="00F542F0" w:rsidRPr="00346555">
        <w:rPr>
          <w:sz w:val="22"/>
          <w:szCs w:val="22"/>
        </w:rPr>
        <w:t>to global operations</w:t>
      </w:r>
      <w:r w:rsidRPr="00346555">
        <w:rPr>
          <w:sz w:val="22"/>
          <w:szCs w:val="22"/>
        </w:rPr>
        <w:t>, the transfer of technology, and the ongoing training and skills upliftment.</w:t>
      </w:r>
    </w:p>
    <w:p w14:paraId="2B170C28" w14:textId="77777777" w:rsidR="00D02884" w:rsidRPr="00346555" w:rsidRDefault="00D02884" w:rsidP="00346555">
      <w:pPr>
        <w:spacing w:line="360" w:lineRule="auto"/>
        <w:contextualSpacing/>
        <w:rPr>
          <w:sz w:val="22"/>
          <w:szCs w:val="22"/>
        </w:rPr>
      </w:pPr>
    </w:p>
    <w:p w14:paraId="2E3A2516" w14:textId="77777777" w:rsidR="00D02884" w:rsidRPr="00346555" w:rsidRDefault="00AA04B5" w:rsidP="00346555">
      <w:pPr>
        <w:spacing w:line="360" w:lineRule="auto"/>
        <w:contextualSpacing/>
        <w:rPr>
          <w:sz w:val="22"/>
          <w:szCs w:val="22"/>
        </w:rPr>
      </w:pPr>
      <w:r w:rsidRPr="00346555">
        <w:rPr>
          <w:sz w:val="22"/>
          <w:szCs w:val="22"/>
        </w:rPr>
        <w:t xml:space="preserve">Zest WEG </w:t>
      </w:r>
      <w:r w:rsidR="00C53B25" w:rsidRPr="00346555">
        <w:rPr>
          <w:sz w:val="22"/>
          <w:szCs w:val="22"/>
        </w:rPr>
        <w:t xml:space="preserve">Group </w:t>
      </w:r>
      <w:r w:rsidRPr="00346555">
        <w:rPr>
          <w:sz w:val="22"/>
          <w:szCs w:val="22"/>
        </w:rPr>
        <w:t>is part of the global WEG Group, whose commitment to Africa is evident in its ongoing financial investment in local manufacturing operations.</w:t>
      </w:r>
    </w:p>
    <w:p w14:paraId="07AD8C92" w14:textId="77777777" w:rsidR="00D02884" w:rsidRPr="00346555" w:rsidRDefault="00D02884" w:rsidP="00346555">
      <w:pPr>
        <w:spacing w:line="360" w:lineRule="auto"/>
        <w:contextualSpacing/>
        <w:rPr>
          <w:sz w:val="22"/>
          <w:szCs w:val="22"/>
        </w:rPr>
      </w:pPr>
    </w:p>
    <w:p w14:paraId="27F66CC5" w14:textId="77777777" w:rsidR="00485B63" w:rsidRPr="00346555" w:rsidRDefault="00F51F55" w:rsidP="00346555">
      <w:pPr>
        <w:spacing w:line="360" w:lineRule="auto"/>
        <w:contextualSpacing/>
        <w:rPr>
          <w:sz w:val="22"/>
          <w:szCs w:val="22"/>
        </w:rPr>
      </w:pPr>
      <w:r w:rsidRPr="00346555">
        <w:rPr>
          <w:sz w:val="22"/>
          <w:szCs w:val="22"/>
        </w:rPr>
        <w:t>“</w:t>
      </w:r>
      <w:r w:rsidR="00346555">
        <w:rPr>
          <w:sz w:val="22"/>
          <w:szCs w:val="22"/>
        </w:rPr>
        <w:t xml:space="preserve">WEG initiated a </w:t>
      </w:r>
      <w:r w:rsidR="006A21BB" w:rsidRPr="00346555">
        <w:rPr>
          <w:sz w:val="22"/>
          <w:szCs w:val="22"/>
        </w:rPr>
        <w:t>programme to uplift the Zest WEG Group fa</w:t>
      </w:r>
      <w:r w:rsidR="00485B63" w:rsidRPr="00346555">
        <w:rPr>
          <w:sz w:val="22"/>
          <w:szCs w:val="22"/>
        </w:rPr>
        <w:t xml:space="preserve">cilities to become world class,” says Meiring. “This puts our local manufacturing facilities onto an international platform </w:t>
      </w:r>
      <w:r w:rsidR="006A21BB" w:rsidRPr="00346555">
        <w:rPr>
          <w:sz w:val="22"/>
          <w:szCs w:val="22"/>
        </w:rPr>
        <w:t xml:space="preserve">so </w:t>
      </w:r>
      <w:r w:rsidR="00485B63" w:rsidRPr="00346555">
        <w:rPr>
          <w:sz w:val="22"/>
          <w:szCs w:val="22"/>
        </w:rPr>
        <w:t xml:space="preserve">our products can </w:t>
      </w:r>
      <w:r w:rsidR="006A21BB" w:rsidRPr="00346555">
        <w:rPr>
          <w:sz w:val="22"/>
          <w:szCs w:val="22"/>
        </w:rPr>
        <w:t>be considered for international markets, including the existing WEG network of operations worldwide</w:t>
      </w:r>
      <w:r w:rsidR="00485B63" w:rsidRPr="00346555">
        <w:rPr>
          <w:sz w:val="22"/>
          <w:szCs w:val="22"/>
        </w:rPr>
        <w:t>.”</w:t>
      </w:r>
    </w:p>
    <w:p w14:paraId="33B79018" w14:textId="77777777" w:rsidR="00485B63" w:rsidRPr="00346555" w:rsidRDefault="00485B63" w:rsidP="00346555">
      <w:pPr>
        <w:spacing w:line="360" w:lineRule="auto"/>
        <w:contextualSpacing/>
        <w:rPr>
          <w:sz w:val="22"/>
          <w:szCs w:val="22"/>
        </w:rPr>
      </w:pPr>
    </w:p>
    <w:p w14:paraId="241FA9FC" w14:textId="77777777" w:rsidR="00656C89" w:rsidRPr="00346555" w:rsidRDefault="00656C89" w:rsidP="00346555">
      <w:pPr>
        <w:spacing w:line="360" w:lineRule="auto"/>
        <w:contextualSpacing/>
        <w:rPr>
          <w:sz w:val="22"/>
          <w:szCs w:val="22"/>
        </w:rPr>
      </w:pPr>
      <w:r w:rsidRPr="00346555">
        <w:rPr>
          <w:sz w:val="22"/>
          <w:szCs w:val="22"/>
        </w:rPr>
        <w:t xml:space="preserve">He says </w:t>
      </w:r>
      <w:r w:rsidR="006A21BB" w:rsidRPr="00346555">
        <w:rPr>
          <w:sz w:val="22"/>
          <w:szCs w:val="22"/>
        </w:rPr>
        <w:t>Zest WEG Group will also use the WEG world ne</w:t>
      </w:r>
      <w:r w:rsidR="00485B63" w:rsidRPr="00346555">
        <w:rPr>
          <w:sz w:val="22"/>
          <w:szCs w:val="22"/>
        </w:rPr>
        <w:t xml:space="preserve">twork as a source for enquiries, </w:t>
      </w:r>
      <w:r w:rsidR="006A21BB" w:rsidRPr="00346555">
        <w:rPr>
          <w:sz w:val="22"/>
          <w:szCs w:val="22"/>
        </w:rPr>
        <w:t xml:space="preserve">to create </w:t>
      </w:r>
      <w:r w:rsidR="00485B63" w:rsidRPr="00346555">
        <w:rPr>
          <w:sz w:val="22"/>
          <w:szCs w:val="22"/>
        </w:rPr>
        <w:t>business</w:t>
      </w:r>
      <w:r w:rsidR="006A21BB" w:rsidRPr="00346555">
        <w:rPr>
          <w:sz w:val="22"/>
          <w:szCs w:val="22"/>
        </w:rPr>
        <w:t xml:space="preserve"> </w:t>
      </w:r>
      <w:r w:rsidR="00485B63" w:rsidRPr="00346555">
        <w:rPr>
          <w:sz w:val="22"/>
          <w:szCs w:val="22"/>
        </w:rPr>
        <w:t>oppo</w:t>
      </w:r>
      <w:r w:rsidR="000B3C43" w:rsidRPr="00346555">
        <w:rPr>
          <w:sz w:val="22"/>
          <w:szCs w:val="22"/>
        </w:rPr>
        <w:t>rtunities and bring much-needed international business to South Africa.</w:t>
      </w:r>
    </w:p>
    <w:p w14:paraId="6DC8E40A" w14:textId="77777777" w:rsidR="00B97C2A" w:rsidRPr="00346555" w:rsidRDefault="00B97C2A" w:rsidP="00346555">
      <w:pPr>
        <w:spacing w:line="360" w:lineRule="auto"/>
        <w:contextualSpacing/>
        <w:rPr>
          <w:sz w:val="22"/>
          <w:szCs w:val="22"/>
        </w:rPr>
      </w:pPr>
    </w:p>
    <w:p w14:paraId="4EE13603" w14:textId="77777777" w:rsidR="006A21BB" w:rsidRPr="00346555" w:rsidRDefault="00F9530F" w:rsidP="00346555">
      <w:pPr>
        <w:spacing w:line="360" w:lineRule="auto"/>
        <w:contextualSpacing/>
        <w:rPr>
          <w:sz w:val="22"/>
          <w:szCs w:val="22"/>
        </w:rPr>
      </w:pPr>
      <w:r w:rsidRPr="00346555">
        <w:rPr>
          <w:sz w:val="22"/>
          <w:szCs w:val="22"/>
        </w:rPr>
        <w:t>“</w:t>
      </w:r>
      <w:r w:rsidR="006A21BB" w:rsidRPr="00346555">
        <w:rPr>
          <w:sz w:val="22"/>
          <w:szCs w:val="22"/>
        </w:rPr>
        <w:t>This is all perfectly feasible</w:t>
      </w:r>
      <w:r w:rsidR="00B97C2A" w:rsidRPr="00346555">
        <w:rPr>
          <w:sz w:val="22"/>
          <w:szCs w:val="22"/>
        </w:rPr>
        <w:t xml:space="preserve"> through technology transfer</w:t>
      </w:r>
      <w:r w:rsidRPr="00346555">
        <w:rPr>
          <w:sz w:val="22"/>
          <w:szCs w:val="22"/>
        </w:rPr>
        <w:t>,</w:t>
      </w:r>
      <w:r w:rsidR="006A21BB" w:rsidRPr="00346555">
        <w:rPr>
          <w:sz w:val="22"/>
          <w:szCs w:val="22"/>
        </w:rPr>
        <w:t xml:space="preserve"> as we have the resources to skill and train our people</w:t>
      </w:r>
      <w:r w:rsidRPr="00346555">
        <w:rPr>
          <w:sz w:val="22"/>
          <w:szCs w:val="22"/>
        </w:rPr>
        <w:t>,” he says</w:t>
      </w:r>
      <w:r w:rsidR="006A21BB" w:rsidRPr="00346555">
        <w:rPr>
          <w:sz w:val="22"/>
          <w:szCs w:val="22"/>
        </w:rPr>
        <w:t>.</w:t>
      </w:r>
      <w:r w:rsidRPr="00346555">
        <w:rPr>
          <w:sz w:val="22"/>
          <w:szCs w:val="22"/>
        </w:rPr>
        <w:t xml:space="preserve"> </w:t>
      </w:r>
      <w:r w:rsidR="00B97C2A" w:rsidRPr="00346555">
        <w:rPr>
          <w:sz w:val="22"/>
          <w:szCs w:val="22"/>
        </w:rPr>
        <w:t>“Once again, however, there is more to technology transfer than just training.”</w:t>
      </w:r>
    </w:p>
    <w:p w14:paraId="30E1FDF6" w14:textId="77777777" w:rsidR="00B97C2A" w:rsidRPr="00346555" w:rsidRDefault="00B97C2A" w:rsidP="00346555">
      <w:pPr>
        <w:spacing w:line="360" w:lineRule="auto"/>
        <w:contextualSpacing/>
        <w:rPr>
          <w:sz w:val="22"/>
          <w:szCs w:val="22"/>
        </w:rPr>
      </w:pPr>
    </w:p>
    <w:p w14:paraId="68D89D48" w14:textId="77777777" w:rsidR="006C5AC9" w:rsidRPr="00346555" w:rsidRDefault="006C5AC9" w:rsidP="00346555">
      <w:pPr>
        <w:spacing w:line="360" w:lineRule="auto"/>
        <w:contextualSpacing/>
        <w:rPr>
          <w:sz w:val="22"/>
          <w:szCs w:val="22"/>
        </w:rPr>
      </w:pPr>
      <w:r w:rsidRPr="00346555">
        <w:rPr>
          <w:sz w:val="22"/>
          <w:szCs w:val="22"/>
        </w:rPr>
        <w:t>While t</w:t>
      </w:r>
      <w:r w:rsidR="006A21BB" w:rsidRPr="00346555">
        <w:rPr>
          <w:sz w:val="22"/>
          <w:szCs w:val="22"/>
        </w:rPr>
        <w:t xml:space="preserve">echnology transfer </w:t>
      </w:r>
      <w:r w:rsidRPr="00346555">
        <w:rPr>
          <w:sz w:val="22"/>
          <w:szCs w:val="22"/>
        </w:rPr>
        <w:t xml:space="preserve">does include </w:t>
      </w:r>
      <w:r w:rsidR="006A21BB" w:rsidRPr="00346555">
        <w:rPr>
          <w:sz w:val="22"/>
          <w:szCs w:val="22"/>
        </w:rPr>
        <w:t>the upliftment of people’s ability to design or engineer products</w:t>
      </w:r>
      <w:r w:rsidRPr="00346555">
        <w:rPr>
          <w:sz w:val="22"/>
          <w:szCs w:val="22"/>
        </w:rPr>
        <w:t xml:space="preserve">, it is </w:t>
      </w:r>
      <w:r w:rsidR="006A21BB" w:rsidRPr="00346555">
        <w:rPr>
          <w:sz w:val="22"/>
          <w:szCs w:val="22"/>
        </w:rPr>
        <w:t xml:space="preserve">also about the benefit of lessons learnt </w:t>
      </w:r>
      <w:r w:rsidRPr="00346555">
        <w:rPr>
          <w:sz w:val="22"/>
          <w:szCs w:val="22"/>
        </w:rPr>
        <w:t xml:space="preserve">in the process of research and development (R&amp;D). </w:t>
      </w:r>
    </w:p>
    <w:p w14:paraId="5916C7F8" w14:textId="77777777" w:rsidR="006C5AC9" w:rsidRPr="00346555" w:rsidRDefault="006C5AC9" w:rsidP="00346555">
      <w:pPr>
        <w:spacing w:line="360" w:lineRule="auto"/>
        <w:contextualSpacing/>
        <w:rPr>
          <w:sz w:val="22"/>
          <w:szCs w:val="22"/>
        </w:rPr>
      </w:pPr>
    </w:p>
    <w:p w14:paraId="5A0255C0" w14:textId="77777777" w:rsidR="006A21BB" w:rsidRPr="00346555" w:rsidRDefault="006C5AC9" w:rsidP="00346555">
      <w:pPr>
        <w:spacing w:line="360" w:lineRule="auto"/>
        <w:contextualSpacing/>
        <w:rPr>
          <w:sz w:val="22"/>
          <w:szCs w:val="22"/>
        </w:rPr>
      </w:pPr>
      <w:r w:rsidRPr="00346555">
        <w:rPr>
          <w:sz w:val="22"/>
          <w:szCs w:val="22"/>
        </w:rPr>
        <w:t>“These lessons</w:t>
      </w:r>
      <w:r w:rsidR="00346555">
        <w:rPr>
          <w:sz w:val="22"/>
          <w:szCs w:val="22"/>
        </w:rPr>
        <w:t>,</w:t>
      </w:r>
      <w:r w:rsidRPr="00346555">
        <w:rPr>
          <w:sz w:val="22"/>
          <w:szCs w:val="22"/>
        </w:rPr>
        <w:t xml:space="preserve"> which have been learnt by the WEG Group through </w:t>
      </w:r>
      <w:r w:rsidR="00DE4825" w:rsidRPr="00346555">
        <w:rPr>
          <w:sz w:val="22"/>
          <w:szCs w:val="22"/>
        </w:rPr>
        <w:t>decades</w:t>
      </w:r>
      <w:r w:rsidRPr="00346555">
        <w:rPr>
          <w:sz w:val="22"/>
          <w:szCs w:val="22"/>
        </w:rPr>
        <w:t xml:space="preserve"> of experience</w:t>
      </w:r>
      <w:r w:rsidR="00346555">
        <w:rPr>
          <w:sz w:val="22"/>
          <w:szCs w:val="22"/>
        </w:rPr>
        <w:t>,</w:t>
      </w:r>
      <w:r w:rsidRPr="00346555">
        <w:rPr>
          <w:sz w:val="22"/>
          <w:szCs w:val="22"/>
        </w:rPr>
        <w:t xml:space="preserve"> will </w:t>
      </w:r>
      <w:r w:rsidR="006A21BB" w:rsidRPr="00346555">
        <w:rPr>
          <w:sz w:val="22"/>
          <w:szCs w:val="22"/>
        </w:rPr>
        <w:t xml:space="preserve">have an </w:t>
      </w:r>
      <w:r w:rsidRPr="00346555">
        <w:rPr>
          <w:sz w:val="22"/>
          <w:szCs w:val="22"/>
        </w:rPr>
        <w:t xml:space="preserve">immeasurable </w:t>
      </w:r>
      <w:r w:rsidR="006A21BB" w:rsidRPr="00346555">
        <w:rPr>
          <w:sz w:val="22"/>
          <w:szCs w:val="22"/>
        </w:rPr>
        <w:t xml:space="preserve">impact on </w:t>
      </w:r>
      <w:r w:rsidRPr="00346555">
        <w:rPr>
          <w:sz w:val="22"/>
          <w:szCs w:val="22"/>
        </w:rPr>
        <w:t xml:space="preserve">our </w:t>
      </w:r>
      <w:r w:rsidR="006A21BB" w:rsidRPr="00346555">
        <w:rPr>
          <w:sz w:val="22"/>
          <w:szCs w:val="22"/>
        </w:rPr>
        <w:t>local operations</w:t>
      </w:r>
      <w:r w:rsidRPr="00346555">
        <w:rPr>
          <w:sz w:val="22"/>
          <w:szCs w:val="22"/>
        </w:rPr>
        <w:t>,</w:t>
      </w:r>
      <w:r w:rsidR="006A21BB" w:rsidRPr="00346555">
        <w:rPr>
          <w:sz w:val="22"/>
          <w:szCs w:val="22"/>
        </w:rPr>
        <w:t xml:space="preserve"> due to the high levels of R&amp;D already </w:t>
      </w:r>
      <w:r w:rsidR="00D50F40" w:rsidRPr="00346555">
        <w:rPr>
          <w:sz w:val="22"/>
          <w:szCs w:val="22"/>
        </w:rPr>
        <w:t xml:space="preserve">conducted,” says </w:t>
      </w:r>
      <w:r w:rsidR="00D50F40" w:rsidRPr="00346555">
        <w:rPr>
          <w:sz w:val="22"/>
          <w:szCs w:val="22"/>
        </w:rPr>
        <w:lastRenderedPageBreak/>
        <w:t>Meiring. “</w:t>
      </w:r>
      <w:r w:rsidR="00295CB4" w:rsidRPr="00346555">
        <w:rPr>
          <w:sz w:val="22"/>
          <w:szCs w:val="22"/>
        </w:rPr>
        <w:t xml:space="preserve">This technology is </w:t>
      </w:r>
      <w:r w:rsidR="00D20B36" w:rsidRPr="00346555">
        <w:rPr>
          <w:sz w:val="22"/>
          <w:szCs w:val="22"/>
        </w:rPr>
        <w:t xml:space="preserve">then </w:t>
      </w:r>
      <w:r w:rsidR="006A21BB" w:rsidRPr="00346555">
        <w:rPr>
          <w:sz w:val="22"/>
          <w:szCs w:val="22"/>
        </w:rPr>
        <w:t>transferred</w:t>
      </w:r>
      <w:r w:rsidR="00D20B36" w:rsidRPr="00346555">
        <w:rPr>
          <w:sz w:val="22"/>
          <w:szCs w:val="22"/>
        </w:rPr>
        <w:t xml:space="preserve"> to </w:t>
      </w:r>
      <w:r w:rsidR="006A21BB" w:rsidRPr="00346555">
        <w:rPr>
          <w:sz w:val="22"/>
          <w:szCs w:val="22"/>
        </w:rPr>
        <w:t xml:space="preserve">the local operation </w:t>
      </w:r>
      <w:r w:rsidR="00D20B36" w:rsidRPr="00346555">
        <w:rPr>
          <w:sz w:val="22"/>
          <w:szCs w:val="22"/>
        </w:rPr>
        <w:t xml:space="preserve">without us </w:t>
      </w:r>
      <w:r w:rsidR="006A21BB" w:rsidRPr="00346555">
        <w:rPr>
          <w:sz w:val="22"/>
          <w:szCs w:val="22"/>
        </w:rPr>
        <w:t>having to incur the cost or the time</w:t>
      </w:r>
      <w:r w:rsidR="00295CB4" w:rsidRPr="00346555">
        <w:rPr>
          <w:sz w:val="22"/>
          <w:szCs w:val="22"/>
        </w:rPr>
        <w:t xml:space="preserve"> to develop it</w:t>
      </w:r>
      <w:r w:rsidR="006A21BB" w:rsidRPr="00346555">
        <w:rPr>
          <w:sz w:val="22"/>
          <w:szCs w:val="22"/>
        </w:rPr>
        <w:t>.</w:t>
      </w:r>
      <w:r w:rsidR="00D20B36" w:rsidRPr="00346555">
        <w:rPr>
          <w:sz w:val="22"/>
          <w:szCs w:val="22"/>
        </w:rPr>
        <w:t>”</w:t>
      </w:r>
    </w:p>
    <w:p w14:paraId="26A08CBB" w14:textId="77777777" w:rsidR="00D20B36" w:rsidRPr="00346555" w:rsidRDefault="00D20B36" w:rsidP="00346555">
      <w:pPr>
        <w:spacing w:line="360" w:lineRule="auto"/>
        <w:contextualSpacing/>
        <w:rPr>
          <w:sz w:val="22"/>
          <w:szCs w:val="22"/>
        </w:rPr>
      </w:pPr>
    </w:p>
    <w:p w14:paraId="78439D93" w14:textId="77777777" w:rsidR="00E01666" w:rsidRPr="00346555" w:rsidRDefault="00E01666" w:rsidP="00346555">
      <w:pPr>
        <w:spacing w:line="360" w:lineRule="auto"/>
        <w:contextualSpacing/>
        <w:rPr>
          <w:sz w:val="22"/>
          <w:szCs w:val="22"/>
        </w:rPr>
      </w:pPr>
      <w:r w:rsidRPr="00346555">
        <w:rPr>
          <w:sz w:val="22"/>
          <w:szCs w:val="22"/>
        </w:rPr>
        <w:t>This process includes the vital aspect of how to produce the product us</w:t>
      </w:r>
      <w:r w:rsidR="00346555">
        <w:rPr>
          <w:sz w:val="22"/>
          <w:szCs w:val="22"/>
        </w:rPr>
        <w:t>ing best practice methodologies,</w:t>
      </w:r>
      <w:r w:rsidRPr="00346555">
        <w:rPr>
          <w:sz w:val="22"/>
          <w:szCs w:val="22"/>
        </w:rPr>
        <w:t xml:space="preserve"> such as lean manufacturing</w:t>
      </w:r>
      <w:r w:rsidR="00346555">
        <w:rPr>
          <w:sz w:val="22"/>
          <w:szCs w:val="22"/>
        </w:rPr>
        <w:t>,</w:t>
      </w:r>
      <w:r w:rsidRPr="00346555">
        <w:rPr>
          <w:sz w:val="22"/>
          <w:szCs w:val="22"/>
        </w:rPr>
        <w:t xml:space="preserve"> </w:t>
      </w:r>
      <w:r w:rsidR="006A0E06" w:rsidRPr="00346555">
        <w:rPr>
          <w:sz w:val="22"/>
          <w:szCs w:val="22"/>
        </w:rPr>
        <w:t xml:space="preserve">so </w:t>
      </w:r>
      <w:r w:rsidRPr="00346555">
        <w:rPr>
          <w:sz w:val="22"/>
          <w:szCs w:val="22"/>
        </w:rPr>
        <w:t xml:space="preserve">special skills </w:t>
      </w:r>
      <w:r w:rsidR="006A0E06" w:rsidRPr="00346555">
        <w:rPr>
          <w:sz w:val="22"/>
          <w:szCs w:val="22"/>
        </w:rPr>
        <w:t xml:space="preserve">must be </w:t>
      </w:r>
      <w:r w:rsidRPr="00346555">
        <w:rPr>
          <w:sz w:val="22"/>
          <w:szCs w:val="22"/>
        </w:rPr>
        <w:t>transferred and developed in South African industrial facilities.</w:t>
      </w:r>
    </w:p>
    <w:p w14:paraId="550100B8" w14:textId="77777777" w:rsidR="00E01666" w:rsidRPr="00346555" w:rsidRDefault="00E01666" w:rsidP="00346555">
      <w:pPr>
        <w:spacing w:line="360" w:lineRule="auto"/>
        <w:contextualSpacing/>
        <w:rPr>
          <w:sz w:val="22"/>
          <w:szCs w:val="22"/>
        </w:rPr>
      </w:pPr>
    </w:p>
    <w:p w14:paraId="22857779" w14:textId="77777777" w:rsidR="006A4868" w:rsidRPr="00346555" w:rsidRDefault="006A4868" w:rsidP="00346555">
      <w:pPr>
        <w:spacing w:line="360" w:lineRule="auto"/>
        <w:contextualSpacing/>
        <w:rPr>
          <w:sz w:val="22"/>
          <w:szCs w:val="22"/>
        </w:rPr>
      </w:pPr>
      <w:r w:rsidRPr="00346555">
        <w:rPr>
          <w:sz w:val="22"/>
          <w:szCs w:val="22"/>
        </w:rPr>
        <w:t xml:space="preserve">Zest WEG </w:t>
      </w:r>
      <w:r w:rsidR="00346555">
        <w:rPr>
          <w:sz w:val="22"/>
          <w:szCs w:val="22"/>
        </w:rPr>
        <w:t xml:space="preserve">Group </w:t>
      </w:r>
      <w:r w:rsidRPr="00346555">
        <w:rPr>
          <w:sz w:val="22"/>
          <w:szCs w:val="22"/>
        </w:rPr>
        <w:t>has long been an active player in skills upliftment, with a reputation for the quality of its training centre and training programmes</w:t>
      </w:r>
      <w:r w:rsidR="00346555">
        <w:rPr>
          <w:sz w:val="22"/>
          <w:szCs w:val="22"/>
        </w:rPr>
        <w:t>;</w:t>
      </w:r>
      <w:r w:rsidRPr="00346555">
        <w:rPr>
          <w:sz w:val="22"/>
          <w:szCs w:val="22"/>
        </w:rPr>
        <w:t xml:space="preserve"> all of which are accredited by the relevant authorities for the provision of continuous professional development (CPD) points.</w:t>
      </w:r>
    </w:p>
    <w:p w14:paraId="7545349F" w14:textId="77777777" w:rsidR="006A4868" w:rsidRPr="00346555" w:rsidRDefault="006A4868" w:rsidP="00346555">
      <w:pPr>
        <w:spacing w:line="360" w:lineRule="auto"/>
        <w:contextualSpacing/>
        <w:rPr>
          <w:sz w:val="22"/>
          <w:szCs w:val="22"/>
        </w:rPr>
      </w:pPr>
    </w:p>
    <w:p w14:paraId="7B00A587" w14:textId="77777777" w:rsidR="00D31093" w:rsidRPr="00346555" w:rsidRDefault="007F77CF" w:rsidP="00346555">
      <w:pPr>
        <w:spacing w:line="360" w:lineRule="auto"/>
        <w:contextualSpacing/>
        <w:rPr>
          <w:sz w:val="22"/>
          <w:szCs w:val="22"/>
        </w:rPr>
      </w:pPr>
      <w:r w:rsidRPr="00346555">
        <w:rPr>
          <w:sz w:val="22"/>
          <w:szCs w:val="22"/>
        </w:rPr>
        <w:t xml:space="preserve">“We conduct training not only for our own staff but for our customers too,” </w:t>
      </w:r>
      <w:r w:rsidR="00346555">
        <w:rPr>
          <w:sz w:val="22"/>
          <w:szCs w:val="22"/>
        </w:rPr>
        <w:t>Meiring</w:t>
      </w:r>
      <w:r w:rsidRPr="00346555">
        <w:rPr>
          <w:sz w:val="22"/>
          <w:szCs w:val="22"/>
        </w:rPr>
        <w:t xml:space="preserve"> says. “We see this as vital</w:t>
      </w:r>
      <w:r w:rsidR="00D31093" w:rsidRPr="00346555">
        <w:rPr>
          <w:sz w:val="22"/>
          <w:szCs w:val="22"/>
        </w:rPr>
        <w:t xml:space="preserve"> in addressing the skills void in </w:t>
      </w:r>
      <w:r w:rsidRPr="00346555">
        <w:rPr>
          <w:sz w:val="22"/>
          <w:szCs w:val="22"/>
        </w:rPr>
        <w:t xml:space="preserve">various </w:t>
      </w:r>
      <w:r w:rsidR="00D31093" w:rsidRPr="00346555">
        <w:rPr>
          <w:sz w:val="22"/>
          <w:szCs w:val="22"/>
        </w:rPr>
        <w:t>segments of the electric motor sector</w:t>
      </w:r>
      <w:r w:rsidR="00346555">
        <w:rPr>
          <w:sz w:val="22"/>
          <w:szCs w:val="22"/>
        </w:rPr>
        <w:t xml:space="preserve">; </w:t>
      </w:r>
      <w:r w:rsidR="00D31093" w:rsidRPr="00346555">
        <w:rPr>
          <w:sz w:val="22"/>
          <w:szCs w:val="22"/>
        </w:rPr>
        <w:t>created during the late nineties and early 2000s when the role of artisan was not considered to be a career of choice.”</w:t>
      </w:r>
    </w:p>
    <w:p w14:paraId="62DB304A" w14:textId="77777777" w:rsidR="00D31093" w:rsidRPr="00346555" w:rsidRDefault="00D31093" w:rsidP="00346555">
      <w:pPr>
        <w:spacing w:line="360" w:lineRule="auto"/>
        <w:contextualSpacing/>
        <w:rPr>
          <w:sz w:val="22"/>
          <w:szCs w:val="22"/>
        </w:rPr>
      </w:pPr>
    </w:p>
    <w:p w14:paraId="0DD877A7" w14:textId="77777777" w:rsidR="003B4C54" w:rsidRPr="00346555" w:rsidRDefault="003B4C54" w:rsidP="00346555">
      <w:pPr>
        <w:spacing w:line="360" w:lineRule="auto"/>
        <w:contextualSpacing/>
        <w:rPr>
          <w:sz w:val="22"/>
          <w:szCs w:val="22"/>
        </w:rPr>
      </w:pPr>
      <w:r w:rsidRPr="00346555">
        <w:rPr>
          <w:sz w:val="22"/>
          <w:szCs w:val="22"/>
        </w:rPr>
        <w:t xml:space="preserve">He says that, as a committed partner and the </w:t>
      </w:r>
      <w:r w:rsidR="00D43E28" w:rsidRPr="00346555">
        <w:rPr>
          <w:sz w:val="22"/>
          <w:szCs w:val="22"/>
        </w:rPr>
        <w:t>leading manufacturer</w:t>
      </w:r>
      <w:r w:rsidRPr="00346555">
        <w:rPr>
          <w:sz w:val="22"/>
          <w:szCs w:val="22"/>
        </w:rPr>
        <w:t xml:space="preserve"> of electric motors worldwide, WEG has continued the training ethos long established by Zest WEG Group.</w:t>
      </w:r>
      <w:r w:rsidR="002B058C" w:rsidRPr="00346555">
        <w:rPr>
          <w:sz w:val="22"/>
          <w:szCs w:val="22"/>
        </w:rPr>
        <w:t xml:space="preserve"> Its training interventions extend beyond S</w:t>
      </w:r>
      <w:r w:rsidR="00E36E3B">
        <w:rPr>
          <w:sz w:val="22"/>
          <w:szCs w:val="22"/>
        </w:rPr>
        <w:t xml:space="preserve">outh </w:t>
      </w:r>
      <w:r w:rsidR="002B058C" w:rsidRPr="00346555">
        <w:rPr>
          <w:sz w:val="22"/>
          <w:szCs w:val="22"/>
        </w:rPr>
        <w:t>A</w:t>
      </w:r>
      <w:r w:rsidR="00E36E3B">
        <w:rPr>
          <w:sz w:val="22"/>
          <w:szCs w:val="22"/>
        </w:rPr>
        <w:t>frica</w:t>
      </w:r>
      <w:r w:rsidR="002B058C" w:rsidRPr="00346555">
        <w:rPr>
          <w:sz w:val="22"/>
          <w:szCs w:val="22"/>
        </w:rPr>
        <w:t xml:space="preserve"> to other African countries, with the training officer regularly travelling across the continent to ensure that the relevant technology is shared wherever necessary.</w:t>
      </w:r>
    </w:p>
    <w:p w14:paraId="4473034E" w14:textId="77777777" w:rsidR="003B4C54" w:rsidRPr="00346555" w:rsidRDefault="003B4C54" w:rsidP="00346555">
      <w:pPr>
        <w:spacing w:line="360" w:lineRule="auto"/>
        <w:contextualSpacing/>
        <w:rPr>
          <w:sz w:val="22"/>
          <w:szCs w:val="22"/>
        </w:rPr>
      </w:pPr>
    </w:p>
    <w:p w14:paraId="0B52A5AD" w14:textId="77777777" w:rsidR="00F42CDB" w:rsidRPr="00346555" w:rsidRDefault="00461560" w:rsidP="00346555">
      <w:pPr>
        <w:spacing w:line="360" w:lineRule="auto"/>
        <w:contextualSpacing/>
        <w:rPr>
          <w:sz w:val="22"/>
          <w:szCs w:val="22"/>
        </w:rPr>
      </w:pPr>
      <w:r w:rsidRPr="00346555">
        <w:rPr>
          <w:sz w:val="22"/>
          <w:szCs w:val="22"/>
        </w:rPr>
        <w:t>“A</w:t>
      </w:r>
      <w:r w:rsidR="003B4C54" w:rsidRPr="00346555">
        <w:rPr>
          <w:sz w:val="22"/>
          <w:szCs w:val="22"/>
        </w:rPr>
        <w:t>s an African nation</w:t>
      </w:r>
      <w:r w:rsidRPr="00346555">
        <w:rPr>
          <w:sz w:val="22"/>
          <w:szCs w:val="22"/>
        </w:rPr>
        <w:t>, we need</w:t>
      </w:r>
      <w:r w:rsidR="003B4C54" w:rsidRPr="00346555">
        <w:rPr>
          <w:sz w:val="22"/>
          <w:szCs w:val="22"/>
        </w:rPr>
        <w:t xml:space="preserve"> to be able to access to </w:t>
      </w:r>
      <w:r w:rsidRPr="00346555">
        <w:rPr>
          <w:sz w:val="22"/>
          <w:szCs w:val="22"/>
        </w:rPr>
        <w:t xml:space="preserve">the </w:t>
      </w:r>
      <w:r w:rsidR="003B4C54" w:rsidRPr="00346555">
        <w:rPr>
          <w:sz w:val="22"/>
          <w:szCs w:val="22"/>
        </w:rPr>
        <w:t>necessary skills set</w:t>
      </w:r>
      <w:r w:rsidRPr="00346555">
        <w:rPr>
          <w:sz w:val="22"/>
          <w:szCs w:val="22"/>
        </w:rPr>
        <w:t xml:space="preserve">s locally, so that we become </w:t>
      </w:r>
      <w:r w:rsidR="003B4C54" w:rsidRPr="00346555">
        <w:rPr>
          <w:sz w:val="22"/>
          <w:szCs w:val="22"/>
        </w:rPr>
        <w:t xml:space="preserve">less dependent on foreign nationals </w:t>
      </w:r>
      <w:r w:rsidRPr="00346555">
        <w:rPr>
          <w:sz w:val="22"/>
          <w:szCs w:val="22"/>
        </w:rPr>
        <w:t xml:space="preserve">to provide critical skills,” says Meiring. </w:t>
      </w:r>
      <w:r w:rsidR="00136863" w:rsidRPr="00346555">
        <w:rPr>
          <w:sz w:val="22"/>
          <w:szCs w:val="22"/>
        </w:rPr>
        <w:t xml:space="preserve">“As a modern economy, we </w:t>
      </w:r>
      <w:r w:rsidR="00D43E28" w:rsidRPr="00346555">
        <w:rPr>
          <w:sz w:val="22"/>
          <w:szCs w:val="22"/>
        </w:rPr>
        <w:t xml:space="preserve">also </w:t>
      </w:r>
      <w:r w:rsidR="00136863" w:rsidRPr="00346555">
        <w:rPr>
          <w:sz w:val="22"/>
          <w:szCs w:val="22"/>
        </w:rPr>
        <w:t>need to maintain the costly capital equipment installed in many sectors of S</w:t>
      </w:r>
      <w:r w:rsidR="00E36E3B">
        <w:rPr>
          <w:sz w:val="22"/>
          <w:szCs w:val="22"/>
        </w:rPr>
        <w:t xml:space="preserve">outh </w:t>
      </w:r>
      <w:r w:rsidR="00136863" w:rsidRPr="00346555">
        <w:rPr>
          <w:sz w:val="22"/>
          <w:szCs w:val="22"/>
        </w:rPr>
        <w:t>A</w:t>
      </w:r>
      <w:r w:rsidR="00E36E3B">
        <w:rPr>
          <w:sz w:val="22"/>
          <w:szCs w:val="22"/>
        </w:rPr>
        <w:t>frican</w:t>
      </w:r>
      <w:r w:rsidR="00136863" w:rsidRPr="00346555">
        <w:rPr>
          <w:sz w:val="22"/>
          <w:szCs w:val="22"/>
        </w:rPr>
        <w:t xml:space="preserve"> industry</w:t>
      </w:r>
      <w:r w:rsidR="00346555">
        <w:rPr>
          <w:sz w:val="22"/>
          <w:szCs w:val="22"/>
        </w:rPr>
        <w:t xml:space="preserve"> and</w:t>
      </w:r>
      <w:r w:rsidR="00F42CDB" w:rsidRPr="00346555">
        <w:rPr>
          <w:sz w:val="22"/>
          <w:szCs w:val="22"/>
        </w:rPr>
        <w:t xml:space="preserve"> the </w:t>
      </w:r>
      <w:r w:rsidR="00136863" w:rsidRPr="00346555">
        <w:rPr>
          <w:sz w:val="22"/>
          <w:szCs w:val="22"/>
        </w:rPr>
        <w:t xml:space="preserve">lack of these skills </w:t>
      </w:r>
      <w:r w:rsidR="003B4C54" w:rsidRPr="00346555">
        <w:rPr>
          <w:sz w:val="22"/>
          <w:szCs w:val="22"/>
        </w:rPr>
        <w:t>can play havoc.</w:t>
      </w:r>
      <w:r w:rsidR="00F42CDB" w:rsidRPr="00346555">
        <w:rPr>
          <w:sz w:val="22"/>
          <w:szCs w:val="22"/>
        </w:rPr>
        <w:t>”</w:t>
      </w:r>
    </w:p>
    <w:p w14:paraId="7CAA8542" w14:textId="77777777" w:rsidR="00F42CDB" w:rsidRPr="00346555" w:rsidRDefault="00F42CDB" w:rsidP="00346555">
      <w:pPr>
        <w:spacing w:line="360" w:lineRule="auto"/>
        <w:contextualSpacing/>
        <w:rPr>
          <w:sz w:val="22"/>
          <w:szCs w:val="22"/>
        </w:rPr>
      </w:pPr>
    </w:p>
    <w:p w14:paraId="34C723A6" w14:textId="77777777" w:rsidR="003D4AFA" w:rsidRPr="00346555" w:rsidRDefault="00F42CDB" w:rsidP="00346555">
      <w:pPr>
        <w:spacing w:line="360" w:lineRule="auto"/>
        <w:contextualSpacing/>
        <w:rPr>
          <w:sz w:val="22"/>
          <w:szCs w:val="22"/>
        </w:rPr>
      </w:pPr>
      <w:r w:rsidRPr="00346555">
        <w:rPr>
          <w:sz w:val="22"/>
          <w:szCs w:val="22"/>
        </w:rPr>
        <w:t xml:space="preserve">He emphasised the </w:t>
      </w:r>
      <w:r w:rsidR="003D4AFA" w:rsidRPr="00346555">
        <w:rPr>
          <w:sz w:val="22"/>
          <w:szCs w:val="22"/>
        </w:rPr>
        <w:t xml:space="preserve">importance of skilled and regular maintenance to extend the life cycle of </w:t>
      </w:r>
      <w:r w:rsidR="00D64909" w:rsidRPr="00346555">
        <w:rPr>
          <w:sz w:val="22"/>
          <w:szCs w:val="22"/>
        </w:rPr>
        <w:t xml:space="preserve">any </w:t>
      </w:r>
      <w:r w:rsidR="003D4AFA" w:rsidRPr="00346555">
        <w:rPr>
          <w:sz w:val="22"/>
          <w:szCs w:val="22"/>
        </w:rPr>
        <w:t xml:space="preserve">equipment, arguing that </w:t>
      </w:r>
      <w:r w:rsidR="00D64909" w:rsidRPr="00346555">
        <w:rPr>
          <w:sz w:val="22"/>
          <w:szCs w:val="22"/>
        </w:rPr>
        <w:t xml:space="preserve">industrial </w:t>
      </w:r>
      <w:r w:rsidR="003D4AFA" w:rsidRPr="00346555">
        <w:rPr>
          <w:sz w:val="22"/>
          <w:szCs w:val="22"/>
        </w:rPr>
        <w:t>inefficiencies are</w:t>
      </w:r>
      <w:r w:rsidR="00346555">
        <w:rPr>
          <w:sz w:val="22"/>
          <w:szCs w:val="22"/>
        </w:rPr>
        <w:t>,</w:t>
      </w:r>
      <w:r w:rsidR="003D4AFA" w:rsidRPr="00346555">
        <w:rPr>
          <w:sz w:val="22"/>
          <w:szCs w:val="22"/>
        </w:rPr>
        <w:t xml:space="preserve"> more often than not</w:t>
      </w:r>
      <w:r w:rsidR="00346555">
        <w:rPr>
          <w:sz w:val="22"/>
          <w:szCs w:val="22"/>
        </w:rPr>
        <w:t>,</w:t>
      </w:r>
      <w:r w:rsidR="003D4AFA" w:rsidRPr="00346555">
        <w:rPr>
          <w:sz w:val="22"/>
          <w:szCs w:val="22"/>
        </w:rPr>
        <w:t xml:space="preserve"> the result of poor maintenance or no maintenance at all.</w:t>
      </w:r>
    </w:p>
    <w:p w14:paraId="56AF55B8" w14:textId="77777777" w:rsidR="003D4AFA" w:rsidRPr="00346555" w:rsidRDefault="003D4AFA" w:rsidP="00346555">
      <w:pPr>
        <w:spacing w:line="360" w:lineRule="auto"/>
        <w:contextualSpacing/>
        <w:rPr>
          <w:sz w:val="22"/>
          <w:szCs w:val="22"/>
        </w:rPr>
      </w:pPr>
    </w:p>
    <w:p w14:paraId="1F785973" w14:textId="77777777" w:rsidR="007633DB" w:rsidRPr="00346555" w:rsidRDefault="007633DB" w:rsidP="00346555">
      <w:pPr>
        <w:spacing w:line="360" w:lineRule="auto"/>
        <w:contextualSpacing/>
        <w:rPr>
          <w:sz w:val="22"/>
          <w:szCs w:val="22"/>
        </w:rPr>
      </w:pPr>
      <w:r w:rsidRPr="00346555">
        <w:rPr>
          <w:sz w:val="22"/>
          <w:szCs w:val="22"/>
        </w:rPr>
        <w:t>“Part of the investment in skills is to educate those who operate and oversee equipment about the critical nature of proper maintenance,” says Meiring. “</w:t>
      </w:r>
      <w:r w:rsidR="007569C9" w:rsidRPr="00346555">
        <w:rPr>
          <w:sz w:val="22"/>
          <w:szCs w:val="22"/>
        </w:rPr>
        <w:t>W</w:t>
      </w:r>
      <w:r w:rsidRPr="00346555">
        <w:rPr>
          <w:sz w:val="22"/>
          <w:szCs w:val="22"/>
        </w:rPr>
        <w:t>hen this change in mindset occurs</w:t>
      </w:r>
      <w:r w:rsidR="007569C9" w:rsidRPr="00346555">
        <w:rPr>
          <w:sz w:val="22"/>
          <w:szCs w:val="22"/>
        </w:rPr>
        <w:t xml:space="preserve">, we will </w:t>
      </w:r>
      <w:r w:rsidRPr="00346555">
        <w:rPr>
          <w:sz w:val="22"/>
          <w:szCs w:val="22"/>
        </w:rPr>
        <w:t xml:space="preserve">know we </w:t>
      </w:r>
      <w:r w:rsidR="007569C9" w:rsidRPr="00346555">
        <w:rPr>
          <w:sz w:val="22"/>
          <w:szCs w:val="22"/>
        </w:rPr>
        <w:t xml:space="preserve">are </w:t>
      </w:r>
      <w:r w:rsidRPr="00346555">
        <w:rPr>
          <w:sz w:val="22"/>
          <w:szCs w:val="22"/>
        </w:rPr>
        <w:t>on the correct path to economic success.”</w:t>
      </w:r>
    </w:p>
    <w:p w14:paraId="670C4FF1" w14:textId="77777777" w:rsidR="007633DB" w:rsidRPr="00346555" w:rsidRDefault="007633DB" w:rsidP="00346555">
      <w:pPr>
        <w:spacing w:line="360" w:lineRule="auto"/>
        <w:contextualSpacing/>
        <w:rPr>
          <w:sz w:val="22"/>
          <w:szCs w:val="22"/>
        </w:rPr>
      </w:pPr>
    </w:p>
    <w:p w14:paraId="5E63AF1C" w14:textId="77777777" w:rsidR="003D4AFA" w:rsidRPr="00346555" w:rsidRDefault="00B34D1F" w:rsidP="00346555">
      <w:pPr>
        <w:spacing w:line="360" w:lineRule="auto"/>
        <w:contextualSpacing/>
        <w:rPr>
          <w:sz w:val="22"/>
          <w:szCs w:val="22"/>
        </w:rPr>
      </w:pPr>
      <w:r w:rsidRPr="00346555">
        <w:rPr>
          <w:sz w:val="22"/>
          <w:szCs w:val="22"/>
        </w:rPr>
        <w:t>The focus on skills is not only on the technical side of industry, but should also extend to management capacity</w:t>
      </w:r>
      <w:r w:rsidR="00B242D2" w:rsidRPr="00346555">
        <w:rPr>
          <w:sz w:val="22"/>
          <w:szCs w:val="22"/>
        </w:rPr>
        <w:t xml:space="preserve">; sound managerial skills are needed to ensure that high levels of </w:t>
      </w:r>
      <w:r w:rsidR="000A4378" w:rsidRPr="00346555">
        <w:rPr>
          <w:sz w:val="22"/>
          <w:szCs w:val="22"/>
        </w:rPr>
        <w:t>technical ability are properly implemented</w:t>
      </w:r>
      <w:r w:rsidR="004B653C" w:rsidRPr="00346555">
        <w:rPr>
          <w:sz w:val="22"/>
          <w:szCs w:val="22"/>
        </w:rPr>
        <w:t xml:space="preserve"> in the work process</w:t>
      </w:r>
      <w:r w:rsidR="000A4378" w:rsidRPr="00346555">
        <w:rPr>
          <w:sz w:val="22"/>
          <w:szCs w:val="22"/>
        </w:rPr>
        <w:t xml:space="preserve">, and that </w:t>
      </w:r>
      <w:r w:rsidR="00B242D2" w:rsidRPr="00346555">
        <w:rPr>
          <w:sz w:val="22"/>
          <w:szCs w:val="22"/>
        </w:rPr>
        <w:t xml:space="preserve">productivity </w:t>
      </w:r>
      <w:r w:rsidR="000A4378" w:rsidRPr="00346555">
        <w:rPr>
          <w:sz w:val="22"/>
          <w:szCs w:val="22"/>
        </w:rPr>
        <w:t xml:space="preserve">is </w:t>
      </w:r>
      <w:r w:rsidR="00B242D2" w:rsidRPr="00346555">
        <w:rPr>
          <w:sz w:val="22"/>
          <w:szCs w:val="22"/>
        </w:rPr>
        <w:t>maintained.</w:t>
      </w:r>
    </w:p>
    <w:p w14:paraId="3141A7DB" w14:textId="77777777" w:rsidR="00B34D1F" w:rsidRPr="00346555" w:rsidRDefault="00B34D1F" w:rsidP="00346555">
      <w:pPr>
        <w:spacing w:line="360" w:lineRule="auto"/>
        <w:contextualSpacing/>
        <w:rPr>
          <w:sz w:val="22"/>
          <w:szCs w:val="22"/>
        </w:rPr>
      </w:pPr>
    </w:p>
    <w:p w14:paraId="3ED13880" w14:textId="77777777" w:rsidR="00F542F0" w:rsidRPr="00346555" w:rsidRDefault="00F542F0" w:rsidP="00346555">
      <w:pPr>
        <w:spacing w:line="360" w:lineRule="auto"/>
        <w:contextualSpacing/>
        <w:rPr>
          <w:sz w:val="22"/>
          <w:szCs w:val="22"/>
        </w:rPr>
      </w:pPr>
      <w:r w:rsidRPr="00346555">
        <w:rPr>
          <w:sz w:val="22"/>
          <w:szCs w:val="22"/>
        </w:rPr>
        <w:t xml:space="preserve">One of the most welcome benefits of economic investment is clearly the </w:t>
      </w:r>
      <w:r w:rsidR="004B653C" w:rsidRPr="00346555">
        <w:rPr>
          <w:sz w:val="22"/>
          <w:szCs w:val="22"/>
        </w:rPr>
        <w:t xml:space="preserve">creation of </w:t>
      </w:r>
      <w:r w:rsidRPr="00346555">
        <w:rPr>
          <w:sz w:val="22"/>
          <w:szCs w:val="22"/>
        </w:rPr>
        <w:t>job</w:t>
      </w:r>
      <w:r w:rsidR="004B653C" w:rsidRPr="00346555">
        <w:rPr>
          <w:sz w:val="22"/>
          <w:szCs w:val="22"/>
        </w:rPr>
        <w:t>s</w:t>
      </w:r>
      <w:r w:rsidRPr="00346555">
        <w:rPr>
          <w:sz w:val="22"/>
          <w:szCs w:val="22"/>
        </w:rPr>
        <w:t xml:space="preserve"> within the new manufacturing facilities created; it should be remembered, though, that jobs are also created indirectly.</w:t>
      </w:r>
    </w:p>
    <w:p w14:paraId="7B716C53" w14:textId="77777777" w:rsidR="00F542F0" w:rsidRPr="00346555" w:rsidRDefault="00F542F0" w:rsidP="00346555">
      <w:pPr>
        <w:spacing w:line="360" w:lineRule="auto"/>
        <w:contextualSpacing/>
        <w:rPr>
          <w:sz w:val="22"/>
          <w:szCs w:val="22"/>
        </w:rPr>
      </w:pPr>
    </w:p>
    <w:p w14:paraId="4955A696" w14:textId="77777777" w:rsidR="00F542F0" w:rsidRDefault="00F542F0" w:rsidP="00346555">
      <w:pPr>
        <w:spacing w:line="360" w:lineRule="auto"/>
        <w:contextualSpacing/>
        <w:rPr>
          <w:sz w:val="22"/>
          <w:szCs w:val="22"/>
        </w:rPr>
      </w:pPr>
      <w:r w:rsidRPr="00346555">
        <w:rPr>
          <w:sz w:val="22"/>
          <w:szCs w:val="22"/>
        </w:rPr>
        <w:t xml:space="preserve">“This is the peripheral knock-on effect of investment, which is equally as important as the direct investment in the facility and the plant and equipment,” says Meiring. “To ensure that we harness the positive impact of </w:t>
      </w:r>
      <w:r w:rsidR="004B653C" w:rsidRPr="00346555">
        <w:rPr>
          <w:sz w:val="22"/>
          <w:szCs w:val="22"/>
        </w:rPr>
        <w:t>indirect job creation</w:t>
      </w:r>
      <w:r w:rsidRPr="00346555">
        <w:rPr>
          <w:sz w:val="22"/>
          <w:szCs w:val="22"/>
        </w:rPr>
        <w:t>, we also engage in supplier development activities to strengthen our downstream partners</w:t>
      </w:r>
      <w:r w:rsidR="004B653C" w:rsidRPr="00346555">
        <w:rPr>
          <w:sz w:val="22"/>
          <w:szCs w:val="22"/>
        </w:rPr>
        <w:t xml:space="preserve"> </w:t>
      </w:r>
      <w:r w:rsidR="001B0DA6" w:rsidRPr="00346555">
        <w:rPr>
          <w:sz w:val="22"/>
          <w:szCs w:val="22"/>
        </w:rPr>
        <w:t>and provide access to the economy</w:t>
      </w:r>
      <w:r w:rsidRPr="00346555">
        <w:rPr>
          <w:sz w:val="22"/>
          <w:szCs w:val="22"/>
        </w:rPr>
        <w:t>.”</w:t>
      </w:r>
    </w:p>
    <w:p w14:paraId="75E49AD6" w14:textId="77777777" w:rsidR="00072ECB" w:rsidRPr="00346555" w:rsidRDefault="00072ECB" w:rsidP="00346555">
      <w:pPr>
        <w:spacing w:line="360" w:lineRule="auto"/>
        <w:contextualSpacing/>
        <w:rPr>
          <w:sz w:val="22"/>
          <w:szCs w:val="22"/>
        </w:rPr>
      </w:pPr>
    </w:p>
    <w:p w14:paraId="5E14F57B" w14:textId="77777777" w:rsidR="00072ECB" w:rsidRDefault="00072ECB" w:rsidP="00072ECB">
      <w:pPr>
        <w:spacing w:line="360" w:lineRule="auto"/>
        <w:contextualSpacing/>
        <w:rPr>
          <w:sz w:val="22"/>
          <w:szCs w:val="22"/>
        </w:rPr>
      </w:pPr>
      <w:r w:rsidRPr="00072ECB">
        <w:rPr>
          <w:sz w:val="22"/>
          <w:szCs w:val="22"/>
        </w:rPr>
        <w:t>ZWG PIC 01 : Louis Meiring, CEO of the Johannesburg-based Zest WEG Group.</w:t>
      </w:r>
    </w:p>
    <w:p w14:paraId="651A65B2" w14:textId="77777777" w:rsidR="00072ECB" w:rsidRPr="00072ECB" w:rsidRDefault="00072ECB" w:rsidP="00072ECB">
      <w:pPr>
        <w:spacing w:line="360" w:lineRule="auto"/>
        <w:contextualSpacing/>
        <w:rPr>
          <w:sz w:val="22"/>
          <w:szCs w:val="22"/>
        </w:rPr>
      </w:pPr>
    </w:p>
    <w:p w14:paraId="40BC3ABA" w14:textId="77777777" w:rsidR="00072ECB" w:rsidRDefault="00072ECB" w:rsidP="00072ECB">
      <w:pPr>
        <w:spacing w:line="360" w:lineRule="auto"/>
        <w:contextualSpacing/>
        <w:rPr>
          <w:sz w:val="22"/>
          <w:szCs w:val="22"/>
        </w:rPr>
      </w:pPr>
      <w:r w:rsidRPr="00072ECB">
        <w:rPr>
          <w:sz w:val="22"/>
          <w:szCs w:val="22"/>
        </w:rPr>
        <w:t xml:space="preserve">ZWG PIC 02 : WEG Transformers Africa's manufacturing facility. </w:t>
      </w:r>
    </w:p>
    <w:p w14:paraId="1025BBFA" w14:textId="77777777" w:rsidR="00072ECB" w:rsidRPr="00072ECB" w:rsidRDefault="00072ECB" w:rsidP="00072ECB">
      <w:pPr>
        <w:spacing w:line="360" w:lineRule="auto"/>
        <w:contextualSpacing/>
        <w:rPr>
          <w:sz w:val="22"/>
          <w:szCs w:val="22"/>
        </w:rPr>
      </w:pPr>
    </w:p>
    <w:p w14:paraId="12A92776" w14:textId="77777777" w:rsidR="00072ECB" w:rsidRDefault="00072ECB" w:rsidP="00072ECB">
      <w:pPr>
        <w:spacing w:line="360" w:lineRule="auto"/>
        <w:contextualSpacing/>
        <w:rPr>
          <w:sz w:val="22"/>
          <w:szCs w:val="22"/>
        </w:rPr>
      </w:pPr>
      <w:r w:rsidRPr="00072ECB">
        <w:rPr>
          <w:sz w:val="22"/>
          <w:szCs w:val="22"/>
        </w:rPr>
        <w:t xml:space="preserve">ZWG PIC 03 : WEG Transformers Africa's manufacturing facility. </w:t>
      </w:r>
    </w:p>
    <w:p w14:paraId="7E5B91D6" w14:textId="77777777" w:rsidR="00072ECB" w:rsidRPr="00072ECB" w:rsidRDefault="00072ECB" w:rsidP="00072ECB">
      <w:pPr>
        <w:spacing w:line="360" w:lineRule="auto"/>
        <w:contextualSpacing/>
        <w:rPr>
          <w:sz w:val="22"/>
          <w:szCs w:val="22"/>
        </w:rPr>
      </w:pPr>
    </w:p>
    <w:p w14:paraId="19F6B2E2" w14:textId="77777777" w:rsidR="00072ECB" w:rsidRDefault="00072ECB" w:rsidP="00072ECB">
      <w:pPr>
        <w:spacing w:line="360" w:lineRule="auto"/>
        <w:contextualSpacing/>
        <w:rPr>
          <w:sz w:val="22"/>
          <w:szCs w:val="22"/>
        </w:rPr>
      </w:pPr>
      <w:r w:rsidRPr="00072ECB">
        <w:rPr>
          <w:sz w:val="22"/>
          <w:szCs w:val="22"/>
        </w:rPr>
        <w:t>ZWG PIC 04 : Shaw Controls' E-House man</w:t>
      </w:r>
      <w:r>
        <w:rPr>
          <w:sz w:val="22"/>
          <w:szCs w:val="22"/>
        </w:rPr>
        <w:t>ufacturing facility in Heidelbe</w:t>
      </w:r>
      <w:r w:rsidRPr="00072ECB">
        <w:rPr>
          <w:sz w:val="22"/>
          <w:szCs w:val="22"/>
        </w:rPr>
        <w:t>rg.</w:t>
      </w:r>
    </w:p>
    <w:p w14:paraId="2839508F" w14:textId="77777777" w:rsidR="00072ECB" w:rsidRPr="00072ECB" w:rsidRDefault="00072ECB" w:rsidP="00072ECB">
      <w:pPr>
        <w:spacing w:line="360" w:lineRule="auto"/>
        <w:contextualSpacing/>
        <w:rPr>
          <w:sz w:val="22"/>
          <w:szCs w:val="22"/>
        </w:rPr>
      </w:pPr>
    </w:p>
    <w:p w14:paraId="39D44A3A" w14:textId="77777777" w:rsidR="004B653C" w:rsidRDefault="00072ECB" w:rsidP="00072ECB">
      <w:pPr>
        <w:spacing w:line="360" w:lineRule="auto"/>
        <w:contextualSpacing/>
        <w:rPr>
          <w:sz w:val="22"/>
          <w:szCs w:val="22"/>
        </w:rPr>
      </w:pPr>
      <w:r w:rsidRPr="00072ECB">
        <w:rPr>
          <w:sz w:val="22"/>
          <w:szCs w:val="22"/>
        </w:rPr>
        <w:t>ZWG PIC 05 : The genset manufacturing facility in Cape Town.</w:t>
      </w:r>
    </w:p>
    <w:p w14:paraId="20306977" w14:textId="77777777" w:rsidR="00072ECB" w:rsidRPr="00346555" w:rsidRDefault="00072ECB" w:rsidP="00072ECB">
      <w:pPr>
        <w:spacing w:line="360" w:lineRule="auto"/>
        <w:contextualSpacing/>
        <w:rPr>
          <w:sz w:val="22"/>
          <w:szCs w:val="22"/>
        </w:rPr>
      </w:pPr>
    </w:p>
    <w:p w14:paraId="7C4ABE43" w14:textId="77777777" w:rsidR="00346555" w:rsidRDefault="00F3485C" w:rsidP="00346555">
      <w:pPr>
        <w:spacing w:line="360" w:lineRule="auto"/>
        <w:contextualSpacing/>
        <w:rPr>
          <w:sz w:val="22"/>
          <w:szCs w:val="22"/>
        </w:rPr>
      </w:pPr>
      <w:r>
        <w:rPr>
          <w:sz w:val="22"/>
          <w:szCs w:val="22"/>
        </w:rPr>
        <w:t>ENDS … MARCH</w:t>
      </w:r>
      <w:r w:rsidR="00346555" w:rsidRPr="00346555">
        <w:rPr>
          <w:sz w:val="22"/>
          <w:szCs w:val="22"/>
        </w:rPr>
        <w:t xml:space="preserve"> 2017 </w:t>
      </w:r>
    </w:p>
    <w:p w14:paraId="5A720DD8" w14:textId="77777777" w:rsidR="00F3485C" w:rsidRDefault="00F3485C" w:rsidP="00F3485C">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6489FAE6" w14:textId="77777777" w:rsidR="00F3485C" w:rsidRDefault="00F3485C" w:rsidP="00F3485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1C6B24D2" w14:textId="77777777" w:rsidR="00F3485C" w:rsidRDefault="00F3485C" w:rsidP="00F3485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557048E8" w14:textId="77777777" w:rsidR="00F3485C" w:rsidRDefault="00F3485C" w:rsidP="00F3485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4FA9C419" w14:textId="77777777" w:rsidR="00F3485C" w:rsidRPr="00A02F1A" w:rsidRDefault="00F3485C" w:rsidP="00F3485C">
      <w:pPr>
        <w:rPr>
          <w:rFonts w:ascii="Calibri" w:hAnsi="Calibri" w:cs="Tahoma"/>
          <w:sz w:val="22"/>
          <w:szCs w:val="22"/>
        </w:rPr>
      </w:pPr>
    </w:p>
    <w:p w14:paraId="3ED4C86D" w14:textId="77777777" w:rsidR="00F3485C" w:rsidRPr="00A02F1A" w:rsidRDefault="00F3485C" w:rsidP="00F3485C">
      <w:pPr>
        <w:rPr>
          <w:rFonts w:ascii="Calibri" w:hAnsi="Calibri" w:cs="Tahoma"/>
          <w:sz w:val="22"/>
          <w:szCs w:val="22"/>
        </w:rPr>
      </w:pPr>
      <w:r w:rsidRPr="00A02F1A">
        <w:rPr>
          <w:rFonts w:ascii="Calibri" w:hAnsi="Calibri" w:cs="Tahoma"/>
          <w:sz w:val="22"/>
          <w:szCs w:val="22"/>
        </w:rPr>
        <w:t>FOR</w:t>
      </w: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t>:</w:t>
      </w:r>
      <w:r w:rsidRPr="00A02F1A">
        <w:rPr>
          <w:rFonts w:ascii="Calibri" w:hAnsi="Calibri" w:cs="Tahoma"/>
          <w:sz w:val="22"/>
          <w:szCs w:val="22"/>
        </w:rPr>
        <w:tab/>
      </w:r>
      <w:r>
        <w:rPr>
          <w:rFonts w:ascii="Calibri" w:hAnsi="Calibri" w:cs="Tahoma"/>
          <w:sz w:val="22"/>
          <w:szCs w:val="22"/>
        </w:rPr>
        <w:t>KIRSTEN LARKAN</w:t>
      </w:r>
    </w:p>
    <w:p w14:paraId="0419D32B" w14:textId="77777777" w:rsidR="00F3485C" w:rsidRPr="00A02F1A" w:rsidRDefault="00F3485C" w:rsidP="00F3485C">
      <w:pPr>
        <w:rPr>
          <w:rFonts w:ascii="Calibri" w:hAnsi="Calibri" w:cs="Tahoma"/>
          <w:sz w:val="22"/>
          <w:szCs w:val="22"/>
        </w:rPr>
      </w:pP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t xml:space="preserve">ZEST </w:t>
      </w:r>
      <w:r>
        <w:rPr>
          <w:rFonts w:ascii="Calibri" w:hAnsi="Calibri" w:cs="Tahoma"/>
          <w:sz w:val="22"/>
          <w:szCs w:val="22"/>
        </w:rPr>
        <w:t>WEG GROUP AFRICA</w:t>
      </w:r>
    </w:p>
    <w:p w14:paraId="6DC6DCBA" w14:textId="77777777" w:rsidR="00F3485C" w:rsidRDefault="00F3485C" w:rsidP="00F3485C">
      <w:pPr>
        <w:rPr>
          <w:rFonts w:ascii="Calibri" w:hAnsi="Calibri" w:cs="Tahoma"/>
          <w:sz w:val="22"/>
          <w:szCs w:val="22"/>
        </w:rPr>
      </w:pP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t>TEL :+27 011 723 6000</w:t>
      </w:r>
    </w:p>
    <w:p w14:paraId="010ED00C" w14:textId="77777777" w:rsidR="00F3485C" w:rsidRPr="00A02F1A" w:rsidRDefault="00F3485C" w:rsidP="00F3485C">
      <w:pPr>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EMAIL : marketing@zestweg.com</w:t>
      </w:r>
    </w:p>
    <w:p w14:paraId="3050153B" w14:textId="77777777" w:rsidR="00F3485C" w:rsidRPr="00A02F1A" w:rsidRDefault="00F3485C" w:rsidP="00F3485C">
      <w:pPr>
        <w:rPr>
          <w:rFonts w:ascii="Calibri" w:hAnsi="Calibri" w:cs="Tahoma"/>
          <w:sz w:val="22"/>
          <w:szCs w:val="22"/>
        </w:rPr>
      </w:pP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r>
      <w:r>
        <w:rPr>
          <w:rFonts w:ascii="Calibri" w:hAnsi="Calibri" w:cs="Tahoma"/>
          <w:sz w:val="22"/>
          <w:szCs w:val="22"/>
        </w:rPr>
        <w:t xml:space="preserve">WEBSITE: </w:t>
      </w:r>
      <w:hyperlink r:id="rId7" w:history="1">
        <w:r w:rsidRPr="00325BEA">
          <w:rPr>
            <w:rStyle w:val="Hyperlink"/>
            <w:rFonts w:ascii="Calibri" w:hAnsi="Calibri" w:cs="Tahoma"/>
            <w:sz w:val="22"/>
            <w:szCs w:val="22"/>
          </w:rPr>
          <w:t>www.zestweg.com</w:t>
        </w:r>
      </w:hyperlink>
    </w:p>
    <w:p w14:paraId="0B4B4D1B" w14:textId="77777777" w:rsidR="00F3485C" w:rsidRPr="00346555" w:rsidRDefault="00F3485C" w:rsidP="00346555">
      <w:pPr>
        <w:spacing w:line="360" w:lineRule="auto"/>
        <w:contextualSpacing/>
        <w:rPr>
          <w:sz w:val="22"/>
          <w:szCs w:val="22"/>
        </w:rPr>
      </w:pPr>
    </w:p>
    <w:sectPr w:rsidR="00F3485C" w:rsidRPr="00346555" w:rsidSect="00BB53B5">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ABB5FA" w14:textId="77777777" w:rsidR="004B2B1C" w:rsidRDefault="004B2B1C" w:rsidP="00346555">
      <w:r>
        <w:separator/>
      </w:r>
    </w:p>
  </w:endnote>
  <w:endnote w:type="continuationSeparator" w:id="0">
    <w:p w14:paraId="41F8A3F8" w14:textId="77777777" w:rsidR="004B2B1C" w:rsidRDefault="004B2B1C" w:rsidP="00346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3675151"/>
      <w:docPartObj>
        <w:docPartGallery w:val="Page Numbers (Bottom of Page)"/>
        <w:docPartUnique/>
      </w:docPartObj>
    </w:sdtPr>
    <w:sdtEndPr>
      <w:rPr>
        <w:noProof/>
        <w:sz w:val="22"/>
        <w:szCs w:val="22"/>
      </w:rPr>
    </w:sdtEndPr>
    <w:sdtContent>
      <w:p w14:paraId="77AA3428" w14:textId="77777777" w:rsidR="00346555" w:rsidRPr="00346555" w:rsidRDefault="00346555">
        <w:pPr>
          <w:pStyle w:val="Footer"/>
          <w:jc w:val="right"/>
          <w:rPr>
            <w:sz w:val="22"/>
            <w:szCs w:val="22"/>
          </w:rPr>
        </w:pPr>
        <w:r w:rsidRPr="00346555">
          <w:rPr>
            <w:sz w:val="22"/>
            <w:szCs w:val="22"/>
          </w:rPr>
          <w:fldChar w:fldCharType="begin"/>
        </w:r>
        <w:r w:rsidRPr="00346555">
          <w:rPr>
            <w:sz w:val="22"/>
            <w:szCs w:val="22"/>
          </w:rPr>
          <w:instrText xml:space="preserve"> PAGE   \* MERGEFORMAT </w:instrText>
        </w:r>
        <w:r w:rsidRPr="00346555">
          <w:rPr>
            <w:sz w:val="22"/>
            <w:szCs w:val="22"/>
          </w:rPr>
          <w:fldChar w:fldCharType="separate"/>
        </w:r>
        <w:r w:rsidR="002112E3">
          <w:rPr>
            <w:noProof/>
            <w:sz w:val="22"/>
            <w:szCs w:val="22"/>
          </w:rPr>
          <w:t>1</w:t>
        </w:r>
        <w:r w:rsidRPr="00346555">
          <w:rPr>
            <w:noProof/>
            <w:sz w:val="22"/>
            <w:szCs w:val="22"/>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D22337" w14:textId="77777777" w:rsidR="004B2B1C" w:rsidRDefault="004B2B1C" w:rsidP="00346555">
      <w:r>
        <w:separator/>
      </w:r>
    </w:p>
  </w:footnote>
  <w:footnote w:type="continuationSeparator" w:id="0">
    <w:p w14:paraId="38E44738" w14:textId="77777777" w:rsidR="004B2B1C" w:rsidRDefault="004B2B1C" w:rsidP="0034655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2C5E04" w14:textId="77777777" w:rsidR="00346555" w:rsidRPr="00346555" w:rsidRDefault="00346555" w:rsidP="00346555">
    <w:pPr>
      <w:pStyle w:val="Header"/>
      <w:jc w:val="right"/>
      <w:rPr>
        <w:sz w:val="22"/>
        <w:szCs w:val="22"/>
      </w:rPr>
    </w:pPr>
    <w:r w:rsidRPr="00346555">
      <w:rPr>
        <w:sz w:val="22"/>
        <w:szCs w:val="22"/>
      </w:rPr>
      <w:t>zwg commitment to africa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F3D"/>
    <w:rsid w:val="00072ECB"/>
    <w:rsid w:val="000A4378"/>
    <w:rsid w:val="000B3C43"/>
    <w:rsid w:val="000C6107"/>
    <w:rsid w:val="00136863"/>
    <w:rsid w:val="001603BA"/>
    <w:rsid w:val="0016159A"/>
    <w:rsid w:val="001B0DA6"/>
    <w:rsid w:val="002112E3"/>
    <w:rsid w:val="00276386"/>
    <w:rsid w:val="00295CB4"/>
    <w:rsid w:val="002B058C"/>
    <w:rsid w:val="00346555"/>
    <w:rsid w:val="003B4C54"/>
    <w:rsid w:val="003D4AFA"/>
    <w:rsid w:val="004224CA"/>
    <w:rsid w:val="00461560"/>
    <w:rsid w:val="00485B63"/>
    <w:rsid w:val="004B2B1C"/>
    <w:rsid w:val="004B653C"/>
    <w:rsid w:val="00505F3D"/>
    <w:rsid w:val="00565D6C"/>
    <w:rsid w:val="00570D24"/>
    <w:rsid w:val="00656C89"/>
    <w:rsid w:val="006A0E06"/>
    <w:rsid w:val="006A21BB"/>
    <w:rsid w:val="006A4868"/>
    <w:rsid w:val="006C5AC9"/>
    <w:rsid w:val="006D4C52"/>
    <w:rsid w:val="007569C9"/>
    <w:rsid w:val="007633DB"/>
    <w:rsid w:val="007D227A"/>
    <w:rsid w:val="007F77CF"/>
    <w:rsid w:val="00864B0F"/>
    <w:rsid w:val="00894BA7"/>
    <w:rsid w:val="008D7DA5"/>
    <w:rsid w:val="00947FFD"/>
    <w:rsid w:val="009763BE"/>
    <w:rsid w:val="009D2EE7"/>
    <w:rsid w:val="00A6636A"/>
    <w:rsid w:val="00AA04B5"/>
    <w:rsid w:val="00AA0A92"/>
    <w:rsid w:val="00B242D2"/>
    <w:rsid w:val="00B34D1F"/>
    <w:rsid w:val="00B97C2A"/>
    <w:rsid w:val="00BB53B5"/>
    <w:rsid w:val="00BD3760"/>
    <w:rsid w:val="00C53B25"/>
    <w:rsid w:val="00D02884"/>
    <w:rsid w:val="00D20B36"/>
    <w:rsid w:val="00D31093"/>
    <w:rsid w:val="00D43E28"/>
    <w:rsid w:val="00D50F40"/>
    <w:rsid w:val="00D62D78"/>
    <w:rsid w:val="00D64909"/>
    <w:rsid w:val="00D65BB4"/>
    <w:rsid w:val="00D86D3B"/>
    <w:rsid w:val="00DB43DD"/>
    <w:rsid w:val="00DE4825"/>
    <w:rsid w:val="00E01666"/>
    <w:rsid w:val="00E36E3B"/>
    <w:rsid w:val="00E42051"/>
    <w:rsid w:val="00E734C3"/>
    <w:rsid w:val="00EF32BA"/>
    <w:rsid w:val="00F3485C"/>
    <w:rsid w:val="00F42CDB"/>
    <w:rsid w:val="00F51F55"/>
    <w:rsid w:val="00F542F0"/>
    <w:rsid w:val="00F9530F"/>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A9B7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D4C52"/>
    <w:rPr>
      <w:rFonts w:asciiTheme="minorHAnsi" w:hAnsiTheme="minorHAnsi"/>
      <w:sz w:val="24"/>
      <w:szCs w:val="24"/>
      <w:lang w:val="en-ZA" w:bidi="ar-SA"/>
    </w:rPr>
  </w:style>
  <w:style w:type="paragraph" w:styleId="Heading1">
    <w:name w:val="heading 1"/>
    <w:basedOn w:val="Normal"/>
    <w:next w:val="Normal"/>
    <w:link w:val="Heading1Char"/>
    <w:qFormat/>
    <w:rsid w:val="006D4C52"/>
    <w:pPr>
      <w:spacing w:before="480"/>
      <w:contextualSpacing/>
      <w:outlineLvl w:val="0"/>
    </w:pPr>
    <w:rPr>
      <w:rFonts w:ascii="Arial" w:eastAsiaTheme="majorEastAsia" w:hAnsi="Arial"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4C52"/>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rFonts w:asciiTheme="minorHAnsi" w:hAnsiTheme="minorHAnsi"/>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346555"/>
    <w:pPr>
      <w:tabs>
        <w:tab w:val="center" w:pos="4513"/>
        <w:tab w:val="right" w:pos="9026"/>
      </w:tabs>
    </w:pPr>
  </w:style>
  <w:style w:type="character" w:customStyle="1" w:styleId="HeaderChar">
    <w:name w:val="Header Char"/>
    <w:basedOn w:val="DefaultParagraphFont"/>
    <w:link w:val="Header"/>
    <w:uiPriority w:val="99"/>
    <w:rsid w:val="00346555"/>
    <w:rPr>
      <w:rFonts w:asciiTheme="minorHAnsi" w:hAnsiTheme="minorHAnsi"/>
      <w:sz w:val="24"/>
      <w:szCs w:val="24"/>
      <w:lang w:val="en-ZA" w:bidi="ar-SA"/>
    </w:rPr>
  </w:style>
  <w:style w:type="paragraph" w:styleId="Footer">
    <w:name w:val="footer"/>
    <w:basedOn w:val="Normal"/>
    <w:link w:val="FooterChar"/>
    <w:uiPriority w:val="99"/>
    <w:unhideWhenUsed/>
    <w:rsid w:val="00346555"/>
    <w:pPr>
      <w:tabs>
        <w:tab w:val="center" w:pos="4513"/>
        <w:tab w:val="right" w:pos="9026"/>
      </w:tabs>
    </w:pPr>
  </w:style>
  <w:style w:type="character" w:customStyle="1" w:styleId="FooterChar">
    <w:name w:val="Footer Char"/>
    <w:basedOn w:val="DefaultParagraphFont"/>
    <w:link w:val="Footer"/>
    <w:uiPriority w:val="99"/>
    <w:rsid w:val="00346555"/>
    <w:rPr>
      <w:rFonts w:asciiTheme="minorHAnsi" w:hAnsiTheme="minorHAnsi"/>
      <w:sz w:val="24"/>
      <w:szCs w:val="24"/>
      <w:lang w:val="en-ZA" w:bidi="ar-SA"/>
    </w:rPr>
  </w:style>
  <w:style w:type="paragraph" w:styleId="BalloonText">
    <w:name w:val="Balloon Text"/>
    <w:basedOn w:val="Normal"/>
    <w:link w:val="BalloonTextChar"/>
    <w:uiPriority w:val="99"/>
    <w:semiHidden/>
    <w:unhideWhenUsed/>
    <w:rsid w:val="00346555"/>
    <w:rPr>
      <w:rFonts w:ascii="Tahoma" w:hAnsi="Tahoma" w:cs="Tahoma"/>
      <w:sz w:val="16"/>
      <w:szCs w:val="16"/>
    </w:rPr>
  </w:style>
  <w:style w:type="character" w:customStyle="1" w:styleId="BalloonTextChar">
    <w:name w:val="Balloon Text Char"/>
    <w:basedOn w:val="DefaultParagraphFont"/>
    <w:link w:val="BalloonText"/>
    <w:uiPriority w:val="99"/>
    <w:semiHidden/>
    <w:rsid w:val="00346555"/>
    <w:rPr>
      <w:rFonts w:ascii="Tahoma" w:hAnsi="Tahoma" w:cs="Tahoma"/>
      <w:sz w:val="16"/>
      <w:szCs w:val="16"/>
      <w:lang w:val="en-ZA" w:bidi="ar-SA"/>
    </w:rPr>
  </w:style>
  <w:style w:type="character" w:styleId="Hyperlink">
    <w:name w:val="Hyperlink"/>
    <w:rsid w:val="00F3485C"/>
    <w:rPr>
      <w:color w:val="0000FF"/>
      <w:u w:val="single"/>
    </w:rPr>
  </w:style>
  <w:style w:type="paragraph" w:styleId="PlainText">
    <w:name w:val="Plain Text"/>
    <w:basedOn w:val="Normal"/>
    <w:link w:val="PlainTextChar"/>
    <w:semiHidden/>
    <w:unhideWhenUsed/>
    <w:rsid w:val="00F3485C"/>
    <w:rPr>
      <w:rFonts w:ascii="Courier New" w:eastAsia="Times New Roman" w:hAnsi="Courier New"/>
      <w:sz w:val="20"/>
      <w:szCs w:val="20"/>
      <w:lang w:val="en-GB"/>
    </w:rPr>
  </w:style>
  <w:style w:type="character" w:customStyle="1" w:styleId="PlainTextChar">
    <w:name w:val="Plain Text Char"/>
    <w:basedOn w:val="DefaultParagraphFont"/>
    <w:link w:val="PlainText"/>
    <w:semiHidden/>
    <w:rsid w:val="00F3485C"/>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zestweg.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839</Words>
  <Characters>4783</Characters>
  <Application>Microsoft Macintosh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2017-03-15T19:08:00Z</cp:lastPrinted>
  <dcterms:created xsi:type="dcterms:W3CDTF">2017-03-16T07:43:00Z</dcterms:created>
  <dcterms:modified xsi:type="dcterms:W3CDTF">2017-03-16T07:43:00Z</dcterms:modified>
</cp:coreProperties>
</file>