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7F3A7A" w14:textId="2D718F29" w:rsidR="00B35193" w:rsidRPr="00C5420E" w:rsidRDefault="00C5420E" w:rsidP="002A1254">
      <w:pPr>
        <w:pStyle w:val="Titel1"/>
        <w:widowControl w:val="0"/>
        <w:rPr>
          <w:sz w:val="56"/>
          <w:szCs w:val="56"/>
        </w:rPr>
      </w:pPr>
      <w:bookmarkStart w:id="0" w:name="_GoBack"/>
      <w:bookmarkEnd w:id="0"/>
      <w:r w:rsidRPr="00C5420E">
        <w:rPr>
          <w:sz w:val="56"/>
          <w:szCs w:val="56"/>
        </w:rPr>
        <w:t>Media Release</w:t>
      </w:r>
    </w:p>
    <w:tbl>
      <w:tblPr>
        <w:tblpPr w:vertAnchor="page" w:horzAnchor="page" w:tblpX="8705" w:tblpY="4707"/>
        <w:tblOverlap w:val="never"/>
        <w:tblW w:w="0" w:type="auto"/>
        <w:tblLayout w:type="fixed"/>
        <w:tblCellMar>
          <w:left w:w="0" w:type="dxa"/>
          <w:right w:w="0" w:type="dxa"/>
        </w:tblCellMar>
        <w:tblLook w:val="04A0" w:firstRow="1" w:lastRow="0" w:firstColumn="1" w:lastColumn="0" w:noHBand="0" w:noVBand="1"/>
      </w:tblPr>
      <w:tblGrid>
        <w:gridCol w:w="2835"/>
      </w:tblGrid>
      <w:tr w:rsidR="002A1254" w:rsidRPr="002A1254" w14:paraId="33673D9E" w14:textId="77777777" w:rsidTr="00A11ECA">
        <w:trPr>
          <w:trHeight w:hRule="exact" w:val="11439"/>
        </w:trPr>
        <w:tc>
          <w:tcPr>
            <w:tcW w:w="2835" w:type="dxa"/>
            <w:tcBorders>
              <w:left w:val="nil"/>
            </w:tcBorders>
          </w:tcPr>
          <w:p w14:paraId="39F33549" w14:textId="3BDD5800" w:rsidR="00821B0C" w:rsidRDefault="0001064B" w:rsidP="00A11ECA">
            <w:pPr>
              <w:tabs>
                <w:tab w:val="left" w:pos="983"/>
              </w:tabs>
              <w:spacing w:line="240" w:lineRule="exact"/>
              <w:rPr>
                <w:rFonts w:eastAsia="Calibri" w:cs="Times New Roman"/>
                <w:sz w:val="18"/>
                <w:szCs w:val="18"/>
                <w:lang w:val="en-US"/>
              </w:rPr>
            </w:pPr>
            <w:bookmarkStart w:id="1" w:name="Text4"/>
            <w:r>
              <w:rPr>
                <w:rFonts w:eastAsia="Calibri" w:cs="Times New Roman"/>
                <w:color w:val="FF0000"/>
                <w:sz w:val="18"/>
                <w:szCs w:val="18"/>
                <w:lang w:val="en-US"/>
              </w:rPr>
              <w:t xml:space="preserve">   </w:t>
            </w:r>
            <w:r w:rsidR="009A387E">
              <w:rPr>
                <w:rFonts w:eastAsia="Calibri" w:cs="Times New Roman"/>
                <w:color w:val="FF0000"/>
                <w:sz w:val="18"/>
                <w:szCs w:val="18"/>
                <w:lang w:val="en-US"/>
              </w:rPr>
              <w:t xml:space="preserve"> </w:t>
            </w:r>
            <w:r w:rsidR="000D5402">
              <w:rPr>
                <w:rFonts w:eastAsia="Calibri" w:cs="Times New Roman"/>
                <w:sz w:val="18"/>
                <w:szCs w:val="18"/>
                <w:lang w:val="en-US"/>
              </w:rPr>
              <w:t>8</w:t>
            </w:r>
            <w:r w:rsidR="00724495">
              <w:rPr>
                <w:rFonts w:eastAsia="Calibri" w:cs="Times New Roman"/>
                <w:sz w:val="18"/>
                <w:szCs w:val="18"/>
                <w:lang w:val="en-US"/>
              </w:rPr>
              <w:t xml:space="preserve"> </w:t>
            </w:r>
            <w:r w:rsidR="000D5402">
              <w:rPr>
                <w:rFonts w:eastAsia="Calibri" w:cs="Times New Roman"/>
                <w:sz w:val="18"/>
                <w:szCs w:val="18"/>
                <w:lang w:val="en-US"/>
              </w:rPr>
              <w:t>March</w:t>
            </w:r>
            <w:r w:rsidR="00821B0C">
              <w:rPr>
                <w:rFonts w:eastAsia="Calibri" w:cs="Times New Roman"/>
                <w:sz w:val="18"/>
                <w:szCs w:val="18"/>
                <w:lang w:val="en-US"/>
              </w:rPr>
              <w:t>, 201</w:t>
            </w:r>
            <w:r w:rsidR="00286310">
              <w:rPr>
                <w:rFonts w:eastAsia="Calibri" w:cs="Times New Roman"/>
                <w:sz w:val="18"/>
                <w:szCs w:val="18"/>
                <w:lang w:val="en-US"/>
              </w:rPr>
              <w:t>7</w:t>
            </w:r>
          </w:p>
          <w:p w14:paraId="424FF8A0" w14:textId="7461BCC1" w:rsidR="00821B0C" w:rsidRPr="003D6F1E" w:rsidRDefault="009500F2" w:rsidP="00A11ECA">
            <w:pPr>
              <w:tabs>
                <w:tab w:val="left" w:pos="983"/>
              </w:tabs>
              <w:spacing w:line="240" w:lineRule="exact"/>
              <w:rPr>
                <w:rFonts w:eastAsia="Calibri" w:cs="Times New Roman"/>
                <w:sz w:val="18"/>
                <w:szCs w:val="18"/>
                <w:lang w:val="en-US"/>
              </w:rPr>
            </w:pPr>
            <w:r>
              <w:rPr>
                <w:rFonts w:eastAsia="Calibri" w:cs="Times New Roman"/>
                <w:sz w:val="18"/>
                <w:szCs w:val="18"/>
                <w:lang w:val="en-US"/>
              </w:rPr>
              <w:t xml:space="preserve">    </w:t>
            </w:r>
            <w:r w:rsidR="00821B0C" w:rsidRPr="006A6E3C">
              <w:rPr>
                <w:rFonts w:eastAsia="Calibri" w:cs="Times New Roman"/>
                <w:color w:val="000000" w:themeColor="text1"/>
                <w:sz w:val="18"/>
                <w:szCs w:val="18"/>
                <w:lang w:val="en-US"/>
              </w:rPr>
              <w:t>P</w:t>
            </w:r>
            <w:r w:rsidR="000D5402">
              <w:rPr>
                <w:rFonts w:eastAsia="Calibri" w:cs="Times New Roman"/>
                <w:color w:val="000000" w:themeColor="text1"/>
                <w:sz w:val="18"/>
                <w:szCs w:val="18"/>
                <w:lang w:val="en-US"/>
              </w:rPr>
              <w:t>080317/lb</w:t>
            </w:r>
          </w:p>
          <w:p w14:paraId="1101FA6E" w14:textId="653D0088" w:rsidR="00821B0C" w:rsidRPr="003D6F1E" w:rsidRDefault="009500F2" w:rsidP="00A11ECA">
            <w:pPr>
              <w:tabs>
                <w:tab w:val="left" w:pos="983"/>
              </w:tabs>
              <w:spacing w:line="240" w:lineRule="exact"/>
              <w:rPr>
                <w:rFonts w:eastAsia="Calibri" w:cs="Times New Roman"/>
                <w:sz w:val="18"/>
                <w:szCs w:val="18"/>
                <w:lang w:val="en-US"/>
              </w:rPr>
            </w:pPr>
            <w:r>
              <w:rPr>
                <w:rFonts w:eastAsia="Calibri" w:cs="Times New Roman"/>
                <w:sz w:val="18"/>
                <w:szCs w:val="18"/>
                <w:lang w:val="en-US"/>
              </w:rPr>
              <w:t xml:space="preserve">    </w:t>
            </w:r>
            <w:r w:rsidR="00286310">
              <w:rPr>
                <w:rFonts w:eastAsia="Calibri" w:cs="Times New Roman"/>
                <w:sz w:val="18"/>
                <w:szCs w:val="18"/>
                <w:lang w:val="en-US"/>
              </w:rPr>
              <w:t>Petra Bezuidenhout</w:t>
            </w:r>
            <w:r w:rsidR="00821B0C" w:rsidRPr="003D6F1E">
              <w:rPr>
                <w:rFonts w:eastAsia="Calibri" w:cs="Times New Roman"/>
                <w:sz w:val="18"/>
                <w:szCs w:val="18"/>
                <w:lang w:val="en-US"/>
              </w:rPr>
              <w:t xml:space="preserve"> </w:t>
            </w:r>
          </w:p>
          <w:p w14:paraId="13F0FB72" w14:textId="7D2DFDD9" w:rsidR="00821B0C" w:rsidRDefault="009500F2" w:rsidP="00A11ECA">
            <w:pPr>
              <w:tabs>
                <w:tab w:val="left" w:pos="983"/>
              </w:tabs>
              <w:spacing w:line="240" w:lineRule="exact"/>
              <w:rPr>
                <w:rFonts w:eastAsia="Calibri" w:cs="Times New Roman"/>
                <w:sz w:val="18"/>
                <w:szCs w:val="18"/>
                <w:lang w:val="en-US"/>
              </w:rPr>
            </w:pPr>
            <w:r>
              <w:rPr>
                <w:rFonts w:eastAsia="Calibri" w:cs="Times New Roman"/>
                <w:sz w:val="18"/>
                <w:szCs w:val="18"/>
                <w:lang w:val="en-US"/>
              </w:rPr>
              <w:t xml:space="preserve">    </w:t>
            </w:r>
            <w:r w:rsidR="00821B0C" w:rsidRPr="003D6F1E">
              <w:rPr>
                <w:rFonts w:eastAsia="Calibri" w:cs="Times New Roman"/>
                <w:sz w:val="18"/>
                <w:szCs w:val="18"/>
                <w:lang w:val="en-US"/>
              </w:rPr>
              <w:t xml:space="preserve">Phone: </w:t>
            </w:r>
            <w:r w:rsidR="00A11ECA">
              <w:rPr>
                <w:rFonts w:eastAsia="Calibri" w:cs="Times New Roman"/>
                <w:sz w:val="18"/>
                <w:szCs w:val="18"/>
                <w:lang w:val="en-US"/>
              </w:rPr>
              <w:t>011-2032422</w:t>
            </w:r>
          </w:p>
          <w:p w14:paraId="572E6061" w14:textId="42660B44" w:rsidR="00C24445" w:rsidRPr="003D6F1E" w:rsidRDefault="00C24445" w:rsidP="00A11ECA">
            <w:pPr>
              <w:tabs>
                <w:tab w:val="left" w:pos="983"/>
              </w:tabs>
              <w:spacing w:line="240" w:lineRule="exact"/>
              <w:rPr>
                <w:rFonts w:eastAsia="Calibri" w:cs="Times New Roman"/>
                <w:sz w:val="18"/>
                <w:szCs w:val="18"/>
                <w:lang w:val="en-US"/>
              </w:rPr>
            </w:pPr>
            <w:r>
              <w:rPr>
                <w:rFonts w:eastAsia="Calibri" w:cs="Times New Roman"/>
                <w:sz w:val="18"/>
                <w:szCs w:val="18"/>
                <w:lang w:val="en-US"/>
              </w:rPr>
              <w:t xml:space="preserve">    </w:t>
            </w:r>
            <w:r w:rsidR="00286310">
              <w:rPr>
                <w:rFonts w:eastAsia="Calibri" w:cs="Times New Roman"/>
                <w:sz w:val="18"/>
                <w:szCs w:val="18"/>
                <w:lang w:val="en-US"/>
              </w:rPr>
              <w:t>Petra.bezuidenhout</w:t>
            </w:r>
            <w:r>
              <w:rPr>
                <w:rFonts w:eastAsia="Calibri" w:cs="Times New Roman"/>
                <w:sz w:val="18"/>
                <w:szCs w:val="18"/>
                <w:lang w:val="en-US"/>
              </w:rPr>
              <w:t>@basf.com</w:t>
            </w:r>
          </w:p>
          <w:p w14:paraId="1EEB01B5" w14:textId="0538D083" w:rsidR="00821B0C" w:rsidRPr="003D6F1E" w:rsidRDefault="009500F2" w:rsidP="00A11ECA">
            <w:pPr>
              <w:tabs>
                <w:tab w:val="left" w:pos="983"/>
              </w:tabs>
              <w:spacing w:line="240" w:lineRule="exact"/>
              <w:rPr>
                <w:rFonts w:eastAsia="Calibri" w:cs="Times New Roman"/>
                <w:sz w:val="18"/>
                <w:szCs w:val="18"/>
                <w:lang w:val="en-US"/>
              </w:rPr>
            </w:pPr>
            <w:r>
              <w:rPr>
                <w:rFonts w:eastAsia="Calibri" w:cs="Times New Roman"/>
                <w:sz w:val="18"/>
                <w:szCs w:val="18"/>
                <w:lang w:val="en-US"/>
              </w:rPr>
              <w:t xml:space="preserve">   </w:t>
            </w:r>
          </w:p>
          <w:bookmarkEnd w:id="1"/>
          <w:p w14:paraId="38AD468F" w14:textId="77777777" w:rsidR="002A1254" w:rsidRPr="002A1254" w:rsidRDefault="002A1254" w:rsidP="00A11ECA">
            <w:pPr>
              <w:tabs>
                <w:tab w:val="left" w:pos="983"/>
              </w:tabs>
              <w:spacing w:line="240" w:lineRule="exact"/>
              <w:rPr>
                <w:rFonts w:eastAsia="Calibri" w:cs="Times New Roman"/>
                <w:sz w:val="18"/>
                <w:szCs w:val="18"/>
                <w:lang w:val="en-US"/>
              </w:rPr>
            </w:pPr>
          </w:p>
          <w:p w14:paraId="6A78B290" w14:textId="77777777" w:rsidR="002A1254" w:rsidRPr="002A1254" w:rsidRDefault="002A1254" w:rsidP="00A11ECA">
            <w:pPr>
              <w:tabs>
                <w:tab w:val="left" w:pos="983"/>
              </w:tabs>
              <w:spacing w:line="240" w:lineRule="exact"/>
              <w:rPr>
                <w:rFonts w:eastAsia="Calibri" w:cs="Times New Roman"/>
                <w:sz w:val="18"/>
                <w:szCs w:val="18"/>
                <w:lang w:val="en-US"/>
              </w:rPr>
            </w:pPr>
          </w:p>
        </w:tc>
      </w:tr>
    </w:tbl>
    <w:p w14:paraId="1AB3A12E" w14:textId="77777777" w:rsidR="00770503" w:rsidRPr="005E1199" w:rsidRDefault="00770503" w:rsidP="0030441B">
      <w:pPr>
        <w:pStyle w:val="FormatStandard"/>
        <w:widowControl w:val="0"/>
        <w:jc w:val="both"/>
        <w:rPr>
          <w:b/>
          <w:sz w:val="20"/>
          <w:szCs w:val="20"/>
          <w:lang w:val="en-GB"/>
        </w:rPr>
      </w:pPr>
    </w:p>
    <w:p w14:paraId="0F40D1C0" w14:textId="77777777" w:rsidR="00BB03B1" w:rsidRDefault="00BB03B1" w:rsidP="00C97CA7">
      <w:pPr>
        <w:pStyle w:val="BoilerplateText"/>
        <w:spacing w:after="0"/>
        <w:rPr>
          <w:bCs/>
          <w:sz w:val="24"/>
          <w:szCs w:val="24"/>
          <w:lang w:val="en-GB"/>
        </w:rPr>
      </w:pPr>
    </w:p>
    <w:p w14:paraId="50AFA75D" w14:textId="2639DFE7" w:rsidR="00C5420E" w:rsidRDefault="006A6E3C" w:rsidP="006A6E3C">
      <w:pPr>
        <w:pStyle w:val="BoilerplateText"/>
        <w:spacing w:after="120"/>
        <w:jc w:val="both"/>
        <w:rPr>
          <w:b/>
          <w:bCs/>
          <w:sz w:val="28"/>
          <w:szCs w:val="28"/>
          <w:lang w:val="en-GB"/>
        </w:rPr>
      </w:pPr>
      <w:r>
        <w:rPr>
          <w:b/>
          <w:bCs/>
          <w:sz w:val="28"/>
          <w:szCs w:val="28"/>
          <w:lang w:val="en-GB"/>
        </w:rPr>
        <w:t xml:space="preserve">BASF </w:t>
      </w:r>
      <w:r w:rsidR="00C5420E">
        <w:rPr>
          <w:b/>
          <w:bCs/>
          <w:sz w:val="28"/>
          <w:szCs w:val="28"/>
          <w:lang w:val="en-GB"/>
        </w:rPr>
        <w:t xml:space="preserve">in South Africa </w:t>
      </w:r>
      <w:r w:rsidR="005F7134">
        <w:rPr>
          <w:b/>
          <w:bCs/>
          <w:sz w:val="28"/>
          <w:szCs w:val="28"/>
          <w:lang w:val="en-GB"/>
        </w:rPr>
        <w:t xml:space="preserve">supports science and education projects to upskill local learners. </w:t>
      </w:r>
    </w:p>
    <w:p w14:paraId="79D5B51C" w14:textId="679FEB23" w:rsidR="005F7134" w:rsidRDefault="005F7134" w:rsidP="005F7134">
      <w:pPr>
        <w:pStyle w:val="BoilerplateText"/>
        <w:numPr>
          <w:ilvl w:val="0"/>
          <w:numId w:val="9"/>
        </w:numPr>
        <w:spacing w:after="120"/>
        <w:jc w:val="both"/>
        <w:rPr>
          <w:b/>
          <w:bCs/>
          <w:sz w:val="24"/>
          <w:szCs w:val="24"/>
          <w:lang w:val="en-GB"/>
        </w:rPr>
      </w:pPr>
      <w:r w:rsidRPr="005F7134">
        <w:rPr>
          <w:b/>
          <w:bCs/>
          <w:sz w:val="24"/>
          <w:szCs w:val="24"/>
          <w:lang w:val="en-GB"/>
        </w:rPr>
        <w:t>BASF in South Africa donates R250 000 to Maths and Science education project.</w:t>
      </w:r>
    </w:p>
    <w:p w14:paraId="7D0C9BAA" w14:textId="5CD3B9E7" w:rsidR="00D85183" w:rsidRPr="005F7134" w:rsidRDefault="00D85183" w:rsidP="00D85183">
      <w:pPr>
        <w:pStyle w:val="BoilerplateText"/>
        <w:numPr>
          <w:ilvl w:val="0"/>
          <w:numId w:val="9"/>
        </w:numPr>
        <w:spacing w:after="120"/>
        <w:jc w:val="both"/>
        <w:rPr>
          <w:b/>
          <w:bCs/>
          <w:sz w:val="24"/>
          <w:szCs w:val="24"/>
          <w:lang w:val="en-GB"/>
        </w:rPr>
      </w:pPr>
      <w:r w:rsidRPr="00D85183">
        <w:rPr>
          <w:b/>
          <w:bCs/>
          <w:sz w:val="24"/>
          <w:szCs w:val="24"/>
          <w:lang w:val="en-GB"/>
        </w:rPr>
        <w:t xml:space="preserve">Techno-blended Mathematics and Science school model supports skills for </w:t>
      </w:r>
      <w:r w:rsidR="00FB336E">
        <w:rPr>
          <w:b/>
          <w:bCs/>
          <w:sz w:val="24"/>
          <w:szCs w:val="24"/>
          <w:lang w:val="en-GB"/>
        </w:rPr>
        <w:t xml:space="preserve">automotive, manufacturing and </w:t>
      </w:r>
      <w:r w:rsidRPr="00D85183">
        <w:rPr>
          <w:b/>
          <w:bCs/>
          <w:sz w:val="24"/>
          <w:szCs w:val="24"/>
          <w:lang w:val="en-GB"/>
        </w:rPr>
        <w:t>chemical industr</w:t>
      </w:r>
      <w:r w:rsidR="00FB336E">
        <w:rPr>
          <w:b/>
          <w:bCs/>
          <w:sz w:val="24"/>
          <w:szCs w:val="24"/>
          <w:lang w:val="en-GB"/>
        </w:rPr>
        <w:t>ies</w:t>
      </w:r>
      <w:r>
        <w:rPr>
          <w:b/>
          <w:bCs/>
          <w:sz w:val="24"/>
          <w:szCs w:val="24"/>
          <w:lang w:val="en-GB"/>
        </w:rPr>
        <w:t>.</w:t>
      </w:r>
    </w:p>
    <w:p w14:paraId="78C3B419" w14:textId="1E68D0F8" w:rsidR="000D5402" w:rsidRPr="000D5402" w:rsidRDefault="000D5402">
      <w:pPr>
        <w:pStyle w:val="BoilerplateText"/>
        <w:keepLines/>
        <w:spacing w:after="120"/>
        <w:jc w:val="both"/>
        <w:rPr>
          <w:b/>
          <w:bCs/>
          <w:sz w:val="24"/>
          <w:szCs w:val="24"/>
          <w:lang w:val="en-GB"/>
        </w:rPr>
      </w:pPr>
      <w:r w:rsidRPr="000D5402">
        <w:rPr>
          <w:b/>
          <w:bCs/>
          <w:sz w:val="24"/>
          <w:szCs w:val="24"/>
          <w:lang w:val="en-GB"/>
        </w:rPr>
        <w:t>Port Elizabeth, 8 March 2017</w:t>
      </w:r>
    </w:p>
    <w:p w14:paraId="50B43EC0" w14:textId="01703F27" w:rsidR="00D85183" w:rsidRPr="00D85183" w:rsidRDefault="00D85183" w:rsidP="00D85183">
      <w:pPr>
        <w:pStyle w:val="BoilerplateText"/>
        <w:keepLines/>
        <w:spacing w:after="120"/>
        <w:jc w:val="both"/>
        <w:rPr>
          <w:bCs/>
          <w:sz w:val="24"/>
          <w:szCs w:val="24"/>
          <w:lang w:val="en-ZA"/>
        </w:rPr>
      </w:pPr>
      <w:r w:rsidRPr="00D85183">
        <w:rPr>
          <w:bCs/>
          <w:sz w:val="24"/>
          <w:szCs w:val="24"/>
          <w:lang w:val="en-ZA"/>
        </w:rPr>
        <w:t xml:space="preserve">BASF in South Africa </w:t>
      </w:r>
      <w:r w:rsidR="005A7673">
        <w:rPr>
          <w:bCs/>
          <w:sz w:val="24"/>
          <w:szCs w:val="24"/>
          <w:lang w:val="en-ZA"/>
        </w:rPr>
        <w:t>yesterday</w:t>
      </w:r>
      <w:r w:rsidRPr="00D85183">
        <w:rPr>
          <w:bCs/>
          <w:sz w:val="24"/>
          <w:szCs w:val="24"/>
          <w:lang w:val="en-ZA"/>
        </w:rPr>
        <w:t xml:space="preserve"> made a R250 000 donation to the Govan Mbeki Mathematics Development Unit (GMMDU), Nelson Mandela Metropolitan University in Port Elizabeth, in order to support their Tablet- and Laptop- Assisted Mathematics and Physical Sciences Support Programme in under-resourced secondary schools.</w:t>
      </w:r>
    </w:p>
    <w:p w14:paraId="58A55DD6" w14:textId="77777777" w:rsidR="00D85183" w:rsidRPr="00D85183" w:rsidRDefault="00D85183" w:rsidP="00D85183">
      <w:pPr>
        <w:pStyle w:val="BoilerplateText"/>
        <w:keepLines/>
        <w:spacing w:after="120"/>
        <w:jc w:val="both"/>
        <w:rPr>
          <w:bCs/>
          <w:sz w:val="24"/>
          <w:szCs w:val="24"/>
          <w:lang w:val="en-ZA"/>
        </w:rPr>
      </w:pPr>
      <w:r w:rsidRPr="00D85183">
        <w:rPr>
          <w:bCs/>
          <w:sz w:val="24"/>
          <w:szCs w:val="24"/>
          <w:lang w:val="en-ZA"/>
        </w:rPr>
        <w:t xml:space="preserve">According to Professor Werner Olivier, Head of the GMMDU, various influential reports have recently confirmed that the crisis in Science and Mathematics Education has deepened in the country. “This dire situation is having a serious impact on skills development and subsequent economic growth in the country,” he said. “Also, it is affecting the progress of thousands of learners with potential to access higher education to become part of the skilled or semi-skilled workforce in the near future.”  </w:t>
      </w:r>
    </w:p>
    <w:p w14:paraId="31769469" w14:textId="651D34B8" w:rsidR="00D85183" w:rsidRPr="00D85183" w:rsidRDefault="00D85183" w:rsidP="00D85183">
      <w:pPr>
        <w:pStyle w:val="BoilerplateText"/>
        <w:keepLines/>
        <w:spacing w:after="120"/>
        <w:jc w:val="both"/>
        <w:rPr>
          <w:bCs/>
          <w:sz w:val="24"/>
          <w:szCs w:val="24"/>
          <w:lang w:val="en-ZA"/>
        </w:rPr>
      </w:pPr>
      <w:r w:rsidRPr="00D85183">
        <w:rPr>
          <w:bCs/>
          <w:sz w:val="24"/>
          <w:szCs w:val="24"/>
          <w:lang w:val="en-ZA"/>
        </w:rPr>
        <w:lastRenderedPageBreak/>
        <w:t>In response to this</w:t>
      </w:r>
      <w:r w:rsidR="005A7673">
        <w:rPr>
          <w:bCs/>
          <w:sz w:val="24"/>
          <w:szCs w:val="24"/>
          <w:lang w:val="en-ZA"/>
        </w:rPr>
        <w:t xml:space="preserve"> situation</w:t>
      </w:r>
      <w:r w:rsidRPr="00D85183">
        <w:rPr>
          <w:bCs/>
          <w:sz w:val="24"/>
          <w:szCs w:val="24"/>
          <w:lang w:val="en-ZA"/>
        </w:rPr>
        <w:t>, the GMMDU has, over the past few years, successfully implemented a series of teacher development and learner incubation programmes in the Nelson Mandela Metropolis and adjacent regions of the Eastern Cape Province.  An innovative and modern digitally-based Techno-blended Teaching and Learning model (TBT&amp;L) for NCS Mathematics and Science was developed by the GMMDU and extensively used during these project implementations.</w:t>
      </w:r>
    </w:p>
    <w:p w14:paraId="7E7E7C52" w14:textId="77777777" w:rsidR="00D85183" w:rsidRPr="00D85183" w:rsidRDefault="00D85183" w:rsidP="00D85183">
      <w:pPr>
        <w:pStyle w:val="BoilerplateText"/>
        <w:keepLines/>
        <w:spacing w:after="120"/>
        <w:jc w:val="both"/>
        <w:rPr>
          <w:bCs/>
          <w:sz w:val="24"/>
          <w:szCs w:val="24"/>
          <w:lang w:val="en-ZA"/>
        </w:rPr>
      </w:pPr>
      <w:r w:rsidRPr="00D85183">
        <w:rPr>
          <w:bCs/>
          <w:sz w:val="24"/>
          <w:szCs w:val="24"/>
          <w:lang w:val="en-ZA"/>
        </w:rPr>
        <w:t>As a result of BASF’s donation, two schools in the Nelson Mandela Bay area - Soloman Mahlangu High School and Ethembeni Enrichment Centre - recently received a set of 50 android tablets with the comprehensive TouchTutor</w:t>
      </w:r>
      <w:r w:rsidRPr="00D85183">
        <w:rPr>
          <w:bCs/>
          <w:sz w:val="24"/>
          <w:szCs w:val="24"/>
          <w:vertAlign w:val="superscript"/>
          <w:lang w:val="en-ZA"/>
        </w:rPr>
        <w:t>®</w:t>
      </w:r>
      <w:r w:rsidRPr="00D85183">
        <w:rPr>
          <w:bCs/>
          <w:sz w:val="24"/>
          <w:szCs w:val="24"/>
          <w:lang w:val="en-ZA"/>
        </w:rPr>
        <w:t xml:space="preserve"> maths and science support package pre-installed.  </w:t>
      </w:r>
    </w:p>
    <w:p w14:paraId="6B3C0135" w14:textId="696C0FD6" w:rsidR="00D85183" w:rsidRPr="00D85183" w:rsidRDefault="00D85183" w:rsidP="00D85183">
      <w:pPr>
        <w:pStyle w:val="BoilerplateText"/>
        <w:keepLines/>
        <w:spacing w:after="120"/>
        <w:jc w:val="both"/>
        <w:rPr>
          <w:bCs/>
          <w:sz w:val="24"/>
          <w:szCs w:val="24"/>
          <w:lang w:val="en-ZA"/>
        </w:rPr>
      </w:pPr>
      <w:r w:rsidRPr="00D85183">
        <w:rPr>
          <w:bCs/>
          <w:sz w:val="24"/>
          <w:szCs w:val="24"/>
          <w:lang w:val="en-ZA"/>
        </w:rPr>
        <w:t>The package uses innovative curriculum aligned digital teaching and learning material to support teaching and learning at under-resourced schools in the Metropolis, including graphically enhanced video- and PowerPoint based lessons to cover the CAPS Mathematics and Physical Science curricula from grade 10 – 12, a video series of science experiments, interactive self-tests with scoring and feedback. The TouchTutor® package also integrated inter-active mathematics language support functions with concept explanations in English and any one of seven indigenous languages.</w:t>
      </w:r>
    </w:p>
    <w:p w14:paraId="178450BF" w14:textId="77777777" w:rsidR="005A7673" w:rsidRDefault="00D85183" w:rsidP="00D85183">
      <w:pPr>
        <w:pStyle w:val="BoilerplateText"/>
        <w:keepLines/>
        <w:spacing w:after="120"/>
        <w:jc w:val="both"/>
        <w:rPr>
          <w:bCs/>
          <w:sz w:val="24"/>
          <w:szCs w:val="24"/>
          <w:lang w:val="en-ZA"/>
        </w:rPr>
      </w:pPr>
      <w:r w:rsidRPr="00D85183">
        <w:rPr>
          <w:bCs/>
          <w:sz w:val="24"/>
          <w:szCs w:val="24"/>
          <w:lang w:val="en-ZA"/>
        </w:rPr>
        <w:t>The schools’ Maths and Science FET phase teachers have also been equipped with laptops which include the TouchTutor</w:t>
      </w:r>
      <w:r w:rsidRPr="00D85183">
        <w:rPr>
          <w:bCs/>
          <w:sz w:val="24"/>
          <w:szCs w:val="24"/>
          <w:vertAlign w:val="superscript"/>
          <w:lang w:val="en-ZA"/>
        </w:rPr>
        <w:t>®</w:t>
      </w:r>
      <w:r w:rsidRPr="00D85183">
        <w:rPr>
          <w:bCs/>
          <w:sz w:val="24"/>
          <w:szCs w:val="24"/>
          <w:lang w:val="en-ZA"/>
        </w:rPr>
        <w:t xml:space="preserve"> resource package for seamless integration of the programme in classrooms.</w:t>
      </w:r>
    </w:p>
    <w:p w14:paraId="56157915" w14:textId="513F46C1" w:rsidR="00D85183" w:rsidRPr="00D85183" w:rsidRDefault="00D85183" w:rsidP="00D85183">
      <w:pPr>
        <w:pStyle w:val="BoilerplateText"/>
        <w:keepLines/>
        <w:spacing w:after="120"/>
        <w:jc w:val="both"/>
        <w:rPr>
          <w:bCs/>
          <w:sz w:val="24"/>
          <w:szCs w:val="24"/>
          <w:lang w:val="en-US"/>
        </w:rPr>
      </w:pPr>
      <w:r w:rsidRPr="00D85183">
        <w:rPr>
          <w:bCs/>
          <w:sz w:val="24"/>
          <w:szCs w:val="24"/>
          <w:lang w:val="en-ZA"/>
        </w:rPr>
        <w:lastRenderedPageBreak/>
        <w:t>At the handover ceremony, BASF</w:t>
      </w:r>
      <w:r w:rsidR="005A7673">
        <w:rPr>
          <w:bCs/>
          <w:sz w:val="24"/>
          <w:szCs w:val="24"/>
          <w:lang w:val="en-ZA"/>
        </w:rPr>
        <w:t xml:space="preserve"> South Africa</w:t>
      </w:r>
      <w:r w:rsidR="00AF36F0">
        <w:rPr>
          <w:bCs/>
          <w:sz w:val="24"/>
          <w:szCs w:val="24"/>
          <w:lang w:val="en-ZA"/>
        </w:rPr>
        <w:t xml:space="preserve"> Vice President and Managing Director, Benoit Fricard, </w:t>
      </w:r>
      <w:r w:rsidRPr="00D85183">
        <w:rPr>
          <w:bCs/>
          <w:sz w:val="24"/>
          <w:szCs w:val="24"/>
          <w:lang w:val="en-ZA"/>
        </w:rPr>
        <w:t xml:space="preserve">said that </w:t>
      </w:r>
      <w:r w:rsidRPr="00D85183">
        <w:rPr>
          <w:bCs/>
          <w:sz w:val="24"/>
          <w:szCs w:val="24"/>
          <w:lang w:val="en-US"/>
        </w:rPr>
        <w:t xml:space="preserve">developing future engineers and scientists is crucial for the success of the chemical industry. “At BASF we are firmly committed to supporting the upliftment of science and mathematics programmes that will ultimately support the sustainability of our industry,” he said. “The </w:t>
      </w:r>
      <w:r>
        <w:rPr>
          <w:bCs/>
          <w:sz w:val="24"/>
          <w:szCs w:val="24"/>
          <w:lang w:val="en-US"/>
        </w:rPr>
        <w:t>support for</w:t>
      </w:r>
      <w:r w:rsidRPr="00D85183">
        <w:rPr>
          <w:bCs/>
          <w:sz w:val="24"/>
          <w:szCs w:val="24"/>
          <w:lang w:val="en-US"/>
        </w:rPr>
        <w:t xml:space="preserve"> programmes such as the </w:t>
      </w:r>
      <w:r w:rsidRPr="00D85183">
        <w:rPr>
          <w:bCs/>
          <w:sz w:val="24"/>
          <w:szCs w:val="24"/>
          <w:lang w:val="en-ZA"/>
        </w:rPr>
        <w:t>Mathematics and Physical Sciences Support Programme developed by the GMMU is crucial in order that,</w:t>
      </w:r>
      <w:r w:rsidRPr="00D85183">
        <w:rPr>
          <w:bCs/>
          <w:sz w:val="24"/>
          <w:szCs w:val="24"/>
          <w:lang w:val="en-US"/>
        </w:rPr>
        <w:t xml:space="preserve"> down the line, there will be a pool of skilled staff feeding into the workforce of the Nelson Mandela Bay region.” </w:t>
      </w:r>
    </w:p>
    <w:p w14:paraId="09412287" w14:textId="77777777" w:rsidR="00D85183" w:rsidRPr="00D85183" w:rsidRDefault="00D85183" w:rsidP="00D85183">
      <w:pPr>
        <w:pStyle w:val="BoilerplateText"/>
        <w:keepLines/>
        <w:spacing w:after="120"/>
        <w:jc w:val="both"/>
        <w:rPr>
          <w:bCs/>
          <w:sz w:val="24"/>
          <w:szCs w:val="24"/>
          <w:lang w:val="en-ZA"/>
        </w:rPr>
      </w:pPr>
      <w:r w:rsidRPr="00D85183">
        <w:rPr>
          <w:bCs/>
          <w:sz w:val="24"/>
          <w:szCs w:val="24"/>
          <w:lang w:val="en-ZA"/>
        </w:rPr>
        <w:t>ENDS</w:t>
      </w:r>
    </w:p>
    <w:p w14:paraId="0E0C7451" w14:textId="77777777" w:rsidR="0002258F" w:rsidRPr="000D5402" w:rsidRDefault="0002258F" w:rsidP="0002258F">
      <w:pPr>
        <w:widowControl w:val="0"/>
        <w:spacing w:after="200" w:line="360" w:lineRule="auto"/>
        <w:ind w:right="3124"/>
        <w:jc w:val="both"/>
        <w:rPr>
          <w:rFonts w:eastAsia="Calibri" w:cs="Times New Roman"/>
          <w:b/>
          <w:szCs w:val="24"/>
          <w:lang w:val="en-US"/>
        </w:rPr>
      </w:pPr>
      <w:r w:rsidRPr="000D5402">
        <w:rPr>
          <w:rFonts w:eastAsia="Calibri" w:cs="Times New Roman"/>
          <w:b/>
          <w:szCs w:val="24"/>
          <w:lang w:val="en-US"/>
        </w:rPr>
        <w:t>About Cluster Southern Africa:</w:t>
      </w:r>
    </w:p>
    <w:p w14:paraId="0ED6FFED" w14:textId="3C0B55E4" w:rsidR="0002258F" w:rsidRPr="0002258F" w:rsidRDefault="0002258F" w:rsidP="0002258F">
      <w:pPr>
        <w:widowControl w:val="0"/>
        <w:spacing w:after="200" w:line="360" w:lineRule="auto"/>
        <w:ind w:right="3124"/>
        <w:jc w:val="both"/>
        <w:rPr>
          <w:rFonts w:eastAsia="Calibri" w:cs="Times New Roman"/>
          <w:szCs w:val="24"/>
          <w:lang w:val="en-US"/>
        </w:rPr>
      </w:pPr>
      <w:r w:rsidRPr="0002258F">
        <w:rPr>
          <w:rFonts w:eastAsia="Calibri" w:cs="Times New Roman"/>
          <w:szCs w:val="24"/>
          <w:lang w:val="en-US"/>
        </w:rPr>
        <w:t xml:space="preserve">BASF was established in South Africa, which is the hub into Sub-Saharan Africa, 50 years ago. Headquartered in Midrand, Johannesburg, the BASF Group in South Africa consists of five companies with main locations in Johannesburg, Durban, Port Elizabeth and Cape Town. BASF has five productions sites, including a world-class automotive emissions catalysts production site in Port Elizabeth and a dispersions production plant located in Durban, which is producing and exporting acrylic dispersions. Other sites include a construction chemicals production site in Westonaria and a </w:t>
      </w:r>
      <w:r>
        <w:rPr>
          <w:rFonts w:eastAsia="Calibri" w:cs="Times New Roman"/>
          <w:szCs w:val="24"/>
          <w:lang w:val="en-US"/>
        </w:rPr>
        <w:t xml:space="preserve">newly acquired </w:t>
      </w:r>
      <w:r w:rsidRPr="0002258F">
        <w:rPr>
          <w:rFonts w:eastAsia="Calibri" w:cs="Times New Roman"/>
          <w:szCs w:val="24"/>
          <w:lang w:val="en-US"/>
        </w:rPr>
        <w:t>industrial coatings</w:t>
      </w:r>
      <w:r>
        <w:rPr>
          <w:rFonts w:eastAsia="Calibri" w:cs="Times New Roman"/>
          <w:szCs w:val="24"/>
          <w:lang w:val="en-US"/>
        </w:rPr>
        <w:t xml:space="preserve"> production </w:t>
      </w:r>
      <w:r w:rsidRPr="0002258F">
        <w:rPr>
          <w:rFonts w:eastAsia="Calibri" w:cs="Times New Roman"/>
          <w:szCs w:val="24"/>
          <w:lang w:val="en-US"/>
        </w:rPr>
        <w:t>site</w:t>
      </w:r>
      <w:r>
        <w:rPr>
          <w:rFonts w:eastAsia="Calibri" w:cs="Times New Roman"/>
          <w:szCs w:val="24"/>
          <w:lang w:val="en-US"/>
        </w:rPr>
        <w:t>, Chemetall</w:t>
      </w:r>
      <w:r w:rsidRPr="0002258F">
        <w:rPr>
          <w:rFonts w:eastAsia="Calibri" w:cs="Times New Roman"/>
          <w:szCs w:val="24"/>
          <w:lang w:val="en-US"/>
        </w:rPr>
        <w:t xml:space="preserve"> in </w:t>
      </w:r>
      <w:r>
        <w:rPr>
          <w:rFonts w:eastAsia="Calibri" w:cs="Times New Roman"/>
          <w:szCs w:val="24"/>
          <w:lang w:val="en-US"/>
        </w:rPr>
        <w:t>Boksburg</w:t>
      </w:r>
      <w:r w:rsidRPr="0002258F">
        <w:rPr>
          <w:rFonts w:eastAsia="Calibri" w:cs="Times New Roman"/>
          <w:szCs w:val="24"/>
          <w:lang w:val="en-US"/>
        </w:rPr>
        <w:t>. Since 2013 BASF Agricultural Specialties, former Becker-Underwood, situated in Durban, forms also part of the South African business profile.  BASF has a staff complement of around 1000 people in South Africa. In 2015 BASF Zambia Ltd, a sales organization, with focus on the agriculture and mining business, was inaugurated in Lusaka, Zambia. Further information at www.basf.co.za, and on facebook.com/BASF.Africa and  on Twitter @BASF_Africa</w:t>
      </w:r>
    </w:p>
    <w:p w14:paraId="11C297B3" w14:textId="2C116100" w:rsidR="0002258F" w:rsidRPr="0002258F" w:rsidRDefault="0002258F" w:rsidP="0002258F">
      <w:pPr>
        <w:widowControl w:val="0"/>
        <w:spacing w:after="200" w:line="360" w:lineRule="auto"/>
        <w:ind w:right="3124"/>
        <w:jc w:val="both"/>
        <w:rPr>
          <w:rFonts w:eastAsia="Calibri" w:cs="Times New Roman"/>
          <w:lang w:val="en-US"/>
        </w:rPr>
      </w:pPr>
      <w:r w:rsidRPr="000D5402">
        <w:rPr>
          <w:rFonts w:eastAsia="Calibri" w:cs="Times New Roman"/>
          <w:b/>
          <w:szCs w:val="24"/>
          <w:lang w:val="en-US"/>
        </w:rPr>
        <w:t>About BASF</w:t>
      </w:r>
    </w:p>
    <w:p w14:paraId="7ABB7DA4" w14:textId="77777777" w:rsidR="005A7673" w:rsidRPr="001766E1" w:rsidRDefault="005A7673" w:rsidP="005A7673">
      <w:pPr>
        <w:pStyle w:val="BoilerplateText"/>
        <w:tabs>
          <w:tab w:val="right" w:pos="5812"/>
        </w:tabs>
        <w:jc w:val="both"/>
      </w:pPr>
      <w:r w:rsidRPr="00AB0DD3">
        <w:rPr>
          <w:rFonts w:cs="Arial"/>
          <w:lang w:val="en-US"/>
        </w:rPr>
        <w:t xml:space="preserve">At BASF, we create chemistry for a sustainable future. </w:t>
      </w:r>
      <w:r>
        <w:rPr>
          <w:rFonts w:cs="Arial"/>
          <w:lang w:val="en-US"/>
        </w:rPr>
        <w:t>W</w:t>
      </w:r>
      <w:r w:rsidRPr="00AB0DD3">
        <w:rPr>
          <w:rFonts w:cs="Arial"/>
          <w:lang w:val="en-US"/>
        </w:rPr>
        <w:t>e combine economic success with environmental protection and social responsibility. The approximately 11</w:t>
      </w:r>
      <w:r>
        <w:rPr>
          <w:rFonts w:cs="Arial"/>
          <w:lang w:val="en-US"/>
        </w:rPr>
        <w:t>4</w:t>
      </w:r>
      <w:r w:rsidRPr="00AB0DD3">
        <w:rPr>
          <w:rFonts w:cs="Arial"/>
          <w:lang w:val="en-US"/>
        </w:rPr>
        <w:t xml:space="preserve">,000 employees in the BASF Group work on contributing to the success of our customers in nearly all sectors and almost every country in the world. Our portfolio is </w:t>
      </w:r>
      <w:r>
        <w:rPr>
          <w:rFonts w:cs="Arial"/>
          <w:lang w:val="en-US"/>
        </w:rPr>
        <w:t>organized</w:t>
      </w:r>
      <w:r w:rsidRPr="00AB0DD3">
        <w:rPr>
          <w:rFonts w:cs="Arial"/>
          <w:lang w:val="en-US"/>
        </w:rPr>
        <w:t xml:space="preserve"> into five segments: Chemicals, Performance Products, Functional Materials &amp; Solutions, Agricultural Solutions and Oil &amp; Gas. </w:t>
      </w:r>
      <w:r w:rsidRPr="00AB0DD3">
        <w:rPr>
          <w:lang w:val="en-US"/>
        </w:rPr>
        <w:t xml:space="preserve">BASF generated sales of </w:t>
      </w:r>
      <w:r>
        <w:rPr>
          <w:lang w:val="en-US"/>
        </w:rPr>
        <w:t xml:space="preserve">about </w:t>
      </w:r>
      <w:r w:rsidRPr="00AB0DD3">
        <w:rPr>
          <w:lang w:val="en-US"/>
        </w:rPr>
        <w:t>€</w:t>
      </w:r>
      <w:r>
        <w:rPr>
          <w:lang w:val="en-US"/>
        </w:rPr>
        <w:t>58 billion in 2016</w:t>
      </w:r>
      <w:r w:rsidRPr="00AB0DD3">
        <w:rPr>
          <w:lang w:val="en-US"/>
        </w:rPr>
        <w:t>. BASF shares are traded on the stock exchanges in Frankfurt (BAS), London (BFA) and Zurich (</w:t>
      </w:r>
      <w:r>
        <w:rPr>
          <w:lang w:val="en-US"/>
        </w:rPr>
        <w:t>BAS</w:t>
      </w:r>
      <w:r w:rsidRPr="00AB0DD3">
        <w:rPr>
          <w:lang w:val="en-US"/>
        </w:rPr>
        <w:t xml:space="preserve">). </w:t>
      </w:r>
      <w:r w:rsidRPr="001766E1">
        <w:t xml:space="preserve">Further information at </w:t>
      </w:r>
      <w:hyperlink r:id="rId7" w:history="1">
        <w:r w:rsidRPr="001766E1">
          <w:rPr>
            <w:rStyle w:val="Hyperlink"/>
          </w:rPr>
          <w:t>www.basf.com</w:t>
        </w:r>
      </w:hyperlink>
      <w:r w:rsidRPr="001766E1">
        <w:t>.</w:t>
      </w:r>
    </w:p>
    <w:p w14:paraId="1B9E92F5" w14:textId="77777777" w:rsidR="007D2631" w:rsidRPr="00B17DD3" w:rsidRDefault="007D2631" w:rsidP="00C97CA7">
      <w:pPr>
        <w:rPr>
          <w:b/>
          <w:sz w:val="24"/>
          <w:szCs w:val="24"/>
          <w:lang w:val="en-US"/>
        </w:rPr>
      </w:pPr>
    </w:p>
    <w:sectPr w:rsidR="007D2631" w:rsidRPr="00B17DD3" w:rsidSect="00B35193">
      <w:headerReference w:type="default" r:id="rId8"/>
      <w:headerReference w:type="first" r:id="rId9"/>
      <w:footerReference w:type="first" r:id="rId10"/>
      <w:pgSz w:w="11906" w:h="16838" w:code="9"/>
      <w:pgMar w:top="1531" w:right="624" w:bottom="567" w:left="851" w:header="794" w:footer="39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9052E8" w14:textId="77777777" w:rsidR="007005EF" w:rsidRDefault="007005EF" w:rsidP="00B35193">
      <w:r>
        <w:separator/>
      </w:r>
    </w:p>
  </w:endnote>
  <w:endnote w:type="continuationSeparator" w:id="0">
    <w:p w14:paraId="089E621D" w14:textId="77777777" w:rsidR="007005EF" w:rsidRDefault="007005EF" w:rsidP="00B35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PS"/>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altName w:val="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黑体">
    <w:charset w:val="86"/>
    <w:family w:val="auto"/>
    <w:pitch w:val="variable"/>
    <w:sig w:usb0="800002BF" w:usb1="38CF7CFA"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A0302" w14:textId="77777777" w:rsidR="00A90C46" w:rsidRDefault="00B35193">
    <w:pPr>
      <w:pStyle w:val="Footer"/>
    </w:pPr>
    <w:r>
      <w:rPr>
        <w:noProof/>
        <w:lang w:val="en-US"/>
      </w:rPr>
      <mc:AlternateContent>
        <mc:Choice Requires="wps">
          <w:drawing>
            <wp:anchor distT="0" distB="0" distL="114300" distR="114300" simplePos="0" relativeHeight="251659264" behindDoc="1" locked="0" layoutInCell="1" allowOverlap="1" wp14:anchorId="4520C131" wp14:editId="14A051CA">
              <wp:simplePos x="0" y="0"/>
              <wp:positionH relativeFrom="page">
                <wp:posOffset>5728335</wp:posOffset>
              </wp:positionH>
              <wp:positionV relativeFrom="page">
                <wp:posOffset>8757920</wp:posOffset>
              </wp:positionV>
              <wp:extent cx="1722475" cy="1580400"/>
              <wp:effectExtent l="0" t="0" r="0" b="1270"/>
              <wp:wrapNone/>
              <wp:docPr id="3" name="Rechteck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475" cy="15804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656E75D1" w14:textId="77777777" w:rsidR="005D131E" w:rsidRPr="00564C5E" w:rsidRDefault="005D131E" w:rsidP="005D131E">
                          <w:pPr>
                            <w:shd w:val="solid" w:color="FFFFFF" w:fill="FFFFFF"/>
                            <w:spacing w:line="240" w:lineRule="exact"/>
                            <w:rPr>
                              <w:sz w:val="18"/>
                              <w:szCs w:val="18"/>
                              <w:lang w:val="en-US"/>
                            </w:rPr>
                          </w:pPr>
                          <w:r>
                            <w:rPr>
                              <w:sz w:val="18"/>
                              <w:szCs w:val="18"/>
                              <w:lang w:val="en-US"/>
                            </w:rPr>
                            <w:t>BASF Holdings South Africa</w:t>
                          </w:r>
                        </w:p>
                        <w:p w14:paraId="59AABF0C" w14:textId="77777777" w:rsidR="005D131E" w:rsidRPr="00564C5E" w:rsidRDefault="005D131E" w:rsidP="005D131E">
                          <w:pPr>
                            <w:shd w:val="solid" w:color="FFFFFF" w:fill="FFFFFF"/>
                            <w:spacing w:line="240" w:lineRule="exact"/>
                            <w:rPr>
                              <w:sz w:val="18"/>
                              <w:szCs w:val="18"/>
                              <w:lang w:val="en-US"/>
                            </w:rPr>
                          </w:pPr>
                          <w:r>
                            <w:rPr>
                              <w:sz w:val="18"/>
                              <w:szCs w:val="18"/>
                              <w:lang w:val="en-US"/>
                            </w:rPr>
                            <w:t>852 Sixteenth Road, Midrand</w:t>
                          </w:r>
                        </w:p>
                        <w:p w14:paraId="06700D53" w14:textId="77777777" w:rsidR="005D131E" w:rsidRPr="00974338" w:rsidRDefault="005D131E" w:rsidP="005D131E">
                          <w:pPr>
                            <w:shd w:val="solid" w:color="FFFFFF" w:fill="FFFFFF"/>
                            <w:spacing w:line="240" w:lineRule="exact"/>
                            <w:rPr>
                              <w:sz w:val="18"/>
                              <w:szCs w:val="18"/>
                              <w:lang w:val="fr-FR"/>
                            </w:rPr>
                          </w:pPr>
                          <w:r w:rsidRPr="00974338">
                            <w:rPr>
                              <w:sz w:val="18"/>
                              <w:szCs w:val="18"/>
                              <w:lang w:val="fr-FR"/>
                            </w:rPr>
                            <w:t>Phone: +27 11 203 2400</w:t>
                          </w:r>
                        </w:p>
                        <w:p w14:paraId="13BBD417" w14:textId="77777777" w:rsidR="005D131E" w:rsidRPr="00974338" w:rsidRDefault="007005EF" w:rsidP="005D131E">
                          <w:pPr>
                            <w:shd w:val="solid" w:color="FFFFFF" w:fill="FFFFFF"/>
                            <w:spacing w:line="240" w:lineRule="exact"/>
                            <w:rPr>
                              <w:color w:val="004A96"/>
                              <w:sz w:val="18"/>
                              <w:szCs w:val="18"/>
                              <w:lang w:val="fr-FR"/>
                            </w:rPr>
                          </w:pPr>
                          <w:hyperlink r:id="rId1" w:history="1">
                            <w:r w:rsidR="005D131E" w:rsidRPr="00974338">
                              <w:rPr>
                                <w:rStyle w:val="Hyperlink"/>
                                <w:sz w:val="18"/>
                                <w:szCs w:val="18"/>
                                <w:lang w:val="fr-FR"/>
                              </w:rPr>
                              <w:t>http://www.basf.c</w:t>
                            </w:r>
                          </w:hyperlink>
                          <w:r w:rsidR="005D131E" w:rsidRPr="00974338">
                            <w:rPr>
                              <w:rStyle w:val="Hyperlink"/>
                              <w:sz w:val="18"/>
                              <w:szCs w:val="18"/>
                              <w:lang w:val="fr-FR"/>
                            </w:rPr>
                            <w:t>o.za</w:t>
                          </w:r>
                        </w:p>
                        <w:p w14:paraId="27C42CE8" w14:textId="77777777" w:rsidR="005D131E" w:rsidRPr="00974338" w:rsidRDefault="005D131E" w:rsidP="005D131E">
                          <w:pPr>
                            <w:shd w:val="solid" w:color="FFFFFF" w:fill="FFFFFF"/>
                            <w:spacing w:line="240" w:lineRule="exact"/>
                            <w:rPr>
                              <w:sz w:val="18"/>
                              <w:szCs w:val="18"/>
                              <w:lang w:val="fr-FR"/>
                            </w:rPr>
                          </w:pPr>
                          <w:r w:rsidRPr="00974338">
                            <w:rPr>
                              <w:sz w:val="18"/>
                              <w:szCs w:val="18"/>
                              <w:lang w:val="fr-FR"/>
                            </w:rPr>
                            <w:t>Media Relations</w:t>
                          </w:r>
                        </w:p>
                        <w:p w14:paraId="2BFB7CC0" w14:textId="77777777" w:rsidR="005D131E" w:rsidRDefault="005D131E" w:rsidP="005D131E">
                          <w:pPr>
                            <w:shd w:val="solid" w:color="FFFFFF" w:fill="FFFFFF"/>
                            <w:spacing w:line="240" w:lineRule="exact"/>
                            <w:rPr>
                              <w:rFonts w:cs="Arial"/>
                              <w:color w:val="000000"/>
                              <w:lang w:val="en-ZA"/>
                            </w:rPr>
                          </w:pPr>
                          <w:r>
                            <w:rPr>
                              <w:rFonts w:cs="Arial"/>
                              <w:color w:val="000000"/>
                              <w:lang w:val="en-ZA"/>
                            </w:rPr>
                            <w:t xml:space="preserve">Phone: +27 41 401-1145 </w:t>
                          </w:r>
                        </w:p>
                        <w:p w14:paraId="69ED9BA1" w14:textId="77777777" w:rsidR="005D131E" w:rsidRPr="00BD03DA" w:rsidRDefault="005D131E" w:rsidP="005D131E">
                          <w:pPr>
                            <w:shd w:val="solid" w:color="FFFFFF" w:fill="FFFFFF"/>
                            <w:spacing w:line="240" w:lineRule="exact"/>
                            <w:rPr>
                              <w:sz w:val="18"/>
                              <w:szCs w:val="18"/>
                            </w:rPr>
                          </w:pPr>
                          <w:r>
                            <w:rPr>
                              <w:rFonts w:cs="Arial"/>
                              <w:color w:val="000000"/>
                              <w:lang w:val="en-ZA"/>
                            </w:rPr>
                            <w:t>Mobile: +27 79 511 4086</w:t>
                          </w:r>
                        </w:p>
                        <w:p w14:paraId="5B784D13" w14:textId="77777777" w:rsidR="00A90C46" w:rsidRPr="00BD03DA" w:rsidRDefault="007005EF" w:rsidP="005D131E">
                          <w:pPr>
                            <w:shd w:val="solid" w:color="FFFFFF" w:fill="FFFFFF"/>
                            <w:spacing w:line="240" w:lineRule="exact"/>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w14:anchorId="4520C131" id="Rechteck 3" o:spid="_x0000_s1026" style="position:absolute;margin-left:451.05pt;margin-top:689.6pt;width:135.65pt;height:124.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" stroked="f" strokeweight="1pt">
              <v:textbox inset="0,0,0,0">
                <w:txbxContent>
                  <w:p w14:paraId="656E75D1" w14:textId="77777777" w:rsidR="005D131E" w:rsidRPr="00564C5E" w:rsidRDefault="005D131E" w:rsidP="005D131E">
                    <w:pPr>
                      <w:shd w:val="solid" w:color="FFFFFF" w:fill="FFFFFF"/>
                      <w:spacing w:line="240" w:lineRule="exact"/>
                      <w:rPr>
                        <w:sz w:val="18"/>
                        <w:szCs w:val="18"/>
                        <w:lang w:val="en-US"/>
                      </w:rPr>
                    </w:pPr>
                    <w:r>
                      <w:rPr>
                        <w:sz w:val="18"/>
                        <w:szCs w:val="18"/>
                        <w:lang w:val="en-US"/>
                      </w:rPr>
                      <w:t>BASF Holdings South Africa</w:t>
                    </w:r>
                  </w:p>
                  <w:p w14:paraId="59AABF0C" w14:textId="77777777" w:rsidR="005D131E" w:rsidRPr="00564C5E" w:rsidRDefault="005D131E" w:rsidP="005D131E">
                    <w:pPr>
                      <w:shd w:val="solid" w:color="FFFFFF" w:fill="FFFFFF"/>
                      <w:spacing w:line="240" w:lineRule="exact"/>
                      <w:rPr>
                        <w:sz w:val="18"/>
                        <w:szCs w:val="18"/>
                        <w:lang w:val="en-US"/>
                      </w:rPr>
                    </w:pPr>
                    <w:r>
                      <w:rPr>
                        <w:sz w:val="18"/>
                        <w:szCs w:val="18"/>
                        <w:lang w:val="en-US"/>
                      </w:rPr>
                      <w:t xml:space="preserve">852 Sixteenth Road, </w:t>
                    </w:r>
                    <w:proofErr w:type="spellStart"/>
                    <w:r>
                      <w:rPr>
                        <w:sz w:val="18"/>
                        <w:szCs w:val="18"/>
                        <w:lang w:val="en-US"/>
                      </w:rPr>
                      <w:t>Midrand</w:t>
                    </w:r>
                    <w:proofErr w:type="spellEnd"/>
                  </w:p>
                  <w:p w14:paraId="06700D53" w14:textId="77777777" w:rsidR="005D131E" w:rsidRPr="00974338" w:rsidRDefault="005D131E" w:rsidP="005D131E">
                    <w:pPr>
                      <w:shd w:val="solid" w:color="FFFFFF" w:fill="FFFFFF"/>
                      <w:spacing w:line="240" w:lineRule="exact"/>
                      <w:rPr>
                        <w:sz w:val="18"/>
                        <w:szCs w:val="18"/>
                        <w:lang w:val="fr-FR"/>
                      </w:rPr>
                    </w:pPr>
                    <w:proofErr w:type="gramStart"/>
                    <w:r w:rsidRPr="00974338">
                      <w:rPr>
                        <w:sz w:val="18"/>
                        <w:szCs w:val="18"/>
                        <w:lang w:val="fr-FR"/>
                      </w:rPr>
                      <w:t>Phone:</w:t>
                    </w:r>
                    <w:proofErr w:type="gramEnd"/>
                    <w:r w:rsidRPr="00974338">
                      <w:rPr>
                        <w:sz w:val="18"/>
                        <w:szCs w:val="18"/>
                        <w:lang w:val="fr-FR"/>
                      </w:rPr>
                      <w:t xml:space="preserve"> +27 11 203 2400</w:t>
                    </w:r>
                  </w:p>
                  <w:p w14:paraId="13BBD417" w14:textId="77777777" w:rsidR="005D131E" w:rsidRPr="00974338" w:rsidRDefault="002E3E12" w:rsidP="005D131E">
                    <w:pPr>
                      <w:shd w:val="solid" w:color="FFFFFF" w:fill="FFFFFF"/>
                      <w:spacing w:line="240" w:lineRule="exact"/>
                      <w:rPr>
                        <w:color w:val="004A96"/>
                        <w:sz w:val="18"/>
                        <w:szCs w:val="18"/>
                        <w:lang w:val="fr-FR"/>
                      </w:rPr>
                    </w:pPr>
                    <w:hyperlink r:id="rId2" w:history="1">
                      <w:r w:rsidR="005D131E" w:rsidRPr="00974338">
                        <w:rPr>
                          <w:rStyle w:val="Hyperlink"/>
                          <w:sz w:val="18"/>
                          <w:szCs w:val="18"/>
                          <w:lang w:val="fr-FR"/>
                        </w:rPr>
                        <w:t>http://www.basf.c</w:t>
                      </w:r>
                    </w:hyperlink>
                    <w:r w:rsidR="005D131E" w:rsidRPr="00974338">
                      <w:rPr>
                        <w:rStyle w:val="Hyperlink"/>
                        <w:sz w:val="18"/>
                        <w:szCs w:val="18"/>
                        <w:lang w:val="fr-FR"/>
                      </w:rPr>
                      <w:t>o.za</w:t>
                    </w:r>
                  </w:p>
                  <w:p w14:paraId="27C42CE8" w14:textId="77777777" w:rsidR="005D131E" w:rsidRPr="00974338" w:rsidRDefault="005D131E" w:rsidP="005D131E">
                    <w:pPr>
                      <w:shd w:val="solid" w:color="FFFFFF" w:fill="FFFFFF"/>
                      <w:spacing w:line="240" w:lineRule="exact"/>
                      <w:rPr>
                        <w:sz w:val="18"/>
                        <w:szCs w:val="18"/>
                        <w:lang w:val="fr-FR"/>
                      </w:rPr>
                    </w:pPr>
                    <w:r w:rsidRPr="00974338">
                      <w:rPr>
                        <w:sz w:val="18"/>
                        <w:szCs w:val="18"/>
                        <w:lang w:val="fr-FR"/>
                      </w:rPr>
                      <w:t>Media Relations</w:t>
                    </w:r>
                  </w:p>
                  <w:p w14:paraId="2BFB7CC0" w14:textId="77777777" w:rsidR="005D131E" w:rsidRDefault="005D131E" w:rsidP="005D131E">
                    <w:pPr>
                      <w:shd w:val="solid" w:color="FFFFFF" w:fill="FFFFFF"/>
                      <w:spacing w:line="240" w:lineRule="exact"/>
                      <w:rPr>
                        <w:rFonts w:cs="Arial"/>
                        <w:color w:val="000000"/>
                        <w:lang w:val="en-ZA"/>
                      </w:rPr>
                    </w:pPr>
                    <w:r>
                      <w:rPr>
                        <w:rFonts w:cs="Arial"/>
                        <w:color w:val="000000"/>
                        <w:lang w:val="en-ZA"/>
                      </w:rPr>
                      <w:t xml:space="preserve">Phone: +27 41 401-1145 </w:t>
                    </w:r>
                  </w:p>
                  <w:p w14:paraId="69ED9BA1" w14:textId="77777777" w:rsidR="005D131E" w:rsidRPr="00BD03DA" w:rsidRDefault="005D131E" w:rsidP="005D131E">
                    <w:pPr>
                      <w:shd w:val="solid" w:color="FFFFFF" w:fill="FFFFFF"/>
                      <w:spacing w:line="240" w:lineRule="exact"/>
                      <w:rPr>
                        <w:sz w:val="18"/>
                        <w:szCs w:val="18"/>
                      </w:rPr>
                    </w:pPr>
                    <w:r>
                      <w:rPr>
                        <w:rFonts w:cs="Arial"/>
                        <w:color w:val="000000"/>
                        <w:lang w:val="en-ZA"/>
                      </w:rPr>
                      <w:t>Mobile: +27 79 511 4086</w:t>
                    </w:r>
                  </w:p>
                  <w:p w14:paraId="5B784D13" w14:textId="77777777" w:rsidR="00A90C46" w:rsidRPr="00BD03DA" w:rsidRDefault="002E3E12" w:rsidP="005D131E">
                    <w:pPr>
                      <w:shd w:val="solid" w:color="FFFFFF" w:fill="FFFFFF"/>
                      <w:spacing w:line="240" w:lineRule="exact"/>
                      <w:rPr>
                        <w:sz w:val="18"/>
                        <w:szCs w:val="18"/>
                      </w:rPr>
                    </w:pPr>
                  </w:p>
                </w:txbxContent>
              </v:textbox>
              <w10:wrap anchorx="page" anchory="page"/>
            </v:rect>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C7678E" w14:textId="77777777" w:rsidR="007005EF" w:rsidRDefault="007005EF" w:rsidP="00B35193">
      <w:r>
        <w:separator/>
      </w:r>
    </w:p>
  </w:footnote>
  <w:footnote w:type="continuationSeparator" w:id="0">
    <w:p w14:paraId="5FA052BE" w14:textId="77777777" w:rsidR="007005EF" w:rsidRDefault="007005EF" w:rsidP="00B351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EEA760" w14:textId="59812932" w:rsidR="00A90C46" w:rsidRDefault="005C227A" w:rsidP="003861F6">
    <w:pPr>
      <w:pStyle w:val="Header"/>
      <w:tabs>
        <w:tab w:val="left" w:pos="7713"/>
      </w:tabs>
    </w:pPr>
    <w:r>
      <w:t>Page</w:t>
    </w:r>
    <w:r w:rsidR="00A82094" w:rsidRPr="00BD03DA">
      <w:t xml:space="preserve"> </w:t>
    </w:r>
    <w:r w:rsidR="00A82094" w:rsidRPr="00BD03DA">
      <w:fldChar w:fldCharType="begin"/>
    </w:r>
    <w:r w:rsidR="00A82094" w:rsidRPr="00BD03DA">
      <w:instrText xml:space="preserve"> PAGE  \* Arabic  \* MERGEFORMAT </w:instrText>
    </w:r>
    <w:r w:rsidR="00A82094" w:rsidRPr="00BD03DA">
      <w:fldChar w:fldCharType="separate"/>
    </w:r>
    <w:r w:rsidR="00D00629">
      <w:rPr>
        <w:noProof/>
      </w:rPr>
      <w:t>2</w:t>
    </w:r>
    <w:r w:rsidR="00A82094" w:rsidRPr="00BD03DA">
      <w:fldChar w:fldCharType="end"/>
    </w:r>
    <w:r w:rsidR="00A82094" w:rsidRPr="00BD03DA">
      <w:tab/>
    </w:r>
    <w:r w:rsidR="00A82094">
      <w:t>P</w:t>
    </w:r>
    <w:r w:rsidR="000D5402">
      <w:t>0803</w:t>
    </w:r>
    <w:r w:rsidR="0002258F">
      <w:t>17</w:t>
    </w:r>
    <w:r w:rsidR="0030441B">
      <w:t>/</w:t>
    </w:r>
    <w:r w:rsidR="000D5402">
      <w:t>lb</w:t>
    </w:r>
  </w:p>
  <w:p w14:paraId="4597D8A7" w14:textId="77777777" w:rsidR="002A1254" w:rsidRPr="00BD03DA" w:rsidRDefault="002A1254" w:rsidP="003861F6">
    <w:pPr>
      <w:pStyle w:val="Header"/>
      <w:tabs>
        <w:tab w:val="left" w:pos="7713"/>
      </w:tabs>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B7288" w14:textId="77777777" w:rsidR="00A90C46" w:rsidRDefault="002A1254" w:rsidP="002A1254">
    <w:pPr>
      <w:pStyle w:val="Header"/>
      <w:spacing w:after="480"/>
      <w:ind w:right="0"/>
    </w:pPr>
    <w:r w:rsidRPr="00B35193">
      <w:rPr>
        <w:noProof/>
        <w:lang w:val="en-US"/>
      </w:rPr>
      <w:drawing>
        <wp:anchor distT="0" distB="0" distL="114300" distR="114300" simplePos="0" relativeHeight="251662336" behindDoc="0" locked="0" layoutInCell="0" allowOverlap="1" wp14:anchorId="2E653327" wp14:editId="7B683063">
          <wp:simplePos x="0" y="0"/>
          <wp:positionH relativeFrom="page">
            <wp:posOffset>5181600</wp:posOffset>
          </wp:positionH>
          <wp:positionV relativeFrom="page">
            <wp:posOffset>500219</wp:posOffset>
          </wp:positionV>
          <wp:extent cx="1976883" cy="1978558"/>
          <wp:effectExtent l="0" t="0" r="4445" b="3175"/>
          <wp:wrapNone/>
          <wp:docPr id="87" name="Bild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BASFc_wh45db"/>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76883" cy="1978558"/>
                  </a:xfrm>
                  <a:prstGeom prst="rect">
                    <a:avLst/>
                  </a:prstGeom>
                  <a:noFill/>
                  <a:ln>
                    <a:noFill/>
                  </a:ln>
                </pic:spPr>
              </pic:pic>
            </a:graphicData>
          </a:graphic>
          <wp14:sizeRelH relativeFrom="page">
            <wp14:pctWidth>0</wp14:pctWidth>
          </wp14:sizeRelH>
          <wp14:sizeRelV relativeFrom="page">
            <wp14:pctHeight>0</wp14:pctHeight>
          </wp14:sizeRelV>
        </wp:anchor>
      </w:drawing>
    </w:r>
    <w:r w:rsidR="00B35193" w:rsidRPr="00B35193">
      <w:rPr>
        <w:noProof/>
        <w:lang w:val="en-US"/>
      </w:rPr>
      <mc:AlternateContent>
        <mc:Choice Requires="wps">
          <w:drawing>
            <wp:anchor distT="0" distB="0" distL="114300" distR="114300" simplePos="0" relativeHeight="251661312" behindDoc="1" locked="0" layoutInCell="1" allowOverlap="1" wp14:anchorId="67154245" wp14:editId="359C3818">
              <wp:simplePos x="0" y="0"/>
              <wp:positionH relativeFrom="page">
                <wp:posOffset>0</wp:posOffset>
              </wp:positionH>
              <wp:positionV relativeFrom="page">
                <wp:posOffset>500380</wp:posOffset>
              </wp:positionV>
              <wp:extent cx="7560000" cy="1979930"/>
              <wp:effectExtent l="0" t="0" r="3175" b="1270"/>
              <wp:wrapNone/>
              <wp:docPr id="4"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000" cy="1979930"/>
                      </a:xfrm>
                      <a:prstGeom prst="rect">
                        <a:avLst/>
                      </a:prstGeom>
                      <a:solidFill>
                        <a:srgbClr val="9BD4EB"/>
                      </a:solidFill>
                      <a:ln>
                        <a:noFill/>
                      </a:ln>
                      <a:effectLs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w14:anchorId="596EFDB4" id="Rectangle 48" o:spid="_x0000_s1026" style="position:absolute;margin-left:0;margin-top:39.4pt;width:595.3pt;height:155.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" fillcolor="#9bd4eb" stroked="f">
              <v:textbox inset=",7.2pt,,7.2pt"/>
              <w10:wrap anchorx="page" anchory="page"/>
            </v:rect>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96F89"/>
    <w:multiLevelType w:val="hybridMultilevel"/>
    <w:tmpl w:val="6248D22E"/>
    <w:lvl w:ilvl="0" w:tplc="1C09000B">
      <w:start w:val="1"/>
      <w:numFmt w:val="bullet"/>
      <w:lvlText w:val=""/>
      <w:lvlJc w:val="left"/>
      <w:pPr>
        <w:ind w:left="720" w:hanging="360"/>
      </w:pPr>
      <w:rPr>
        <w:rFonts w:ascii="Wingdings" w:hAnsi="Wingdings" w:hint="default"/>
        <w:sz w:val="24"/>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588653E"/>
    <w:multiLevelType w:val="hybridMultilevel"/>
    <w:tmpl w:val="6E18E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92616FC"/>
    <w:multiLevelType w:val="hybridMultilevel"/>
    <w:tmpl w:val="0FB4D70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0FDA4130"/>
    <w:multiLevelType w:val="hybridMultilevel"/>
    <w:tmpl w:val="E6C60104"/>
    <w:lvl w:ilvl="0" w:tplc="98A2EC54">
      <w:start w:val="1"/>
      <w:numFmt w:val="bullet"/>
      <w:pStyle w:val="Bullets"/>
      <w:lvlText w:val=""/>
      <w:lvlJc w:val="left"/>
      <w:pPr>
        <w:ind w:left="360" w:hanging="360"/>
      </w:pPr>
      <w:rPr>
        <w:rFonts w:ascii="Wingdings" w:hAnsi="Wingdings" w:cs="Wingdings" w:hint="default"/>
        <w:color w:val="21A0D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nsid w:val="15D65BE9"/>
    <w:multiLevelType w:val="hybridMultilevel"/>
    <w:tmpl w:val="79B6C27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2AD86AC7"/>
    <w:multiLevelType w:val="hybridMultilevel"/>
    <w:tmpl w:val="46A6CB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7273553"/>
    <w:multiLevelType w:val="hybridMultilevel"/>
    <w:tmpl w:val="3C54BDC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2B900E8"/>
    <w:multiLevelType w:val="hybridMultilevel"/>
    <w:tmpl w:val="7CBC98F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7DAD25CB"/>
    <w:multiLevelType w:val="hybridMultilevel"/>
    <w:tmpl w:val="2984FE7A"/>
    <w:lvl w:ilvl="0" w:tplc="41003312">
      <w:start w:val="1"/>
      <w:numFmt w:val="bullet"/>
      <w:lvlText w:val=""/>
      <w:lvlJc w:val="left"/>
      <w:pPr>
        <w:ind w:left="720" w:hanging="360"/>
      </w:pPr>
      <w:rPr>
        <w:rFonts w:ascii="Wingdings" w:hAnsi="Wingdings" w:hint="default"/>
        <w:sz w:val="24"/>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2"/>
  </w:num>
  <w:num w:numId="5">
    <w:abstractNumId w:val="6"/>
  </w:num>
  <w:num w:numId="6">
    <w:abstractNumId w:val="5"/>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193"/>
    <w:rsid w:val="00003A73"/>
    <w:rsid w:val="0000560F"/>
    <w:rsid w:val="0001064B"/>
    <w:rsid w:val="00012D15"/>
    <w:rsid w:val="0002258F"/>
    <w:rsid w:val="00033362"/>
    <w:rsid w:val="00044166"/>
    <w:rsid w:val="000500AA"/>
    <w:rsid w:val="0007322D"/>
    <w:rsid w:val="0008593E"/>
    <w:rsid w:val="00087A16"/>
    <w:rsid w:val="000A55F9"/>
    <w:rsid w:val="000A5CF3"/>
    <w:rsid w:val="000A70C1"/>
    <w:rsid w:val="000B694E"/>
    <w:rsid w:val="000B6C4D"/>
    <w:rsid w:val="000D5402"/>
    <w:rsid w:val="000E6B9D"/>
    <w:rsid w:val="000F33F4"/>
    <w:rsid w:val="00122A91"/>
    <w:rsid w:val="001243E7"/>
    <w:rsid w:val="001323CF"/>
    <w:rsid w:val="00136D07"/>
    <w:rsid w:val="0013765F"/>
    <w:rsid w:val="00137AFB"/>
    <w:rsid w:val="00137C03"/>
    <w:rsid w:val="00177A20"/>
    <w:rsid w:val="00193A52"/>
    <w:rsid w:val="001B40B5"/>
    <w:rsid w:val="001C1304"/>
    <w:rsid w:val="001C7EB4"/>
    <w:rsid w:val="00212CFC"/>
    <w:rsid w:val="00216745"/>
    <w:rsid w:val="00232EEC"/>
    <w:rsid w:val="0023344E"/>
    <w:rsid w:val="002450A2"/>
    <w:rsid w:val="00255A7A"/>
    <w:rsid w:val="00270AFA"/>
    <w:rsid w:val="00286310"/>
    <w:rsid w:val="00293592"/>
    <w:rsid w:val="002A1254"/>
    <w:rsid w:val="002A2852"/>
    <w:rsid w:val="002D5D44"/>
    <w:rsid w:val="002E3E12"/>
    <w:rsid w:val="0030441B"/>
    <w:rsid w:val="00315683"/>
    <w:rsid w:val="00322760"/>
    <w:rsid w:val="00327E5B"/>
    <w:rsid w:val="00333D5D"/>
    <w:rsid w:val="003564BE"/>
    <w:rsid w:val="003756DA"/>
    <w:rsid w:val="003A05BB"/>
    <w:rsid w:val="003C22F6"/>
    <w:rsid w:val="003C6FDE"/>
    <w:rsid w:val="003E2B16"/>
    <w:rsid w:val="00402CF1"/>
    <w:rsid w:val="004271E3"/>
    <w:rsid w:val="004539ED"/>
    <w:rsid w:val="00455166"/>
    <w:rsid w:val="00457542"/>
    <w:rsid w:val="004605F7"/>
    <w:rsid w:val="00460FA2"/>
    <w:rsid w:val="00476689"/>
    <w:rsid w:val="00486064"/>
    <w:rsid w:val="004A5C98"/>
    <w:rsid w:val="004C535C"/>
    <w:rsid w:val="004C7BEA"/>
    <w:rsid w:val="004D2DAF"/>
    <w:rsid w:val="005158E5"/>
    <w:rsid w:val="005358DF"/>
    <w:rsid w:val="00560A59"/>
    <w:rsid w:val="00563C43"/>
    <w:rsid w:val="005956C8"/>
    <w:rsid w:val="005961F9"/>
    <w:rsid w:val="005A2627"/>
    <w:rsid w:val="005A5D0E"/>
    <w:rsid w:val="005A7673"/>
    <w:rsid w:val="005C227A"/>
    <w:rsid w:val="005D0691"/>
    <w:rsid w:val="005D131E"/>
    <w:rsid w:val="005E1199"/>
    <w:rsid w:val="005F32DE"/>
    <w:rsid w:val="005F7134"/>
    <w:rsid w:val="00630DF5"/>
    <w:rsid w:val="006472C5"/>
    <w:rsid w:val="006762EC"/>
    <w:rsid w:val="00690D7D"/>
    <w:rsid w:val="006A3A1B"/>
    <w:rsid w:val="006A5179"/>
    <w:rsid w:val="006A6E3C"/>
    <w:rsid w:val="006C35C5"/>
    <w:rsid w:val="006C588B"/>
    <w:rsid w:val="006E0BF7"/>
    <w:rsid w:val="006F6A9E"/>
    <w:rsid w:val="007005EF"/>
    <w:rsid w:val="00701E68"/>
    <w:rsid w:val="007039F1"/>
    <w:rsid w:val="00706F15"/>
    <w:rsid w:val="00724495"/>
    <w:rsid w:val="00743716"/>
    <w:rsid w:val="00751E0C"/>
    <w:rsid w:val="0076154F"/>
    <w:rsid w:val="007637DE"/>
    <w:rsid w:val="00770503"/>
    <w:rsid w:val="00776B41"/>
    <w:rsid w:val="00780C1F"/>
    <w:rsid w:val="00782FBD"/>
    <w:rsid w:val="00785F24"/>
    <w:rsid w:val="007872D3"/>
    <w:rsid w:val="007D2631"/>
    <w:rsid w:val="007D6474"/>
    <w:rsid w:val="007E697B"/>
    <w:rsid w:val="00813487"/>
    <w:rsid w:val="00815C38"/>
    <w:rsid w:val="00821B0C"/>
    <w:rsid w:val="00830591"/>
    <w:rsid w:val="00831454"/>
    <w:rsid w:val="00835F9E"/>
    <w:rsid w:val="00842587"/>
    <w:rsid w:val="008854A4"/>
    <w:rsid w:val="0088698D"/>
    <w:rsid w:val="00890FA6"/>
    <w:rsid w:val="00895B7A"/>
    <w:rsid w:val="008F7177"/>
    <w:rsid w:val="0093714B"/>
    <w:rsid w:val="00941D80"/>
    <w:rsid w:val="009500F2"/>
    <w:rsid w:val="009652D4"/>
    <w:rsid w:val="00974338"/>
    <w:rsid w:val="009A369F"/>
    <w:rsid w:val="009A387E"/>
    <w:rsid w:val="009B0AF1"/>
    <w:rsid w:val="009F1BA1"/>
    <w:rsid w:val="00A11ECA"/>
    <w:rsid w:val="00A16CBE"/>
    <w:rsid w:val="00A53048"/>
    <w:rsid w:val="00A5371B"/>
    <w:rsid w:val="00A551D4"/>
    <w:rsid w:val="00A70F1C"/>
    <w:rsid w:val="00A80D49"/>
    <w:rsid w:val="00A82094"/>
    <w:rsid w:val="00A87178"/>
    <w:rsid w:val="00A97CFA"/>
    <w:rsid w:val="00AB4353"/>
    <w:rsid w:val="00AD1C1B"/>
    <w:rsid w:val="00AD6062"/>
    <w:rsid w:val="00AF1F41"/>
    <w:rsid w:val="00AF2F95"/>
    <w:rsid w:val="00AF36F0"/>
    <w:rsid w:val="00B12732"/>
    <w:rsid w:val="00B17DD3"/>
    <w:rsid w:val="00B21801"/>
    <w:rsid w:val="00B248E3"/>
    <w:rsid w:val="00B25AEB"/>
    <w:rsid w:val="00B35193"/>
    <w:rsid w:val="00B46CEA"/>
    <w:rsid w:val="00B5473C"/>
    <w:rsid w:val="00B67840"/>
    <w:rsid w:val="00B93E1D"/>
    <w:rsid w:val="00BA0FC6"/>
    <w:rsid w:val="00BB03B1"/>
    <w:rsid w:val="00BB3CA7"/>
    <w:rsid w:val="00BC5941"/>
    <w:rsid w:val="00BD3762"/>
    <w:rsid w:val="00BD647C"/>
    <w:rsid w:val="00BF5845"/>
    <w:rsid w:val="00C1284F"/>
    <w:rsid w:val="00C21709"/>
    <w:rsid w:val="00C24445"/>
    <w:rsid w:val="00C35050"/>
    <w:rsid w:val="00C35ABC"/>
    <w:rsid w:val="00C5420E"/>
    <w:rsid w:val="00C613CE"/>
    <w:rsid w:val="00C62910"/>
    <w:rsid w:val="00C75C7E"/>
    <w:rsid w:val="00C92939"/>
    <w:rsid w:val="00C97CA7"/>
    <w:rsid w:val="00CB168B"/>
    <w:rsid w:val="00CB775A"/>
    <w:rsid w:val="00CE24CD"/>
    <w:rsid w:val="00CE47E7"/>
    <w:rsid w:val="00CE4D8B"/>
    <w:rsid w:val="00CF2F07"/>
    <w:rsid w:val="00CF472C"/>
    <w:rsid w:val="00CF63E4"/>
    <w:rsid w:val="00CF6AEC"/>
    <w:rsid w:val="00D00629"/>
    <w:rsid w:val="00D07530"/>
    <w:rsid w:val="00D2342B"/>
    <w:rsid w:val="00D26A06"/>
    <w:rsid w:val="00D43361"/>
    <w:rsid w:val="00D476B6"/>
    <w:rsid w:val="00D85183"/>
    <w:rsid w:val="00D85990"/>
    <w:rsid w:val="00D87BD1"/>
    <w:rsid w:val="00D92F8B"/>
    <w:rsid w:val="00DA5BBC"/>
    <w:rsid w:val="00E06C36"/>
    <w:rsid w:val="00E10486"/>
    <w:rsid w:val="00E11040"/>
    <w:rsid w:val="00E25C76"/>
    <w:rsid w:val="00E30016"/>
    <w:rsid w:val="00E35D1B"/>
    <w:rsid w:val="00E43091"/>
    <w:rsid w:val="00E4600F"/>
    <w:rsid w:val="00E61688"/>
    <w:rsid w:val="00EB0515"/>
    <w:rsid w:val="00EC12C2"/>
    <w:rsid w:val="00EF7784"/>
    <w:rsid w:val="00EF7A12"/>
    <w:rsid w:val="00F04606"/>
    <w:rsid w:val="00F20576"/>
    <w:rsid w:val="00F27FA7"/>
    <w:rsid w:val="00F417EE"/>
    <w:rsid w:val="00F41D33"/>
    <w:rsid w:val="00F6502B"/>
    <w:rsid w:val="00F701BE"/>
    <w:rsid w:val="00F76A89"/>
    <w:rsid w:val="00F821D3"/>
    <w:rsid w:val="00F9271F"/>
    <w:rsid w:val="00FA0FB2"/>
    <w:rsid w:val="00FA1EA8"/>
    <w:rsid w:val="00FA3840"/>
    <w:rsid w:val="00FA6B19"/>
    <w:rsid w:val="00FB336E"/>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DF277"/>
  <w15:docId w15:val="{C51FB551-3A9C-47FA-A9AF-5A836D4A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lang w:val="de-DE"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6C4D"/>
  </w:style>
  <w:style w:type="paragraph" w:styleId="Heading1">
    <w:name w:val="heading 1"/>
    <w:basedOn w:val="Normal"/>
    <w:next w:val="Normal"/>
    <w:link w:val="Heading1Char"/>
    <w:uiPriority w:val="9"/>
    <w:qFormat/>
    <w:rsid w:val="000B6C4D"/>
    <w:pPr>
      <w:spacing w:after="240"/>
      <w:outlineLvl w:val="0"/>
    </w:pPr>
    <w:rPr>
      <w:b/>
      <w:color w:val="000000" w:themeColor="text1"/>
      <w:sz w:val="24"/>
    </w:rPr>
  </w:style>
  <w:style w:type="paragraph" w:styleId="Heading2">
    <w:name w:val="heading 2"/>
    <w:basedOn w:val="Heading1"/>
    <w:next w:val="Normal"/>
    <w:link w:val="Heading2Char"/>
    <w:uiPriority w:val="9"/>
    <w:qFormat/>
    <w:rsid w:val="000B6C4D"/>
    <w:pPr>
      <w:spacing w:after="120"/>
      <w:outlineLvl w:val="1"/>
    </w:pPr>
    <w:rPr>
      <w:sz w:val="20"/>
    </w:rPr>
  </w:style>
  <w:style w:type="paragraph" w:styleId="Heading3">
    <w:name w:val="heading 3"/>
    <w:basedOn w:val="Heading2"/>
    <w:next w:val="Normal"/>
    <w:link w:val="Heading3Char"/>
    <w:uiPriority w:val="9"/>
    <w:qFormat/>
    <w:rsid w:val="000B6C4D"/>
    <w:pPr>
      <w:outlineLvl w:val="2"/>
    </w:pPr>
    <w:rPr>
      <w:b w:val="0"/>
    </w:rPr>
  </w:style>
  <w:style w:type="paragraph" w:styleId="Heading4">
    <w:name w:val="heading 4"/>
    <w:basedOn w:val="Heading3"/>
    <w:next w:val="Normal"/>
    <w:link w:val="Heading4Char"/>
    <w:uiPriority w:val="9"/>
    <w:qFormat/>
    <w:rsid w:val="000B6C4D"/>
    <w:pPr>
      <w:outlineLvl w:val="3"/>
    </w:pPr>
    <w:rPr>
      <w:bCs/>
      <w:i/>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B6C4D"/>
    <w:rPr>
      <w:bCs/>
      <w:i/>
    </w:rPr>
  </w:style>
  <w:style w:type="character" w:customStyle="1" w:styleId="Heading3Char">
    <w:name w:val="Heading 3 Char"/>
    <w:basedOn w:val="DefaultParagraphFont"/>
    <w:link w:val="Heading3"/>
    <w:uiPriority w:val="9"/>
    <w:rsid w:val="000B6C4D"/>
    <w:rPr>
      <w:color w:val="000000" w:themeColor="text1"/>
    </w:rPr>
  </w:style>
  <w:style w:type="character" w:customStyle="1" w:styleId="Heading1Char">
    <w:name w:val="Heading 1 Char"/>
    <w:basedOn w:val="DefaultParagraphFont"/>
    <w:link w:val="Heading1"/>
    <w:uiPriority w:val="9"/>
    <w:rsid w:val="000B6C4D"/>
    <w:rPr>
      <w:b/>
      <w:color w:val="000000" w:themeColor="text1"/>
      <w:sz w:val="24"/>
    </w:rPr>
  </w:style>
  <w:style w:type="character" w:customStyle="1" w:styleId="Heading2Char">
    <w:name w:val="Heading 2 Char"/>
    <w:basedOn w:val="DefaultParagraphFont"/>
    <w:link w:val="Heading2"/>
    <w:uiPriority w:val="9"/>
    <w:rsid w:val="000B6C4D"/>
    <w:rPr>
      <w:b/>
      <w:color w:val="000000" w:themeColor="text1"/>
    </w:rPr>
  </w:style>
  <w:style w:type="paragraph" w:styleId="Header">
    <w:name w:val="header"/>
    <w:basedOn w:val="Normal"/>
    <w:link w:val="HeaderChar"/>
    <w:uiPriority w:val="99"/>
    <w:unhideWhenUsed/>
    <w:rsid w:val="00B35193"/>
    <w:pPr>
      <w:tabs>
        <w:tab w:val="right" w:pos="10632"/>
      </w:tabs>
      <w:spacing w:line="280" w:lineRule="exact"/>
      <w:ind w:right="38"/>
    </w:pPr>
    <w:rPr>
      <w:rFonts w:eastAsia="Calibri" w:cs="Times New Roman"/>
    </w:rPr>
  </w:style>
  <w:style w:type="character" w:customStyle="1" w:styleId="HeaderChar">
    <w:name w:val="Header Char"/>
    <w:basedOn w:val="DefaultParagraphFont"/>
    <w:link w:val="Header"/>
    <w:uiPriority w:val="99"/>
    <w:rsid w:val="00B35193"/>
    <w:rPr>
      <w:rFonts w:eastAsia="Calibri" w:cs="Times New Roman"/>
    </w:rPr>
  </w:style>
  <w:style w:type="paragraph" w:styleId="Footer">
    <w:name w:val="footer"/>
    <w:basedOn w:val="Normal"/>
    <w:link w:val="FooterChar"/>
    <w:uiPriority w:val="99"/>
    <w:unhideWhenUsed/>
    <w:rsid w:val="00B35193"/>
    <w:pPr>
      <w:tabs>
        <w:tab w:val="center" w:pos="4536"/>
        <w:tab w:val="right" w:pos="9072"/>
      </w:tabs>
      <w:ind w:right="284"/>
    </w:pPr>
    <w:rPr>
      <w:rFonts w:eastAsia="Calibri" w:cs="Times New Roman"/>
      <w:szCs w:val="22"/>
    </w:rPr>
  </w:style>
  <w:style w:type="character" w:customStyle="1" w:styleId="FooterChar">
    <w:name w:val="Footer Char"/>
    <w:basedOn w:val="DefaultParagraphFont"/>
    <w:link w:val="Footer"/>
    <w:uiPriority w:val="99"/>
    <w:rsid w:val="00B35193"/>
    <w:rPr>
      <w:rFonts w:eastAsia="Calibri" w:cs="Times New Roman"/>
      <w:szCs w:val="22"/>
    </w:rPr>
  </w:style>
  <w:style w:type="character" w:styleId="Hyperlink">
    <w:name w:val="Hyperlink"/>
    <w:uiPriority w:val="99"/>
    <w:unhideWhenUsed/>
    <w:rsid w:val="002A1254"/>
    <w:rPr>
      <w:color w:val="004A96"/>
      <w:u w:val="single"/>
    </w:rPr>
  </w:style>
  <w:style w:type="paragraph" w:customStyle="1" w:styleId="Titel1">
    <w:name w:val="Titel1"/>
    <w:basedOn w:val="Normal"/>
    <w:rsid w:val="00B35193"/>
    <w:pPr>
      <w:spacing w:before="1740" w:line="280" w:lineRule="exact"/>
      <w:ind w:right="3124"/>
    </w:pPr>
    <w:rPr>
      <w:rFonts w:eastAsia="Calibri" w:cs="Times New Roman"/>
      <w:sz w:val="72"/>
      <w:szCs w:val="72"/>
    </w:rPr>
  </w:style>
  <w:style w:type="paragraph" w:customStyle="1" w:styleId="Dachzeile">
    <w:name w:val="Dachzeile"/>
    <w:basedOn w:val="Heading1"/>
    <w:rsid w:val="00B35193"/>
    <w:pPr>
      <w:spacing w:after="0" w:line="360" w:lineRule="auto"/>
      <w:ind w:right="3124"/>
    </w:pPr>
    <w:rPr>
      <w:rFonts w:eastAsia="Calibri" w:cs="Times New Roman"/>
      <w:color w:val="auto"/>
      <w:szCs w:val="24"/>
      <w:u w:val="single"/>
    </w:rPr>
  </w:style>
  <w:style w:type="paragraph" w:customStyle="1" w:styleId="Bullets">
    <w:name w:val="Bullets"/>
    <w:basedOn w:val="FormatStandard"/>
    <w:rsid w:val="00D07530"/>
    <w:pPr>
      <w:numPr>
        <w:numId w:val="1"/>
      </w:numPr>
    </w:pPr>
    <w:rPr>
      <w:b/>
    </w:rPr>
  </w:style>
  <w:style w:type="paragraph" w:customStyle="1" w:styleId="Sender">
    <w:name w:val="Sender"/>
    <w:basedOn w:val="Normal"/>
    <w:rsid w:val="00B35193"/>
    <w:pPr>
      <w:framePr w:hSpace="141" w:wrap="around" w:vAnchor="text" w:hAnchor="text" w:x="7492" w:y="1"/>
      <w:tabs>
        <w:tab w:val="left" w:pos="983"/>
      </w:tabs>
      <w:spacing w:line="240" w:lineRule="exact"/>
      <w:ind w:left="180" w:right="-108"/>
      <w:suppressOverlap/>
    </w:pPr>
    <w:rPr>
      <w:rFonts w:eastAsia="Calibri" w:cs="Times New Roman"/>
      <w:sz w:val="18"/>
      <w:szCs w:val="18"/>
    </w:rPr>
  </w:style>
  <w:style w:type="paragraph" w:customStyle="1" w:styleId="Abstandzumtitle">
    <w:name w:val="Abstand zum title"/>
    <w:basedOn w:val="Normal"/>
    <w:rsid w:val="00B35193"/>
    <w:pPr>
      <w:spacing w:before="560" w:line="280" w:lineRule="exact"/>
      <w:ind w:right="284"/>
    </w:pPr>
    <w:rPr>
      <w:rFonts w:eastAsia="Calibri" w:cs="Times New Roman"/>
      <w:szCs w:val="22"/>
    </w:rPr>
  </w:style>
  <w:style w:type="paragraph" w:customStyle="1" w:styleId="Untertitel1">
    <w:name w:val="Untertitel1"/>
    <w:basedOn w:val="Heading2"/>
    <w:rsid w:val="00B35193"/>
    <w:pPr>
      <w:spacing w:after="360" w:line="340" w:lineRule="exact"/>
      <w:ind w:right="3124"/>
    </w:pPr>
    <w:rPr>
      <w:rFonts w:eastAsia="Calibri" w:cs="Times New Roman"/>
      <w:color w:val="auto"/>
      <w:sz w:val="28"/>
      <w:szCs w:val="28"/>
    </w:rPr>
  </w:style>
  <w:style w:type="paragraph" w:customStyle="1" w:styleId="Zwischenberschrift">
    <w:name w:val="Zwischenüberschrift"/>
    <w:basedOn w:val="Heading3"/>
    <w:rsid w:val="00B35193"/>
    <w:pPr>
      <w:spacing w:after="200" w:line="360" w:lineRule="auto"/>
      <w:ind w:right="3124"/>
    </w:pPr>
    <w:rPr>
      <w:rFonts w:eastAsia="Calibri" w:cs="Times New Roman"/>
      <w:b/>
      <w:color w:val="auto"/>
      <w:sz w:val="24"/>
      <w:szCs w:val="24"/>
    </w:rPr>
  </w:style>
  <w:style w:type="paragraph" w:customStyle="1" w:styleId="FormatStandard">
    <w:name w:val="Format Standard"/>
    <w:basedOn w:val="Normal"/>
    <w:rsid w:val="00B35193"/>
    <w:pPr>
      <w:spacing w:after="200" w:line="360" w:lineRule="auto"/>
      <w:ind w:right="3124"/>
    </w:pPr>
    <w:rPr>
      <w:rFonts w:eastAsia="Calibri" w:cs="Times New Roman"/>
      <w:sz w:val="24"/>
      <w:szCs w:val="24"/>
    </w:rPr>
  </w:style>
  <w:style w:type="paragraph" w:customStyle="1" w:styleId="Boilerplateberschrift">
    <w:name w:val="Boilerplate Überschrift"/>
    <w:basedOn w:val="Normal"/>
    <w:rsid w:val="00B35193"/>
    <w:pPr>
      <w:spacing w:after="200" w:line="360" w:lineRule="auto"/>
      <w:ind w:right="3124"/>
    </w:pPr>
    <w:rPr>
      <w:rFonts w:eastAsia="Calibri" w:cs="Times New Roman"/>
      <w:b/>
    </w:rPr>
  </w:style>
  <w:style w:type="paragraph" w:customStyle="1" w:styleId="BoilerplateText">
    <w:name w:val="Boilerplate Text"/>
    <w:basedOn w:val="Normal"/>
    <w:rsid w:val="00B35193"/>
    <w:pPr>
      <w:spacing w:after="200" w:line="360" w:lineRule="auto"/>
      <w:ind w:right="3124"/>
    </w:pPr>
    <w:rPr>
      <w:rFonts w:eastAsia="Calibri" w:cs="Times New Roman"/>
    </w:rPr>
  </w:style>
  <w:style w:type="paragraph" w:styleId="BalloonText">
    <w:name w:val="Balloon Text"/>
    <w:basedOn w:val="Normal"/>
    <w:link w:val="BalloonTextChar"/>
    <w:uiPriority w:val="99"/>
    <w:semiHidden/>
    <w:unhideWhenUsed/>
    <w:rsid w:val="00B35193"/>
    <w:rPr>
      <w:rFonts w:ascii="Tahoma" w:hAnsi="Tahoma" w:cs="Tahoma"/>
      <w:sz w:val="16"/>
      <w:szCs w:val="16"/>
    </w:rPr>
  </w:style>
  <w:style w:type="character" w:customStyle="1" w:styleId="BalloonTextChar">
    <w:name w:val="Balloon Text Char"/>
    <w:basedOn w:val="DefaultParagraphFont"/>
    <w:link w:val="BalloonText"/>
    <w:uiPriority w:val="99"/>
    <w:semiHidden/>
    <w:rsid w:val="00B35193"/>
    <w:rPr>
      <w:rFonts w:ascii="Tahoma" w:hAnsi="Tahoma" w:cs="Tahoma"/>
      <w:sz w:val="16"/>
      <w:szCs w:val="16"/>
    </w:rPr>
  </w:style>
  <w:style w:type="paragraph" w:styleId="BodyText3">
    <w:name w:val="Body Text 3"/>
    <w:basedOn w:val="Normal"/>
    <w:link w:val="BodyText3Char"/>
    <w:rsid w:val="00C97CA7"/>
    <w:rPr>
      <w:rFonts w:eastAsia="Times New Roman" w:cs="Times New Roman"/>
      <w:sz w:val="22"/>
      <w:lang w:val="en-US"/>
    </w:rPr>
  </w:style>
  <w:style w:type="character" w:customStyle="1" w:styleId="BodyText3Char">
    <w:name w:val="Body Text 3 Char"/>
    <w:basedOn w:val="DefaultParagraphFont"/>
    <w:link w:val="BodyText3"/>
    <w:rsid w:val="00C97CA7"/>
    <w:rPr>
      <w:rFonts w:eastAsia="Times New Roman" w:cs="Times New Roman"/>
      <w:sz w:val="22"/>
      <w:lang w:val="en-US"/>
    </w:rPr>
  </w:style>
  <w:style w:type="paragraph" w:styleId="BodyText">
    <w:name w:val="Body Text"/>
    <w:basedOn w:val="Normal"/>
    <w:link w:val="BodyTextChar"/>
    <w:uiPriority w:val="99"/>
    <w:semiHidden/>
    <w:unhideWhenUsed/>
    <w:rsid w:val="009A369F"/>
    <w:pPr>
      <w:spacing w:after="120"/>
    </w:pPr>
  </w:style>
  <w:style w:type="character" w:customStyle="1" w:styleId="BodyTextChar">
    <w:name w:val="Body Text Char"/>
    <w:basedOn w:val="DefaultParagraphFont"/>
    <w:link w:val="BodyText"/>
    <w:uiPriority w:val="99"/>
    <w:semiHidden/>
    <w:rsid w:val="009A369F"/>
  </w:style>
  <w:style w:type="character" w:styleId="CommentReference">
    <w:name w:val="annotation reference"/>
    <w:basedOn w:val="DefaultParagraphFont"/>
    <w:uiPriority w:val="99"/>
    <w:semiHidden/>
    <w:unhideWhenUsed/>
    <w:rsid w:val="006A5179"/>
    <w:rPr>
      <w:sz w:val="16"/>
      <w:szCs w:val="16"/>
    </w:rPr>
  </w:style>
  <w:style w:type="paragraph" w:styleId="CommentText">
    <w:name w:val="annotation text"/>
    <w:basedOn w:val="Normal"/>
    <w:link w:val="CommentTextChar"/>
    <w:uiPriority w:val="99"/>
    <w:semiHidden/>
    <w:unhideWhenUsed/>
    <w:rsid w:val="006A5179"/>
  </w:style>
  <w:style w:type="character" w:customStyle="1" w:styleId="CommentTextChar">
    <w:name w:val="Comment Text Char"/>
    <w:basedOn w:val="DefaultParagraphFont"/>
    <w:link w:val="CommentText"/>
    <w:uiPriority w:val="99"/>
    <w:semiHidden/>
    <w:rsid w:val="006A5179"/>
  </w:style>
  <w:style w:type="paragraph" w:styleId="CommentSubject">
    <w:name w:val="annotation subject"/>
    <w:basedOn w:val="CommentText"/>
    <w:next w:val="CommentText"/>
    <w:link w:val="CommentSubjectChar"/>
    <w:uiPriority w:val="99"/>
    <w:semiHidden/>
    <w:unhideWhenUsed/>
    <w:rsid w:val="006A5179"/>
    <w:rPr>
      <w:b/>
      <w:bCs/>
    </w:rPr>
  </w:style>
  <w:style w:type="character" w:customStyle="1" w:styleId="CommentSubjectChar">
    <w:name w:val="Comment Subject Char"/>
    <w:basedOn w:val="CommentTextChar"/>
    <w:link w:val="CommentSubject"/>
    <w:uiPriority w:val="99"/>
    <w:semiHidden/>
    <w:rsid w:val="006A51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70922">
      <w:bodyDiv w:val="1"/>
      <w:marLeft w:val="0"/>
      <w:marRight w:val="0"/>
      <w:marTop w:val="0"/>
      <w:marBottom w:val="0"/>
      <w:divBdr>
        <w:top w:val="none" w:sz="0" w:space="0" w:color="auto"/>
        <w:left w:val="none" w:sz="0" w:space="0" w:color="auto"/>
        <w:bottom w:val="none" w:sz="0" w:space="0" w:color="auto"/>
        <w:right w:val="none" w:sz="0" w:space="0" w:color="auto"/>
      </w:divBdr>
    </w:div>
    <w:div w:id="731388941">
      <w:bodyDiv w:val="1"/>
      <w:marLeft w:val="0"/>
      <w:marRight w:val="0"/>
      <w:marTop w:val="0"/>
      <w:marBottom w:val="0"/>
      <w:divBdr>
        <w:top w:val="none" w:sz="0" w:space="0" w:color="auto"/>
        <w:left w:val="none" w:sz="0" w:space="0" w:color="auto"/>
        <w:bottom w:val="none" w:sz="0" w:space="0" w:color="auto"/>
        <w:right w:val="none" w:sz="0" w:space="0" w:color="auto"/>
      </w:divBdr>
    </w:div>
    <w:div w:id="165899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basf.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basf.c" TargetMode="External"/><Relationship Id="rId2" Type="http://schemas.openxmlformats.org/officeDocument/2006/relationships/hyperlink" Target="http://www.basf.c"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ASF">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780</Words>
  <Characters>4446</Characters>
  <Application>Microsoft Macintosh Word</Application>
  <DocSecurity>0</DocSecurity>
  <Lines>37</Lines>
  <Paragraphs>10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BASF</Company>
  <LinksUpToDate>false</LinksUpToDate>
  <CharactersWithSpaces>5216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BASF</dc:creator>
  <cp:lastModifiedBy>Priscilla Moroke</cp:lastModifiedBy>
  <cp:revision>2</cp:revision>
  <cp:lastPrinted>2017-01-12T08:13:00Z</cp:lastPrinted>
  <dcterms:created xsi:type="dcterms:W3CDTF">2017-03-09T09:49:00Z</dcterms:created>
  <dcterms:modified xsi:type="dcterms:W3CDTF">2017-03-09T09:49:00Z</dcterms:modified>
</cp:coreProperties>
</file>