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5AF8CE" w14:textId="77777777" w:rsidR="00930F3E" w:rsidRPr="0003138D" w:rsidRDefault="00930F3E" w:rsidP="0079299D">
      <w:pPr>
        <w:spacing w:line="360" w:lineRule="auto"/>
        <w:rPr>
          <w:b/>
          <w:bCs/>
          <w:i/>
          <w:color w:val="000000" w:themeColor="text1"/>
          <w:sz w:val="22"/>
          <w:szCs w:val="22"/>
        </w:rPr>
      </w:pPr>
      <w:r w:rsidRPr="0003138D">
        <w:rPr>
          <w:b/>
          <w:bCs/>
          <w:i/>
          <w:color w:val="000000" w:themeColor="text1"/>
          <w:sz w:val="22"/>
          <w:szCs w:val="22"/>
        </w:rPr>
        <w:t xml:space="preserve">Press release:  </w:t>
      </w:r>
    </w:p>
    <w:p w14:paraId="3307DBC4" w14:textId="77777777" w:rsidR="00E34F65" w:rsidRPr="0003138D" w:rsidRDefault="00E34F65" w:rsidP="0079299D">
      <w:pPr>
        <w:spacing w:line="360" w:lineRule="auto"/>
        <w:rPr>
          <w:b/>
          <w:bCs/>
          <w:i/>
          <w:color w:val="000000" w:themeColor="text1"/>
          <w:sz w:val="22"/>
          <w:szCs w:val="22"/>
        </w:rPr>
      </w:pPr>
    </w:p>
    <w:p w14:paraId="4F86BB74" w14:textId="77777777" w:rsidR="00A03E29" w:rsidRPr="0003138D" w:rsidRDefault="002F4481" w:rsidP="0079299D">
      <w:pPr>
        <w:spacing w:line="360" w:lineRule="auto"/>
        <w:rPr>
          <w:b/>
          <w:bCs/>
          <w:i/>
          <w:color w:val="000000" w:themeColor="text1"/>
          <w:sz w:val="22"/>
          <w:szCs w:val="22"/>
        </w:rPr>
      </w:pPr>
      <w:r>
        <w:rPr>
          <w:b/>
          <w:i/>
          <w:color w:val="000000" w:themeColor="text1"/>
          <w:sz w:val="22"/>
          <w:szCs w:val="22"/>
        </w:rPr>
        <w:t xml:space="preserve">Renewable energy storage solutions </w:t>
      </w:r>
      <w:r w:rsidR="00025F41">
        <w:rPr>
          <w:b/>
          <w:i/>
          <w:color w:val="000000" w:themeColor="text1"/>
          <w:sz w:val="22"/>
          <w:szCs w:val="22"/>
        </w:rPr>
        <w:t>‘</w:t>
      </w:r>
      <w:r>
        <w:rPr>
          <w:b/>
          <w:i/>
          <w:color w:val="000000" w:themeColor="text1"/>
          <w:sz w:val="22"/>
          <w:szCs w:val="22"/>
        </w:rPr>
        <w:t>go green</w:t>
      </w:r>
      <w:r w:rsidR="00025F41">
        <w:rPr>
          <w:b/>
          <w:i/>
          <w:color w:val="000000" w:themeColor="text1"/>
          <w:sz w:val="22"/>
          <w:szCs w:val="22"/>
        </w:rPr>
        <w:t>’</w:t>
      </w:r>
      <w:r>
        <w:rPr>
          <w:b/>
          <w:i/>
          <w:color w:val="000000" w:themeColor="text1"/>
          <w:sz w:val="22"/>
          <w:szCs w:val="22"/>
        </w:rPr>
        <w:t xml:space="preserve"> with </w:t>
      </w:r>
      <w:r w:rsidR="00A03E29" w:rsidRPr="0003138D">
        <w:rPr>
          <w:b/>
          <w:i/>
          <w:color w:val="000000" w:themeColor="text1"/>
          <w:sz w:val="22"/>
          <w:szCs w:val="22"/>
        </w:rPr>
        <w:t xml:space="preserve">RTS Africa Engineering </w:t>
      </w:r>
      <w:r w:rsidR="005460C3" w:rsidRPr="0003138D">
        <w:rPr>
          <w:b/>
          <w:i/>
          <w:color w:val="000000" w:themeColor="text1"/>
          <w:sz w:val="22"/>
          <w:szCs w:val="22"/>
        </w:rPr>
        <w:t xml:space="preserve">and </w:t>
      </w:r>
      <w:r w:rsidR="00373E50" w:rsidRPr="0003138D">
        <w:rPr>
          <w:b/>
          <w:i/>
          <w:color w:val="000000" w:themeColor="text1"/>
          <w:sz w:val="22"/>
          <w:szCs w:val="22"/>
        </w:rPr>
        <w:t>N</w:t>
      </w:r>
      <w:r w:rsidR="00674521">
        <w:rPr>
          <w:b/>
          <w:i/>
          <w:color w:val="000000" w:themeColor="text1"/>
          <w:sz w:val="22"/>
          <w:szCs w:val="22"/>
        </w:rPr>
        <w:t>el</w:t>
      </w:r>
      <w:r w:rsidR="00250169" w:rsidRPr="0003138D">
        <w:rPr>
          <w:b/>
          <w:i/>
          <w:color w:val="000000" w:themeColor="text1"/>
          <w:sz w:val="22"/>
          <w:szCs w:val="22"/>
        </w:rPr>
        <w:t xml:space="preserve"> </w:t>
      </w:r>
      <w:bookmarkStart w:id="0" w:name="_GoBack"/>
      <w:r w:rsidR="00250169" w:rsidRPr="0003138D">
        <w:rPr>
          <w:b/>
          <w:i/>
          <w:color w:val="000000" w:themeColor="text1"/>
          <w:sz w:val="22"/>
          <w:szCs w:val="22"/>
        </w:rPr>
        <w:t>Hydrogen</w:t>
      </w:r>
      <w:r w:rsidR="005460C3" w:rsidRPr="0003138D">
        <w:rPr>
          <w:b/>
          <w:bCs/>
          <w:i/>
          <w:color w:val="000000" w:themeColor="text1"/>
          <w:sz w:val="22"/>
          <w:szCs w:val="22"/>
        </w:rPr>
        <w:t xml:space="preserve"> </w:t>
      </w:r>
    </w:p>
    <w:bookmarkEnd w:id="0"/>
    <w:p w14:paraId="7ED23564" w14:textId="77777777" w:rsidR="00930F3E" w:rsidRPr="0003138D" w:rsidRDefault="00930F3E" w:rsidP="0079299D">
      <w:pPr>
        <w:pStyle w:val="ListParagraph"/>
        <w:spacing w:line="360" w:lineRule="auto"/>
        <w:rPr>
          <w:iCs/>
          <w:color w:val="000000" w:themeColor="text1"/>
          <w:sz w:val="22"/>
          <w:szCs w:val="22"/>
        </w:rPr>
      </w:pPr>
    </w:p>
    <w:p w14:paraId="61573EE1" w14:textId="77777777" w:rsidR="00930F3E" w:rsidRPr="0003138D" w:rsidRDefault="009115A3" w:rsidP="0079299D">
      <w:pPr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  <w:r>
        <w:rPr>
          <w:b/>
          <w:bCs/>
          <w:i/>
          <w:iCs/>
          <w:color w:val="000000" w:themeColor="text1"/>
          <w:sz w:val="22"/>
          <w:szCs w:val="22"/>
        </w:rPr>
        <w:t>02</w:t>
      </w:r>
      <w:r w:rsidR="00446CF9">
        <w:rPr>
          <w:b/>
          <w:bCs/>
          <w:i/>
          <w:iCs/>
          <w:color w:val="000000" w:themeColor="text1"/>
          <w:sz w:val="22"/>
          <w:szCs w:val="22"/>
        </w:rPr>
        <w:t xml:space="preserve"> March</w:t>
      </w:r>
      <w:r w:rsidR="00A03E29" w:rsidRPr="0003138D">
        <w:rPr>
          <w:b/>
          <w:bCs/>
          <w:i/>
          <w:iCs/>
          <w:color w:val="000000" w:themeColor="text1"/>
          <w:sz w:val="22"/>
          <w:szCs w:val="22"/>
        </w:rPr>
        <w:t xml:space="preserve"> 2017</w:t>
      </w:r>
    </w:p>
    <w:p w14:paraId="6B1419D3" w14:textId="77777777" w:rsidR="00FA0841" w:rsidRPr="0003138D" w:rsidRDefault="00FA0841" w:rsidP="0079299D">
      <w:pPr>
        <w:spacing w:line="360" w:lineRule="auto"/>
        <w:rPr>
          <w:b/>
          <w:bCs/>
          <w:i/>
          <w:iCs/>
          <w:color w:val="000000" w:themeColor="text1"/>
          <w:sz w:val="22"/>
          <w:szCs w:val="22"/>
        </w:rPr>
      </w:pPr>
    </w:p>
    <w:p w14:paraId="7D2F968E" w14:textId="77777777" w:rsidR="005460C3" w:rsidRPr="0003138D" w:rsidRDefault="005460C3" w:rsidP="009868E0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 w:rsidRPr="0003138D">
        <w:rPr>
          <w:rFonts w:eastAsiaTheme="minorHAnsi"/>
          <w:color w:val="000000" w:themeColor="text1"/>
          <w:sz w:val="22"/>
          <w:szCs w:val="22"/>
        </w:rPr>
        <w:t>Hydrogen is</w:t>
      </w:r>
      <w:r w:rsidR="001B40DB">
        <w:rPr>
          <w:rFonts w:eastAsiaTheme="minorHAnsi"/>
          <w:color w:val="000000" w:themeColor="text1"/>
          <w:sz w:val="22"/>
          <w:szCs w:val="22"/>
        </w:rPr>
        <w:t xml:space="preserve"> emerging as one of </w:t>
      </w:r>
      <w:r w:rsidRPr="0003138D">
        <w:rPr>
          <w:rFonts w:eastAsiaTheme="minorHAnsi"/>
          <w:color w:val="000000" w:themeColor="text1"/>
          <w:sz w:val="22"/>
          <w:szCs w:val="22"/>
        </w:rPr>
        <w:t>the</w:t>
      </w:r>
      <w:r w:rsidR="00E60525" w:rsidRPr="0003138D">
        <w:rPr>
          <w:rFonts w:eastAsiaTheme="minorHAnsi"/>
          <w:color w:val="000000" w:themeColor="text1"/>
          <w:sz w:val="22"/>
          <w:szCs w:val="22"/>
        </w:rPr>
        <w:t xml:space="preserve"> 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most </w:t>
      </w:r>
      <w:r w:rsidR="001B40DB">
        <w:rPr>
          <w:rFonts w:eastAsiaTheme="minorHAnsi"/>
          <w:color w:val="000000" w:themeColor="text1"/>
          <w:sz w:val="22"/>
          <w:szCs w:val="22"/>
        </w:rPr>
        <w:t>viable</w:t>
      </w:r>
      <w:r w:rsidR="002F4481">
        <w:rPr>
          <w:rFonts w:eastAsiaTheme="minorHAnsi"/>
          <w:color w:val="000000" w:themeColor="text1"/>
          <w:sz w:val="22"/>
          <w:szCs w:val="22"/>
        </w:rPr>
        <w:t xml:space="preserve"> and effective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</w:t>
      </w:r>
      <w:r w:rsidR="001B40DB">
        <w:rPr>
          <w:rFonts w:eastAsiaTheme="minorHAnsi"/>
          <w:color w:val="000000" w:themeColor="text1"/>
          <w:sz w:val="22"/>
          <w:szCs w:val="22"/>
        </w:rPr>
        <w:t>storage solutions for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renewable energy</w:t>
      </w:r>
      <w:r w:rsidR="001B40DB">
        <w:rPr>
          <w:rFonts w:eastAsiaTheme="minorHAnsi"/>
          <w:color w:val="000000" w:themeColor="text1"/>
          <w:sz w:val="22"/>
          <w:szCs w:val="22"/>
        </w:rPr>
        <w:t xml:space="preserve"> in many key industries</w:t>
      </w:r>
      <w:r w:rsidR="002F4481">
        <w:rPr>
          <w:rFonts w:eastAsiaTheme="minorHAnsi"/>
          <w:color w:val="000000" w:themeColor="text1"/>
          <w:sz w:val="22"/>
          <w:szCs w:val="22"/>
        </w:rPr>
        <w:t>, including</w:t>
      </w:r>
      <w:r w:rsidR="001B40DB">
        <w:rPr>
          <w:rFonts w:eastAsiaTheme="minorHAnsi"/>
          <w:color w:val="000000" w:themeColor="text1"/>
          <w:sz w:val="22"/>
          <w:szCs w:val="22"/>
        </w:rPr>
        <w:t xml:space="preserve"> the transportation and power sectors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. Since 1996, the </w:t>
      </w:r>
      <w:r w:rsidRPr="0003138D">
        <w:rPr>
          <w:color w:val="000000" w:themeColor="text1"/>
          <w:sz w:val="22"/>
          <w:szCs w:val="22"/>
        </w:rPr>
        <w:t xml:space="preserve">Tshwane-based specialised engineering company, </w:t>
      </w:r>
      <w:r w:rsidRPr="0003138D">
        <w:rPr>
          <w:rFonts w:eastAsiaTheme="minorHAnsi"/>
          <w:color w:val="000000" w:themeColor="text1"/>
          <w:sz w:val="22"/>
          <w:szCs w:val="22"/>
        </w:rPr>
        <w:t>RTS Africa Engineering, has had the sole agency to represent N</w:t>
      </w:r>
      <w:r w:rsidR="00674521">
        <w:rPr>
          <w:rFonts w:eastAsiaTheme="minorHAnsi"/>
          <w:color w:val="000000" w:themeColor="text1"/>
          <w:sz w:val="22"/>
          <w:szCs w:val="22"/>
        </w:rPr>
        <w:t>el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Hydrogen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>, a</w:t>
      </w:r>
      <w:r w:rsidR="00D55FEC" w:rsidRPr="0003138D">
        <w:rPr>
          <w:color w:val="000000" w:themeColor="text1"/>
          <w:sz w:val="22"/>
          <w:szCs w:val="22"/>
        </w:rPr>
        <w:t xml:space="preserve"> Norwegian company which </w:t>
      </w:r>
      <w:r w:rsidRPr="0003138D">
        <w:rPr>
          <w:color w:val="000000" w:themeColor="text1"/>
          <w:sz w:val="22"/>
          <w:szCs w:val="22"/>
        </w:rPr>
        <w:t>has been at the forefront of hydrogen production through water electrolysis</w:t>
      </w:r>
      <w:r w:rsidR="00E60525" w:rsidRPr="0003138D">
        <w:rPr>
          <w:color w:val="000000" w:themeColor="text1"/>
          <w:sz w:val="22"/>
          <w:szCs w:val="22"/>
        </w:rPr>
        <w:t xml:space="preserve"> since the 1920’s</w:t>
      </w:r>
      <w:r w:rsidRPr="0003138D">
        <w:rPr>
          <w:rFonts w:eastAsiaTheme="minorHAnsi"/>
          <w:color w:val="000000" w:themeColor="text1"/>
          <w:sz w:val="22"/>
          <w:szCs w:val="22"/>
        </w:rPr>
        <w:t>.</w:t>
      </w:r>
    </w:p>
    <w:p w14:paraId="25AFBCCC" w14:textId="77777777" w:rsidR="00E60525" w:rsidRPr="0003138D" w:rsidRDefault="005460C3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 w:rsidRPr="0003138D">
        <w:rPr>
          <w:rFonts w:eastAsiaTheme="minorHAnsi"/>
          <w:color w:val="000000" w:themeColor="text1"/>
          <w:sz w:val="22"/>
          <w:szCs w:val="22"/>
        </w:rPr>
        <w:t>RTS Africa Engineering has been responsible for installing, maintaining and supporting N</w:t>
      </w:r>
      <w:r w:rsidR="00674521">
        <w:rPr>
          <w:rFonts w:eastAsiaTheme="minorHAnsi"/>
          <w:color w:val="000000" w:themeColor="text1"/>
          <w:sz w:val="22"/>
          <w:szCs w:val="22"/>
        </w:rPr>
        <w:t>el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Hydrogen electrolysers</w:t>
      </w:r>
      <w:r w:rsidR="00E60525" w:rsidRPr="0003138D">
        <w:rPr>
          <w:rFonts w:eastAsiaTheme="minorHAnsi"/>
          <w:color w:val="000000" w:themeColor="text1"/>
          <w:sz w:val="22"/>
          <w:szCs w:val="22"/>
        </w:rPr>
        <w:t xml:space="preserve"> since taking on the agency in the mid-</w:t>
      </w:r>
      <w:r w:rsidR="00417FED">
        <w:rPr>
          <w:rFonts w:eastAsiaTheme="minorHAnsi"/>
          <w:color w:val="000000" w:themeColor="text1"/>
          <w:sz w:val="22"/>
          <w:szCs w:val="22"/>
        </w:rPr>
        <w:t>19</w:t>
      </w:r>
      <w:r w:rsidR="00E60525" w:rsidRPr="0003138D">
        <w:rPr>
          <w:rFonts w:eastAsiaTheme="minorHAnsi"/>
          <w:color w:val="000000" w:themeColor="text1"/>
          <w:sz w:val="22"/>
          <w:szCs w:val="22"/>
        </w:rPr>
        <w:t>90’s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. </w:t>
      </w:r>
    </w:p>
    <w:p w14:paraId="61EAB7A6" w14:textId="77777777" w:rsidR="005460C3" w:rsidRPr="0003138D" w:rsidRDefault="005460C3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 w:rsidRPr="0003138D">
        <w:rPr>
          <w:rFonts w:eastAsiaTheme="minorHAnsi"/>
          <w:color w:val="000000" w:themeColor="text1"/>
          <w:sz w:val="22"/>
          <w:szCs w:val="22"/>
        </w:rPr>
        <w:t>“South Africa has one of the largest electroly</w:t>
      </w:r>
      <w:r w:rsidR="00E60525" w:rsidRPr="0003138D">
        <w:rPr>
          <w:rFonts w:eastAsiaTheme="minorHAnsi"/>
          <w:color w:val="000000" w:themeColor="text1"/>
          <w:sz w:val="22"/>
          <w:szCs w:val="22"/>
        </w:rPr>
        <w:t xml:space="preserve">sers in the world, </w:t>
      </w:r>
      <w:r w:rsidR="0079299D">
        <w:rPr>
          <w:rFonts w:eastAsiaTheme="minorHAnsi"/>
          <w:color w:val="000000" w:themeColor="text1"/>
          <w:sz w:val="22"/>
          <w:szCs w:val="22"/>
        </w:rPr>
        <w:t>which we regularly maintain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,” explains Managing Director of RTS Africa Engineering, Ian Fraser. </w:t>
      </w:r>
      <w:r w:rsidR="00E60525" w:rsidRPr="0003138D">
        <w:rPr>
          <w:rFonts w:eastAsiaTheme="minorHAnsi"/>
          <w:color w:val="000000" w:themeColor="text1"/>
          <w:sz w:val="22"/>
          <w:szCs w:val="22"/>
        </w:rPr>
        <w:t>This is at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Illovo Sugar Mill</w:t>
      </w:r>
      <w:r w:rsidR="00E60525" w:rsidRPr="0003138D">
        <w:rPr>
          <w:rFonts w:eastAsiaTheme="minorHAnsi"/>
          <w:color w:val="000000" w:themeColor="text1"/>
          <w:sz w:val="22"/>
          <w:szCs w:val="22"/>
        </w:rPr>
        <w:t xml:space="preserve"> in KwaZulu-Natal, where</w:t>
      </w:r>
      <w:r w:rsidR="007540B2">
        <w:rPr>
          <w:rFonts w:eastAsiaTheme="minorHAnsi"/>
          <w:color w:val="000000" w:themeColor="text1"/>
          <w:sz w:val="22"/>
          <w:szCs w:val="22"/>
        </w:rPr>
        <w:t xml:space="preserve"> a Nel A</w:t>
      </w:r>
      <w:r w:rsidRPr="0003138D">
        <w:rPr>
          <w:rFonts w:eastAsiaTheme="minorHAnsi"/>
          <w:color w:val="000000" w:themeColor="text1"/>
          <w:sz w:val="22"/>
          <w:szCs w:val="22"/>
        </w:rPr>
        <w:t>-485 electrolyser produ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 xml:space="preserve">ces </w:t>
      </w:r>
      <w:r w:rsidR="0096671D">
        <w:rPr>
          <w:rFonts w:eastAsiaTheme="minorHAnsi"/>
          <w:color w:val="000000" w:themeColor="text1"/>
          <w:sz w:val="22"/>
          <w:szCs w:val="22"/>
        </w:rPr>
        <w:t>hydrogen for the manufacture of furfu</w:t>
      </w:r>
      <w:r w:rsidR="00417FED">
        <w:rPr>
          <w:rFonts w:eastAsiaTheme="minorHAnsi"/>
          <w:color w:val="000000" w:themeColor="text1"/>
          <w:sz w:val="22"/>
          <w:szCs w:val="22"/>
        </w:rPr>
        <w:t>ry</w:t>
      </w:r>
      <w:r w:rsidR="0096671D">
        <w:rPr>
          <w:rFonts w:eastAsiaTheme="minorHAnsi"/>
          <w:color w:val="000000" w:themeColor="text1"/>
          <w:sz w:val="22"/>
          <w:szCs w:val="22"/>
        </w:rPr>
        <w:t>l alcohol from furf</w:t>
      </w:r>
      <w:r w:rsidR="00417FED">
        <w:rPr>
          <w:rFonts w:eastAsiaTheme="minorHAnsi"/>
          <w:color w:val="000000" w:themeColor="text1"/>
          <w:sz w:val="22"/>
          <w:szCs w:val="22"/>
        </w:rPr>
        <w:t>u</w:t>
      </w:r>
      <w:r w:rsidR="0096671D">
        <w:rPr>
          <w:rFonts w:eastAsiaTheme="minorHAnsi"/>
          <w:color w:val="000000" w:themeColor="text1"/>
          <w:sz w:val="22"/>
          <w:szCs w:val="22"/>
        </w:rPr>
        <w:t>r</w:t>
      </w:r>
      <w:r w:rsidR="00417FED">
        <w:rPr>
          <w:rFonts w:eastAsiaTheme="minorHAnsi"/>
          <w:color w:val="000000" w:themeColor="text1"/>
          <w:sz w:val="22"/>
          <w:szCs w:val="22"/>
        </w:rPr>
        <w:t>y</w:t>
      </w:r>
      <w:r w:rsidR="0096671D">
        <w:rPr>
          <w:rFonts w:eastAsiaTheme="minorHAnsi"/>
          <w:color w:val="000000" w:themeColor="text1"/>
          <w:sz w:val="22"/>
          <w:szCs w:val="22"/>
        </w:rPr>
        <w:t xml:space="preserve">l – a downstream product </w:t>
      </w:r>
      <w:r w:rsidR="007540B2">
        <w:rPr>
          <w:rFonts w:eastAsiaTheme="minorHAnsi"/>
          <w:color w:val="000000" w:themeColor="text1"/>
          <w:sz w:val="22"/>
          <w:szCs w:val="22"/>
        </w:rPr>
        <w:t>from the sugar refining process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. In the rest of Africa, RTS Africa maintains </w:t>
      </w:r>
      <w:r w:rsidRPr="0003138D">
        <w:rPr>
          <w:color w:val="000000" w:themeColor="text1"/>
          <w:sz w:val="22"/>
          <w:szCs w:val="22"/>
        </w:rPr>
        <w:t>installations in Kenya, Egypt, Algeria and Nigeria.</w:t>
      </w:r>
    </w:p>
    <w:p w14:paraId="04943778" w14:textId="77777777" w:rsidR="005460C3" w:rsidRPr="0003138D" w:rsidRDefault="005460C3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 w:rsidRPr="0003138D">
        <w:rPr>
          <w:rFonts w:eastAsiaTheme="minorHAnsi"/>
          <w:color w:val="000000" w:themeColor="text1"/>
          <w:sz w:val="22"/>
          <w:szCs w:val="22"/>
        </w:rPr>
        <w:t>For its part, N</w:t>
      </w:r>
      <w:r w:rsidR="00674521">
        <w:rPr>
          <w:rFonts w:eastAsiaTheme="minorHAnsi"/>
          <w:color w:val="000000" w:themeColor="text1"/>
          <w:sz w:val="22"/>
          <w:szCs w:val="22"/>
        </w:rPr>
        <w:t>el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Hydrogen has been in the development of hydrogen production technology since 192</w:t>
      </w:r>
      <w:r w:rsidR="008D4943" w:rsidRPr="0003138D">
        <w:rPr>
          <w:rFonts w:eastAsiaTheme="minorHAnsi"/>
          <w:color w:val="000000" w:themeColor="text1"/>
          <w:sz w:val="22"/>
          <w:szCs w:val="22"/>
        </w:rPr>
        <w:t>7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>, manufacturing</w:t>
      </w:r>
      <w:r w:rsidRPr="0003138D">
        <w:rPr>
          <w:color w:val="000000" w:themeColor="text1"/>
          <w:sz w:val="22"/>
          <w:szCs w:val="22"/>
        </w:rPr>
        <w:t xml:space="preserve"> electrolysers for large-scale hydrogen production, as well as for hydrogen storage to </w:t>
      </w:r>
      <w:r w:rsidR="00FD3519">
        <w:rPr>
          <w:color w:val="000000" w:themeColor="text1"/>
          <w:sz w:val="22"/>
          <w:szCs w:val="22"/>
        </w:rPr>
        <w:t>store</w:t>
      </w:r>
      <w:r w:rsidR="009868E0">
        <w:rPr>
          <w:color w:val="000000" w:themeColor="text1"/>
          <w:sz w:val="22"/>
          <w:szCs w:val="22"/>
        </w:rPr>
        <w:t xml:space="preserve"> surplus renewable energy. </w:t>
      </w:r>
      <w:r w:rsidRPr="0003138D">
        <w:rPr>
          <w:color w:val="000000" w:themeColor="text1"/>
          <w:sz w:val="22"/>
          <w:szCs w:val="22"/>
        </w:rPr>
        <w:t xml:space="preserve">The company has installed more than </w:t>
      </w:r>
      <w:r w:rsidR="00C435E0">
        <w:rPr>
          <w:color w:val="000000" w:themeColor="text1"/>
          <w:sz w:val="22"/>
          <w:szCs w:val="22"/>
        </w:rPr>
        <w:t>850</w:t>
      </w:r>
      <w:r w:rsidRPr="0003138D">
        <w:rPr>
          <w:color w:val="000000" w:themeColor="text1"/>
          <w:sz w:val="22"/>
          <w:szCs w:val="22"/>
        </w:rPr>
        <w:t xml:space="preserve"> electrolyser units around the world. </w:t>
      </w:r>
      <w:r w:rsidRPr="0003138D">
        <w:rPr>
          <w:rFonts w:eastAsiaTheme="minorHAnsi"/>
          <w:color w:val="000000" w:themeColor="text1"/>
          <w:sz w:val="22"/>
          <w:szCs w:val="22"/>
        </w:rPr>
        <w:t>In 2014, N</w:t>
      </w:r>
      <w:r w:rsidR="00674521">
        <w:rPr>
          <w:rFonts w:eastAsiaTheme="minorHAnsi"/>
          <w:color w:val="000000" w:themeColor="text1"/>
          <w:sz w:val="22"/>
          <w:szCs w:val="22"/>
        </w:rPr>
        <w:t>el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Hydrogen acquired the Danish company, H2Logic, the world’s leading developer of hydrogen refuelling stations.</w:t>
      </w:r>
    </w:p>
    <w:p w14:paraId="4520BA1B" w14:textId="77777777" w:rsidR="005460C3" w:rsidRPr="0003138D" w:rsidRDefault="005460C3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 w:rsidRPr="0003138D">
        <w:rPr>
          <w:rFonts w:eastAsiaTheme="minorHAnsi"/>
          <w:color w:val="000000" w:themeColor="text1"/>
          <w:sz w:val="22"/>
          <w:szCs w:val="22"/>
        </w:rPr>
        <w:t>“As pressure on the countries of the world increases to lower carbon emissions, the need for efficient and effective renewable energy is increasing,” says Sales Director for Nel Hydrogen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>,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Eric Dabe. </w:t>
      </w:r>
    </w:p>
    <w:p w14:paraId="13906A8A" w14:textId="77777777" w:rsidR="005460C3" w:rsidRPr="0003138D" w:rsidRDefault="005460C3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 w:rsidRPr="0003138D">
        <w:rPr>
          <w:rFonts w:eastAsiaTheme="minorHAnsi"/>
          <w:color w:val="000000" w:themeColor="text1"/>
          <w:sz w:val="22"/>
          <w:szCs w:val="22"/>
        </w:rPr>
        <w:t>“</w:t>
      </w:r>
      <w:r w:rsidR="001B40DB">
        <w:rPr>
          <w:rFonts w:eastAsiaTheme="minorHAnsi"/>
          <w:color w:val="000000" w:themeColor="text1"/>
          <w:sz w:val="22"/>
          <w:szCs w:val="22"/>
        </w:rPr>
        <w:t>However c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urrently, in the renewable energy sector, the supply of energy fluctuates as it is dependent on the sun and wind,” 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>Dabe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continues. Fluctuations make connecting renewables to the AC grid challenging. In addition, the </w:t>
      </w:r>
      <w:r w:rsidR="005B7730">
        <w:rPr>
          <w:rFonts w:eastAsiaTheme="minorHAnsi"/>
          <w:color w:val="000000" w:themeColor="text1"/>
          <w:sz w:val="22"/>
          <w:szCs w:val="22"/>
        </w:rPr>
        <w:t xml:space="preserve">dynamic 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nature of renewable energy dictates that installed capacity 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>is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greater than demand. 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>T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his means that considerable energy surpluses are produced 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 xml:space="preserve">at certain times, </w:t>
      </w:r>
      <w:r w:rsidRPr="0003138D">
        <w:rPr>
          <w:rFonts w:eastAsiaTheme="minorHAnsi"/>
          <w:color w:val="000000" w:themeColor="text1"/>
          <w:sz w:val="22"/>
          <w:szCs w:val="22"/>
        </w:rPr>
        <w:t>which</w:t>
      </w:r>
      <w:r w:rsidR="005B7730">
        <w:rPr>
          <w:rFonts w:eastAsiaTheme="minorHAnsi"/>
          <w:color w:val="000000" w:themeColor="text1"/>
          <w:sz w:val="22"/>
          <w:szCs w:val="22"/>
        </w:rPr>
        <w:t xml:space="preserve"> cannot be absorbed by the main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grid</w:t>
      </w:r>
      <w:r w:rsidR="009868E0">
        <w:rPr>
          <w:rFonts w:eastAsiaTheme="minorHAnsi"/>
          <w:color w:val="000000" w:themeColor="text1"/>
          <w:sz w:val="22"/>
          <w:szCs w:val="22"/>
        </w:rPr>
        <w:t>.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</w:t>
      </w:r>
    </w:p>
    <w:p w14:paraId="2653E39C" w14:textId="77777777" w:rsidR="005460C3" w:rsidRPr="0003138D" w:rsidRDefault="005460C3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 w:rsidRPr="0003138D">
        <w:rPr>
          <w:rFonts w:eastAsiaTheme="minorHAnsi"/>
          <w:color w:val="000000" w:themeColor="text1"/>
          <w:sz w:val="22"/>
          <w:szCs w:val="22"/>
        </w:rPr>
        <w:t>“</w:t>
      </w:r>
      <w:r w:rsidR="009868E0">
        <w:rPr>
          <w:rFonts w:eastAsiaTheme="minorHAnsi"/>
          <w:color w:val="000000" w:themeColor="text1"/>
          <w:sz w:val="22"/>
          <w:szCs w:val="22"/>
        </w:rPr>
        <w:t>In this case, t</w:t>
      </w:r>
      <w:r w:rsidRPr="0003138D">
        <w:rPr>
          <w:rFonts w:eastAsiaTheme="minorHAnsi"/>
          <w:color w:val="000000" w:themeColor="text1"/>
          <w:sz w:val="22"/>
          <w:szCs w:val="22"/>
        </w:rPr>
        <w:t>he only solution at present is to discard significant amounts of valuable ‘green’ energy,” he adds.</w:t>
      </w:r>
    </w:p>
    <w:p w14:paraId="7B4FA957" w14:textId="77777777" w:rsidR="009868E0" w:rsidRDefault="005460C3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 w:rsidRPr="0003138D">
        <w:rPr>
          <w:rFonts w:eastAsiaTheme="minorHAnsi"/>
          <w:color w:val="000000" w:themeColor="text1"/>
          <w:sz w:val="22"/>
          <w:szCs w:val="22"/>
        </w:rPr>
        <w:t>Batteries as a means of energy storage are costly and have limited capacity</w:t>
      </w:r>
      <w:r w:rsidR="00417FED">
        <w:rPr>
          <w:rFonts w:eastAsiaTheme="minorHAnsi"/>
          <w:color w:val="000000" w:themeColor="text1"/>
          <w:sz w:val="22"/>
          <w:szCs w:val="22"/>
        </w:rPr>
        <w:t>; and d</w:t>
      </w:r>
      <w:r w:rsidR="0096671D">
        <w:rPr>
          <w:rFonts w:eastAsiaTheme="minorHAnsi"/>
          <w:color w:val="000000" w:themeColor="text1"/>
          <w:sz w:val="22"/>
          <w:szCs w:val="22"/>
        </w:rPr>
        <w:t xml:space="preserve">isposal of spent batteries is also an environmental challenge. 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However, with hydrogen technology, excess power from </w:t>
      </w:r>
    </w:p>
    <w:p w14:paraId="3A206E5C" w14:textId="77777777" w:rsidR="009868E0" w:rsidRDefault="009868E0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</w:p>
    <w:p w14:paraId="09368DBA" w14:textId="77777777" w:rsidR="005460C3" w:rsidRPr="0003138D" w:rsidRDefault="005460C3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 w:rsidRPr="0003138D">
        <w:rPr>
          <w:rFonts w:eastAsiaTheme="minorHAnsi"/>
          <w:color w:val="000000" w:themeColor="text1"/>
          <w:sz w:val="22"/>
          <w:szCs w:val="22"/>
        </w:rPr>
        <w:t>renewable sour</w:t>
      </w:r>
      <w:r w:rsidR="008D4943" w:rsidRPr="0003138D">
        <w:rPr>
          <w:rFonts w:eastAsiaTheme="minorHAnsi"/>
          <w:color w:val="000000" w:themeColor="text1"/>
          <w:sz w:val="22"/>
          <w:szCs w:val="22"/>
        </w:rPr>
        <w:t>ces can be fed to electrolysers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to generate</w:t>
      </w:r>
      <w:r w:rsidR="00417FED">
        <w:rPr>
          <w:rFonts w:eastAsiaTheme="minorHAnsi"/>
          <w:color w:val="000000" w:themeColor="text1"/>
          <w:sz w:val="22"/>
          <w:szCs w:val="22"/>
        </w:rPr>
        <w:t xml:space="preserve"> 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hydrogen, which can 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 xml:space="preserve">be stored and then used to create energy at </w:t>
      </w:r>
      <w:r w:rsidRPr="0003138D">
        <w:rPr>
          <w:rFonts w:eastAsiaTheme="minorHAnsi"/>
          <w:color w:val="000000" w:themeColor="text1"/>
          <w:sz w:val="22"/>
          <w:szCs w:val="22"/>
        </w:rPr>
        <w:t>convenient time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>s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. This </w:t>
      </w:r>
      <w:r w:rsidR="005B7730">
        <w:rPr>
          <w:rFonts w:eastAsiaTheme="minorHAnsi"/>
          <w:color w:val="000000" w:themeColor="text1"/>
          <w:sz w:val="22"/>
          <w:szCs w:val="22"/>
        </w:rPr>
        <w:t xml:space="preserve">so-called </w:t>
      </w:r>
      <w:r w:rsidRPr="0003138D">
        <w:rPr>
          <w:rFonts w:eastAsiaTheme="minorHAnsi"/>
          <w:color w:val="000000" w:themeColor="text1"/>
          <w:sz w:val="22"/>
          <w:szCs w:val="22"/>
        </w:rPr>
        <w:t>‘green’ hydrogen enhances the business case for renewable energy sources</w:t>
      </w:r>
      <w:r w:rsidR="009868E0">
        <w:rPr>
          <w:rFonts w:eastAsiaTheme="minorHAnsi"/>
          <w:color w:val="000000" w:themeColor="text1"/>
          <w:sz w:val="22"/>
          <w:szCs w:val="22"/>
        </w:rPr>
        <w:t>,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as the electricity 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>it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produce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 xml:space="preserve">s maximises the value of </w:t>
      </w:r>
      <w:r w:rsidRPr="0003138D">
        <w:rPr>
          <w:rFonts w:eastAsiaTheme="minorHAnsi"/>
          <w:color w:val="000000" w:themeColor="text1"/>
          <w:sz w:val="22"/>
          <w:szCs w:val="22"/>
        </w:rPr>
        <w:t>renewable energy system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>s</w:t>
      </w:r>
      <w:r w:rsidRPr="0003138D">
        <w:rPr>
          <w:rFonts w:eastAsiaTheme="minorHAnsi"/>
          <w:color w:val="000000" w:themeColor="text1"/>
          <w:sz w:val="22"/>
          <w:szCs w:val="22"/>
        </w:rPr>
        <w:t>.</w:t>
      </w:r>
    </w:p>
    <w:p w14:paraId="0CE7C4EE" w14:textId="77777777" w:rsidR="005460C3" w:rsidRPr="0003138D" w:rsidRDefault="005460C3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 w:rsidRPr="0003138D">
        <w:rPr>
          <w:rFonts w:eastAsiaTheme="minorHAnsi"/>
          <w:color w:val="000000" w:themeColor="text1"/>
          <w:sz w:val="22"/>
          <w:szCs w:val="22"/>
        </w:rPr>
        <w:t>Already, over the past three to four years, the application of hydrogen as a means of energy storage – or ‘power</w:t>
      </w:r>
      <w:r w:rsidR="005B7730">
        <w:rPr>
          <w:rFonts w:eastAsiaTheme="minorHAnsi"/>
          <w:color w:val="000000" w:themeColor="text1"/>
          <w:sz w:val="22"/>
          <w:szCs w:val="22"/>
        </w:rPr>
        <w:t>-</w:t>
      </w:r>
      <w:r w:rsidRPr="0003138D">
        <w:rPr>
          <w:rFonts w:eastAsiaTheme="minorHAnsi"/>
          <w:color w:val="000000" w:themeColor="text1"/>
          <w:sz w:val="22"/>
          <w:szCs w:val="22"/>
        </w:rPr>
        <w:t>to</w:t>
      </w:r>
      <w:r w:rsidR="005B7730">
        <w:rPr>
          <w:rFonts w:eastAsiaTheme="minorHAnsi"/>
          <w:color w:val="000000" w:themeColor="text1"/>
          <w:sz w:val="22"/>
          <w:szCs w:val="22"/>
        </w:rPr>
        <w:t>-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gas’ as it is known – has been successfully demonstrated in Germany with its </w:t>
      </w:r>
      <w:r w:rsidR="008D4943" w:rsidRPr="0003138D">
        <w:rPr>
          <w:rFonts w:eastAsiaTheme="minorHAnsi"/>
          <w:color w:val="000000" w:themeColor="text1"/>
          <w:sz w:val="22"/>
          <w:szCs w:val="22"/>
        </w:rPr>
        <w:t>advanced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renewable</w:t>
      </w:r>
      <w:r w:rsidR="001B40DB">
        <w:rPr>
          <w:rFonts w:eastAsiaTheme="minorHAnsi"/>
          <w:color w:val="000000" w:themeColor="text1"/>
          <w:sz w:val="22"/>
          <w:szCs w:val="22"/>
        </w:rPr>
        <w:t xml:space="preserve"> </w:t>
      </w:r>
      <w:r w:rsidRPr="0003138D">
        <w:rPr>
          <w:rFonts w:eastAsiaTheme="minorHAnsi"/>
          <w:color w:val="000000" w:themeColor="text1"/>
          <w:sz w:val="22"/>
          <w:szCs w:val="22"/>
        </w:rPr>
        <w:t>energy programme. It is estimated that, by 2050, re</w:t>
      </w:r>
      <w:r w:rsidR="005B7730">
        <w:rPr>
          <w:rFonts w:eastAsiaTheme="minorHAnsi"/>
          <w:color w:val="000000" w:themeColor="text1"/>
          <w:sz w:val="22"/>
          <w:szCs w:val="22"/>
        </w:rPr>
        <w:t>newables will provide 80% of that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country’s energy.</w:t>
      </w:r>
    </w:p>
    <w:p w14:paraId="327AA651" w14:textId="77777777" w:rsidR="0079299D" w:rsidRDefault="005460C3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 w:rsidRPr="0003138D">
        <w:rPr>
          <w:rFonts w:eastAsiaTheme="minorHAnsi"/>
          <w:color w:val="000000" w:themeColor="text1"/>
          <w:sz w:val="22"/>
          <w:szCs w:val="22"/>
        </w:rPr>
        <w:t>Existing natural gas networks could serve as a substantial green hydrogen energy storage solution. “</w:t>
      </w:r>
      <w:r w:rsidR="00B164D5">
        <w:rPr>
          <w:rFonts w:eastAsiaTheme="minorHAnsi"/>
          <w:color w:val="000000" w:themeColor="text1"/>
          <w:sz w:val="22"/>
          <w:szCs w:val="22"/>
        </w:rPr>
        <w:t>Up to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5% hydrogen can be bled </w:t>
      </w:r>
      <w:r w:rsidR="0070486A">
        <w:rPr>
          <w:rFonts w:eastAsiaTheme="minorHAnsi"/>
          <w:color w:val="000000" w:themeColor="text1"/>
          <w:sz w:val="22"/>
          <w:szCs w:val="22"/>
        </w:rPr>
        <w:t xml:space="preserve">into 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and stored in natural gas piped networks,” 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 xml:space="preserve">continues </w:t>
      </w:r>
      <w:r w:rsidR="0079299D">
        <w:rPr>
          <w:rFonts w:eastAsiaTheme="minorHAnsi"/>
          <w:color w:val="000000" w:themeColor="text1"/>
          <w:sz w:val="22"/>
          <w:szCs w:val="22"/>
        </w:rPr>
        <w:t>Dabe, explaining that t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his </w:t>
      </w:r>
      <w:r w:rsidR="00CC1F75">
        <w:rPr>
          <w:rFonts w:eastAsiaTheme="minorHAnsi"/>
          <w:color w:val="000000" w:themeColor="text1"/>
          <w:sz w:val="22"/>
          <w:szCs w:val="22"/>
        </w:rPr>
        <w:t>contributes to the decarbonisation of the natural gas grid</w:t>
      </w:r>
      <w:r w:rsidR="0079299D">
        <w:rPr>
          <w:rFonts w:eastAsiaTheme="minorHAnsi"/>
          <w:color w:val="000000" w:themeColor="text1"/>
          <w:sz w:val="22"/>
          <w:szCs w:val="22"/>
        </w:rPr>
        <w:t>.</w:t>
      </w:r>
    </w:p>
    <w:p w14:paraId="264B52AF" w14:textId="77777777" w:rsidR="005460C3" w:rsidRPr="0003138D" w:rsidRDefault="0079299D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>
        <w:rPr>
          <w:rFonts w:eastAsiaTheme="minorHAnsi"/>
          <w:color w:val="000000" w:themeColor="text1"/>
          <w:sz w:val="22"/>
          <w:szCs w:val="22"/>
        </w:rPr>
        <w:t>“T</w:t>
      </w:r>
      <w:r w:rsidR="005460C3" w:rsidRPr="0003138D">
        <w:rPr>
          <w:rFonts w:eastAsiaTheme="minorHAnsi"/>
          <w:color w:val="000000" w:themeColor="text1"/>
          <w:sz w:val="22"/>
          <w:szCs w:val="22"/>
        </w:rPr>
        <w:t>he calorific value of the resulting gas mix is greater. Less gas can be used to achieve the same result while the net energy benefit is greater than 5%.</w:t>
      </w:r>
    </w:p>
    <w:p w14:paraId="32AFD493" w14:textId="77777777" w:rsidR="005460C3" w:rsidRPr="0003138D" w:rsidRDefault="005460C3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 w:rsidRPr="0003138D">
        <w:rPr>
          <w:rFonts w:eastAsiaTheme="minorHAnsi"/>
          <w:color w:val="000000" w:themeColor="text1"/>
          <w:sz w:val="22"/>
          <w:szCs w:val="22"/>
        </w:rPr>
        <w:t>Blending hydrogen with natural gas also lowers emissions, as when hydrogen is burned, the emission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>s are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pure water</w:t>
      </w:r>
      <w:r w:rsidR="0079299D">
        <w:rPr>
          <w:rFonts w:eastAsiaTheme="minorHAnsi"/>
          <w:color w:val="000000" w:themeColor="text1"/>
          <w:sz w:val="22"/>
          <w:szCs w:val="22"/>
        </w:rPr>
        <w:t>,”</w:t>
      </w:r>
      <w:r w:rsidR="001B40DB">
        <w:rPr>
          <w:rFonts w:eastAsiaTheme="minorHAnsi"/>
          <w:color w:val="000000" w:themeColor="text1"/>
          <w:sz w:val="22"/>
          <w:szCs w:val="22"/>
        </w:rPr>
        <w:t xml:space="preserve"> he explains</w:t>
      </w:r>
      <w:r w:rsidRPr="0003138D">
        <w:rPr>
          <w:rFonts w:eastAsiaTheme="minorHAnsi"/>
          <w:color w:val="000000" w:themeColor="text1"/>
          <w:sz w:val="22"/>
          <w:szCs w:val="22"/>
        </w:rPr>
        <w:t>.</w:t>
      </w:r>
    </w:p>
    <w:p w14:paraId="1E7ACC71" w14:textId="77777777" w:rsidR="005460C3" w:rsidRPr="0003138D" w:rsidRDefault="005460C3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 w:rsidRPr="0003138D">
        <w:rPr>
          <w:rFonts w:eastAsiaTheme="minorHAnsi"/>
          <w:color w:val="000000" w:themeColor="text1"/>
          <w:sz w:val="22"/>
          <w:szCs w:val="22"/>
        </w:rPr>
        <w:t>The motor vehicle manufacturing</w:t>
      </w:r>
      <w:r w:rsidR="0044124F">
        <w:rPr>
          <w:rFonts w:eastAsiaTheme="minorHAnsi"/>
          <w:color w:val="000000" w:themeColor="text1"/>
          <w:sz w:val="22"/>
          <w:szCs w:val="22"/>
        </w:rPr>
        <w:t xml:space="preserve"> and transportation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secto</w:t>
      </w:r>
      <w:r w:rsidR="0044124F">
        <w:rPr>
          <w:rFonts w:eastAsiaTheme="minorHAnsi"/>
          <w:color w:val="000000" w:themeColor="text1"/>
          <w:sz w:val="22"/>
          <w:szCs w:val="22"/>
        </w:rPr>
        <w:t>rs are others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where hydrogen technology is receiving heightened attention. With hydrogen-powered vehicles such as the Toyota Mirai and the Hyundai ix35, the future success of </w:t>
      </w:r>
      <w:r w:rsidR="00CC1F75">
        <w:rPr>
          <w:rFonts w:eastAsiaTheme="minorHAnsi"/>
          <w:color w:val="000000" w:themeColor="text1"/>
          <w:sz w:val="22"/>
          <w:szCs w:val="22"/>
        </w:rPr>
        <w:t>fuel cell hybrid electric</w:t>
      </w:r>
      <w:r w:rsidR="008D4943" w:rsidRPr="0003138D">
        <w:rPr>
          <w:rFonts w:eastAsiaTheme="minorHAnsi"/>
          <w:color w:val="000000" w:themeColor="text1"/>
          <w:sz w:val="22"/>
          <w:szCs w:val="22"/>
        </w:rPr>
        <w:t xml:space="preserve"> vehicles</w:t>
      </w:r>
      <w:r w:rsidR="00CC1F75">
        <w:rPr>
          <w:rFonts w:eastAsiaTheme="minorHAnsi"/>
          <w:color w:val="000000" w:themeColor="text1"/>
          <w:sz w:val="22"/>
          <w:szCs w:val="22"/>
        </w:rPr>
        <w:t xml:space="preserve"> (FCHVE)</w:t>
      </w:r>
      <w:r w:rsidR="008D4943" w:rsidRPr="0003138D">
        <w:rPr>
          <w:rFonts w:eastAsiaTheme="minorHAnsi"/>
          <w:color w:val="000000" w:themeColor="text1"/>
          <w:sz w:val="22"/>
          <w:szCs w:val="22"/>
        </w:rPr>
        <w:t xml:space="preserve"> looks to be </w:t>
      </w:r>
      <w:r w:rsidRPr="0003138D">
        <w:rPr>
          <w:rFonts w:eastAsiaTheme="minorHAnsi"/>
          <w:color w:val="000000" w:themeColor="text1"/>
          <w:sz w:val="22"/>
          <w:szCs w:val="22"/>
        </w:rPr>
        <w:t>assured. Offering the same conve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>nience as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 xml:space="preserve">their </w:t>
      </w:r>
      <w:r w:rsidRPr="0003138D">
        <w:rPr>
          <w:rFonts w:eastAsiaTheme="minorHAnsi"/>
          <w:color w:val="000000" w:themeColor="text1"/>
          <w:sz w:val="22"/>
          <w:szCs w:val="22"/>
        </w:rPr>
        <w:t>fossil fuel counterpart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>s</w:t>
      </w:r>
      <w:r w:rsidRPr="0003138D">
        <w:rPr>
          <w:rFonts w:eastAsiaTheme="minorHAnsi"/>
          <w:color w:val="000000" w:themeColor="text1"/>
          <w:sz w:val="22"/>
          <w:szCs w:val="22"/>
        </w:rPr>
        <w:t>, the modern hydrogen fue</w:t>
      </w:r>
      <w:r w:rsidR="00CC1F75">
        <w:rPr>
          <w:rFonts w:eastAsiaTheme="minorHAnsi"/>
          <w:color w:val="000000" w:themeColor="text1"/>
          <w:sz w:val="22"/>
          <w:szCs w:val="22"/>
        </w:rPr>
        <w:t>l</w:t>
      </w:r>
      <w:r w:rsidRPr="0003138D">
        <w:rPr>
          <w:rFonts w:eastAsiaTheme="minorHAnsi"/>
          <w:color w:val="000000" w:themeColor="text1"/>
          <w:sz w:val="22"/>
          <w:szCs w:val="22"/>
        </w:rPr>
        <w:t>l</w:t>
      </w:r>
      <w:r w:rsidR="00CC1F75">
        <w:rPr>
          <w:rFonts w:eastAsiaTheme="minorHAnsi"/>
          <w:color w:val="000000" w:themeColor="text1"/>
          <w:sz w:val="22"/>
          <w:szCs w:val="22"/>
        </w:rPr>
        <w:t>ing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station can fill a car in three minutes</w:t>
      </w:r>
      <w:r w:rsidR="009868E0">
        <w:rPr>
          <w:rFonts w:eastAsiaTheme="minorHAnsi"/>
          <w:color w:val="000000" w:themeColor="text1"/>
          <w:sz w:val="22"/>
          <w:szCs w:val="22"/>
        </w:rPr>
        <w:t>,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to give a range of </w:t>
      </w:r>
      <w:r w:rsidR="00D55FEC" w:rsidRPr="0003138D">
        <w:rPr>
          <w:rFonts w:eastAsiaTheme="minorHAnsi"/>
          <w:color w:val="000000" w:themeColor="text1"/>
          <w:sz w:val="22"/>
          <w:szCs w:val="22"/>
        </w:rPr>
        <w:t xml:space="preserve">some </w:t>
      </w:r>
      <w:r w:rsidRPr="0003138D">
        <w:rPr>
          <w:rFonts w:eastAsiaTheme="minorHAnsi"/>
          <w:color w:val="000000" w:themeColor="text1"/>
          <w:sz w:val="22"/>
          <w:szCs w:val="22"/>
        </w:rPr>
        <w:t>600km.</w:t>
      </w:r>
    </w:p>
    <w:p w14:paraId="6801D800" w14:textId="77777777" w:rsidR="005460C3" w:rsidRPr="0003138D" w:rsidRDefault="005460C3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 w:rsidRPr="0003138D">
        <w:rPr>
          <w:rFonts w:eastAsiaTheme="minorHAnsi"/>
          <w:color w:val="000000" w:themeColor="text1"/>
          <w:sz w:val="22"/>
          <w:szCs w:val="22"/>
        </w:rPr>
        <w:t xml:space="preserve">In February </w:t>
      </w:r>
      <w:r w:rsidR="00313159">
        <w:rPr>
          <w:rFonts w:eastAsiaTheme="minorHAnsi"/>
          <w:color w:val="000000" w:themeColor="text1"/>
          <w:sz w:val="22"/>
          <w:szCs w:val="22"/>
        </w:rPr>
        <w:t>this year</w:t>
      </w:r>
      <w:r w:rsidRPr="0003138D">
        <w:rPr>
          <w:rFonts w:eastAsiaTheme="minorHAnsi"/>
          <w:color w:val="000000" w:themeColor="text1"/>
          <w:sz w:val="22"/>
          <w:szCs w:val="22"/>
        </w:rPr>
        <w:t>, N</w:t>
      </w:r>
      <w:r w:rsidR="004B282B">
        <w:rPr>
          <w:rFonts w:eastAsiaTheme="minorHAnsi"/>
          <w:color w:val="000000" w:themeColor="text1"/>
          <w:sz w:val="22"/>
          <w:szCs w:val="22"/>
        </w:rPr>
        <w:t>el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Hydrogen Fueling, a division of N</w:t>
      </w:r>
      <w:r w:rsidR="00313159">
        <w:rPr>
          <w:rFonts w:eastAsiaTheme="minorHAnsi"/>
          <w:color w:val="000000" w:themeColor="text1"/>
          <w:sz w:val="22"/>
          <w:szCs w:val="22"/>
        </w:rPr>
        <w:t>el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Hydrogen, announced that it had developed and launched a new multipurpose hydrogen fue</w:t>
      </w:r>
      <w:r w:rsidR="00313159">
        <w:rPr>
          <w:rFonts w:eastAsiaTheme="minorHAnsi"/>
          <w:color w:val="000000" w:themeColor="text1"/>
          <w:sz w:val="22"/>
          <w:szCs w:val="22"/>
        </w:rPr>
        <w:t>l</w:t>
      </w:r>
      <w:r w:rsidRPr="0003138D">
        <w:rPr>
          <w:rFonts w:eastAsiaTheme="minorHAnsi"/>
          <w:color w:val="000000" w:themeColor="text1"/>
          <w:sz w:val="22"/>
          <w:szCs w:val="22"/>
        </w:rPr>
        <w:t>ling station. Connected to a single fue</w:t>
      </w:r>
      <w:r w:rsidR="00313159">
        <w:rPr>
          <w:rFonts w:eastAsiaTheme="minorHAnsi"/>
          <w:color w:val="000000" w:themeColor="text1"/>
          <w:sz w:val="22"/>
          <w:szCs w:val="22"/>
        </w:rPr>
        <w:t>l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ling module, it can serve </w:t>
      </w:r>
      <w:r w:rsidR="00CC1F75">
        <w:rPr>
          <w:rFonts w:eastAsiaTheme="minorHAnsi"/>
          <w:color w:val="000000" w:themeColor="text1"/>
          <w:sz w:val="22"/>
          <w:szCs w:val="22"/>
        </w:rPr>
        <w:t>at least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 three hydrogen dispensers.</w:t>
      </w:r>
    </w:p>
    <w:p w14:paraId="29C866BF" w14:textId="77777777" w:rsidR="005460C3" w:rsidRPr="0003138D" w:rsidRDefault="005460C3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 w:rsidRPr="0003138D">
        <w:rPr>
          <w:rFonts w:eastAsiaTheme="minorHAnsi"/>
          <w:color w:val="000000" w:themeColor="text1"/>
          <w:sz w:val="22"/>
          <w:szCs w:val="22"/>
        </w:rPr>
        <w:t xml:space="preserve">“It is this type of </w:t>
      </w:r>
      <w:r w:rsidR="00313159">
        <w:rPr>
          <w:rFonts w:eastAsiaTheme="minorHAnsi"/>
          <w:color w:val="000000" w:themeColor="text1"/>
          <w:sz w:val="22"/>
          <w:szCs w:val="22"/>
        </w:rPr>
        <w:t xml:space="preserve">hydrogen 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innovation that we </w:t>
      </w:r>
      <w:r w:rsidR="00313159">
        <w:rPr>
          <w:rFonts w:eastAsiaTheme="minorHAnsi"/>
          <w:color w:val="000000" w:themeColor="text1"/>
          <w:sz w:val="22"/>
          <w:szCs w:val="22"/>
        </w:rPr>
        <w:t>hope to see soon in South Africa</w:t>
      </w:r>
      <w:r w:rsidRPr="0003138D">
        <w:rPr>
          <w:rFonts w:eastAsiaTheme="minorHAnsi"/>
          <w:color w:val="000000" w:themeColor="text1"/>
          <w:sz w:val="22"/>
          <w:szCs w:val="22"/>
        </w:rPr>
        <w:t>. The possibilities for energy</w:t>
      </w:r>
      <w:r w:rsidR="00313159">
        <w:rPr>
          <w:rFonts w:eastAsiaTheme="minorHAnsi"/>
          <w:color w:val="000000" w:themeColor="text1"/>
          <w:sz w:val="22"/>
          <w:szCs w:val="22"/>
        </w:rPr>
        <w:t>-</w:t>
      </w:r>
      <w:r w:rsidRPr="0003138D">
        <w:rPr>
          <w:rFonts w:eastAsiaTheme="minorHAnsi"/>
          <w:color w:val="000000" w:themeColor="text1"/>
          <w:sz w:val="22"/>
          <w:szCs w:val="22"/>
        </w:rPr>
        <w:t xml:space="preserve">friendly buses and taxis are </w:t>
      </w:r>
      <w:r w:rsidR="00313159">
        <w:rPr>
          <w:rFonts w:eastAsiaTheme="minorHAnsi"/>
          <w:color w:val="000000" w:themeColor="text1"/>
          <w:sz w:val="22"/>
          <w:szCs w:val="22"/>
        </w:rPr>
        <w:t>definitely viable in the future</w:t>
      </w:r>
      <w:r w:rsidRPr="0003138D">
        <w:rPr>
          <w:rFonts w:eastAsiaTheme="minorHAnsi"/>
          <w:color w:val="000000" w:themeColor="text1"/>
          <w:sz w:val="22"/>
          <w:szCs w:val="22"/>
        </w:rPr>
        <w:t>,” says Fraser.</w:t>
      </w:r>
    </w:p>
    <w:p w14:paraId="081A72B3" w14:textId="77777777" w:rsidR="001B40DB" w:rsidRDefault="00313159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>
        <w:rPr>
          <w:rFonts w:eastAsiaTheme="minorHAnsi"/>
          <w:color w:val="000000" w:themeColor="text1"/>
          <w:sz w:val="22"/>
          <w:szCs w:val="22"/>
        </w:rPr>
        <w:t>Nel</w:t>
      </w:r>
      <w:r w:rsidR="005460C3" w:rsidRPr="0003138D">
        <w:rPr>
          <w:rFonts w:eastAsiaTheme="minorHAnsi"/>
          <w:color w:val="000000" w:themeColor="text1"/>
          <w:sz w:val="22"/>
          <w:szCs w:val="22"/>
        </w:rPr>
        <w:t xml:space="preserve"> Hydrogen has invested decades of </w:t>
      </w:r>
      <w:r>
        <w:rPr>
          <w:rFonts w:eastAsiaTheme="minorHAnsi"/>
          <w:color w:val="000000" w:themeColor="text1"/>
          <w:sz w:val="22"/>
          <w:szCs w:val="22"/>
        </w:rPr>
        <w:t>research and development</w:t>
      </w:r>
      <w:r w:rsidR="005460C3" w:rsidRPr="0003138D">
        <w:rPr>
          <w:rFonts w:eastAsiaTheme="minorHAnsi"/>
          <w:color w:val="000000" w:themeColor="text1"/>
          <w:sz w:val="22"/>
          <w:szCs w:val="22"/>
        </w:rPr>
        <w:t xml:space="preserve"> in electrolyser technology, which is now a practical</w:t>
      </w:r>
      <w:r>
        <w:rPr>
          <w:rFonts w:eastAsiaTheme="minorHAnsi"/>
          <w:color w:val="000000" w:themeColor="text1"/>
          <w:sz w:val="22"/>
          <w:szCs w:val="22"/>
        </w:rPr>
        <w:t>,</w:t>
      </w:r>
      <w:r w:rsidR="005460C3" w:rsidRPr="0003138D">
        <w:rPr>
          <w:rFonts w:eastAsiaTheme="minorHAnsi"/>
          <w:color w:val="000000" w:themeColor="text1"/>
          <w:sz w:val="22"/>
          <w:szCs w:val="22"/>
        </w:rPr>
        <w:t xml:space="preserve"> mature alternative to fossil </w:t>
      </w:r>
      <w:r w:rsidR="008D4943" w:rsidRPr="0003138D">
        <w:rPr>
          <w:rFonts w:eastAsiaTheme="minorHAnsi"/>
          <w:color w:val="000000" w:themeColor="text1"/>
          <w:sz w:val="22"/>
          <w:szCs w:val="22"/>
        </w:rPr>
        <w:t xml:space="preserve">fuel </w:t>
      </w:r>
      <w:r w:rsidR="005460C3" w:rsidRPr="0003138D">
        <w:rPr>
          <w:rFonts w:eastAsiaTheme="minorHAnsi"/>
          <w:color w:val="000000" w:themeColor="text1"/>
          <w:sz w:val="22"/>
          <w:szCs w:val="22"/>
        </w:rPr>
        <w:t>energy</w:t>
      </w:r>
      <w:r w:rsidR="0063736C">
        <w:rPr>
          <w:rFonts w:eastAsiaTheme="minorHAnsi"/>
          <w:color w:val="000000" w:themeColor="text1"/>
          <w:sz w:val="22"/>
          <w:szCs w:val="22"/>
        </w:rPr>
        <w:t xml:space="preserve"> for numerous different sectors</w:t>
      </w:r>
      <w:r w:rsidR="005460C3" w:rsidRPr="0003138D">
        <w:rPr>
          <w:rFonts w:eastAsiaTheme="minorHAnsi"/>
          <w:color w:val="000000" w:themeColor="text1"/>
          <w:sz w:val="22"/>
          <w:szCs w:val="22"/>
        </w:rPr>
        <w:t>. “RTS Africa Engineering, through its long association with N</w:t>
      </w:r>
      <w:r>
        <w:rPr>
          <w:rFonts w:eastAsiaTheme="minorHAnsi"/>
          <w:color w:val="000000" w:themeColor="text1"/>
          <w:sz w:val="22"/>
          <w:szCs w:val="22"/>
        </w:rPr>
        <w:t>e</w:t>
      </w:r>
      <w:r w:rsidR="0097317F">
        <w:rPr>
          <w:rFonts w:eastAsiaTheme="minorHAnsi"/>
          <w:color w:val="000000" w:themeColor="text1"/>
          <w:sz w:val="22"/>
          <w:szCs w:val="22"/>
        </w:rPr>
        <w:t>l</w:t>
      </w:r>
      <w:r w:rsidR="005460C3" w:rsidRPr="0003138D">
        <w:rPr>
          <w:rFonts w:eastAsiaTheme="minorHAnsi"/>
          <w:color w:val="000000" w:themeColor="text1"/>
          <w:sz w:val="22"/>
          <w:szCs w:val="22"/>
        </w:rPr>
        <w:t xml:space="preserve">, is well qualified </w:t>
      </w:r>
      <w:r>
        <w:rPr>
          <w:rFonts w:eastAsiaTheme="minorHAnsi"/>
          <w:color w:val="000000" w:themeColor="text1"/>
          <w:sz w:val="22"/>
          <w:szCs w:val="22"/>
        </w:rPr>
        <w:t xml:space="preserve">not only </w:t>
      </w:r>
      <w:r w:rsidR="009868E0">
        <w:rPr>
          <w:rFonts w:eastAsiaTheme="minorHAnsi"/>
          <w:color w:val="000000" w:themeColor="text1"/>
          <w:sz w:val="22"/>
          <w:szCs w:val="22"/>
        </w:rPr>
        <w:t xml:space="preserve">to </w:t>
      </w:r>
      <w:r>
        <w:rPr>
          <w:rFonts w:eastAsiaTheme="minorHAnsi"/>
          <w:color w:val="000000" w:themeColor="text1"/>
          <w:sz w:val="22"/>
          <w:szCs w:val="22"/>
        </w:rPr>
        <w:t xml:space="preserve">offer the latest in </w:t>
      </w:r>
    </w:p>
    <w:p w14:paraId="79AEF12D" w14:textId="77777777" w:rsidR="001B40DB" w:rsidRDefault="001B40DB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</w:p>
    <w:p w14:paraId="4767355F" w14:textId="77777777" w:rsidR="00417FED" w:rsidRDefault="00417FED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</w:p>
    <w:p w14:paraId="5D775840" w14:textId="77777777" w:rsidR="00417FED" w:rsidRDefault="00417FED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</w:p>
    <w:p w14:paraId="468167D1" w14:textId="77777777" w:rsidR="005460C3" w:rsidRPr="0003138D" w:rsidRDefault="00313159" w:rsidP="0079299D">
      <w:pPr>
        <w:spacing w:after="240" w:line="360" w:lineRule="auto"/>
        <w:rPr>
          <w:rFonts w:eastAsiaTheme="minorHAnsi"/>
          <w:color w:val="000000" w:themeColor="text1"/>
          <w:sz w:val="22"/>
          <w:szCs w:val="22"/>
        </w:rPr>
      </w:pPr>
      <w:r>
        <w:rPr>
          <w:rFonts w:eastAsiaTheme="minorHAnsi"/>
          <w:color w:val="000000" w:themeColor="text1"/>
          <w:sz w:val="22"/>
          <w:szCs w:val="22"/>
        </w:rPr>
        <w:t>hydrogen technology; but also to</w:t>
      </w:r>
      <w:r w:rsidR="005460C3" w:rsidRPr="0003138D">
        <w:rPr>
          <w:rFonts w:eastAsiaTheme="minorHAnsi"/>
          <w:color w:val="000000" w:themeColor="text1"/>
          <w:sz w:val="22"/>
          <w:szCs w:val="22"/>
        </w:rPr>
        <w:t xml:space="preserve"> offer expert</w:t>
      </w:r>
      <w:r>
        <w:rPr>
          <w:rFonts w:eastAsiaTheme="minorHAnsi"/>
          <w:color w:val="000000" w:themeColor="text1"/>
          <w:sz w:val="22"/>
          <w:szCs w:val="22"/>
        </w:rPr>
        <w:t xml:space="preserve"> advice, service and support to</w:t>
      </w:r>
      <w:r w:rsidR="005460C3" w:rsidRPr="0003138D">
        <w:rPr>
          <w:rFonts w:eastAsiaTheme="minorHAnsi"/>
          <w:color w:val="000000" w:themeColor="text1"/>
          <w:sz w:val="22"/>
          <w:szCs w:val="22"/>
        </w:rPr>
        <w:t xml:space="preserve"> customers</w:t>
      </w:r>
      <w:r>
        <w:rPr>
          <w:rFonts w:eastAsiaTheme="minorHAnsi"/>
          <w:color w:val="000000" w:themeColor="text1"/>
          <w:sz w:val="22"/>
          <w:szCs w:val="22"/>
        </w:rPr>
        <w:t xml:space="preserve"> both locally and throughout</w:t>
      </w:r>
      <w:r w:rsidR="005460C3" w:rsidRPr="0003138D">
        <w:rPr>
          <w:rFonts w:eastAsiaTheme="minorHAnsi"/>
          <w:color w:val="000000" w:themeColor="text1"/>
          <w:sz w:val="22"/>
          <w:szCs w:val="22"/>
        </w:rPr>
        <w:t xml:space="preserve"> Africa,” he concludes.</w:t>
      </w:r>
    </w:p>
    <w:p w14:paraId="6D788B39" w14:textId="77777777" w:rsidR="00E325E8" w:rsidRPr="0003138D" w:rsidRDefault="00E325E8" w:rsidP="0079299D">
      <w:pPr>
        <w:spacing w:line="360" w:lineRule="auto"/>
        <w:rPr>
          <w:color w:val="000000" w:themeColor="text1"/>
          <w:sz w:val="22"/>
          <w:szCs w:val="22"/>
        </w:rPr>
      </w:pPr>
    </w:p>
    <w:p w14:paraId="448202CB" w14:textId="77777777" w:rsidR="00930F3E" w:rsidRPr="0003138D" w:rsidRDefault="00930F3E" w:rsidP="0079299D">
      <w:pPr>
        <w:spacing w:line="360" w:lineRule="auto"/>
        <w:jc w:val="both"/>
        <w:rPr>
          <w:b/>
          <w:bCs/>
          <w:i/>
          <w:iCs/>
          <w:color w:val="000000" w:themeColor="text1"/>
          <w:sz w:val="22"/>
          <w:szCs w:val="22"/>
        </w:rPr>
      </w:pPr>
      <w:r w:rsidRPr="0003138D">
        <w:rPr>
          <w:b/>
          <w:bCs/>
          <w:i/>
          <w:iCs/>
          <w:color w:val="000000" w:themeColor="text1"/>
          <w:sz w:val="22"/>
          <w:szCs w:val="22"/>
        </w:rPr>
        <w:t>Ends</w:t>
      </w:r>
    </w:p>
    <w:p w14:paraId="4AB1ED9A" w14:textId="77777777" w:rsidR="00930F3E" w:rsidRPr="0003138D" w:rsidRDefault="00930F3E" w:rsidP="0079299D">
      <w:pPr>
        <w:spacing w:line="360" w:lineRule="auto"/>
        <w:jc w:val="both"/>
        <w:rPr>
          <w:b/>
          <w:bCs/>
          <w:i/>
          <w:iCs/>
          <w:color w:val="000000" w:themeColor="text1"/>
          <w:sz w:val="22"/>
          <w:szCs w:val="22"/>
        </w:rPr>
      </w:pPr>
      <w:r w:rsidRPr="0003138D">
        <w:rPr>
          <w:b/>
          <w:bCs/>
          <w:i/>
          <w:iCs/>
          <w:color w:val="000000" w:themeColor="text1"/>
          <w:sz w:val="22"/>
          <w:szCs w:val="22"/>
        </w:rPr>
        <w:t>(</w:t>
      </w:r>
      <w:r w:rsidR="001B40DB">
        <w:rPr>
          <w:b/>
          <w:bCs/>
          <w:i/>
          <w:iCs/>
          <w:color w:val="000000" w:themeColor="text1"/>
          <w:sz w:val="22"/>
          <w:szCs w:val="22"/>
        </w:rPr>
        <w:t>7</w:t>
      </w:r>
      <w:r w:rsidR="00B164D5">
        <w:rPr>
          <w:b/>
          <w:bCs/>
          <w:i/>
          <w:iCs/>
          <w:color w:val="000000" w:themeColor="text1"/>
          <w:sz w:val="22"/>
          <w:szCs w:val="22"/>
        </w:rPr>
        <w:t>75</w:t>
      </w:r>
      <w:r w:rsidRPr="0003138D">
        <w:rPr>
          <w:b/>
          <w:bCs/>
          <w:i/>
          <w:iCs/>
          <w:color w:val="000000" w:themeColor="text1"/>
          <w:sz w:val="22"/>
          <w:szCs w:val="22"/>
        </w:rPr>
        <w:t xml:space="preserve"> words)</w:t>
      </w:r>
    </w:p>
    <w:p w14:paraId="26F50E34" w14:textId="77777777" w:rsidR="00930F3E" w:rsidRPr="0003138D" w:rsidRDefault="00930F3E" w:rsidP="0079299D">
      <w:pPr>
        <w:spacing w:line="360" w:lineRule="auto"/>
        <w:rPr>
          <w:b/>
          <w:bCs/>
          <w:color w:val="000000" w:themeColor="text1"/>
          <w:sz w:val="22"/>
          <w:szCs w:val="22"/>
          <w:u w:val="single"/>
        </w:rPr>
      </w:pPr>
    </w:p>
    <w:p w14:paraId="222EB1E4" w14:textId="77777777" w:rsidR="00930F3E" w:rsidRPr="0003138D" w:rsidRDefault="00930F3E" w:rsidP="0079299D">
      <w:pPr>
        <w:spacing w:line="360" w:lineRule="auto"/>
        <w:rPr>
          <w:b/>
          <w:color w:val="000000" w:themeColor="text1"/>
          <w:sz w:val="22"/>
          <w:szCs w:val="22"/>
        </w:rPr>
      </w:pPr>
      <w:r w:rsidRPr="0003138D">
        <w:rPr>
          <w:b/>
          <w:bCs/>
          <w:color w:val="000000" w:themeColor="text1"/>
          <w:sz w:val="22"/>
          <w:szCs w:val="22"/>
          <w:u w:val="single"/>
        </w:rPr>
        <w:t>Note to Editors</w:t>
      </w:r>
    </w:p>
    <w:p w14:paraId="746B38DD" w14:textId="77777777" w:rsidR="00930F3E" w:rsidRPr="0003138D" w:rsidRDefault="00930F3E" w:rsidP="0079299D">
      <w:pPr>
        <w:spacing w:line="360" w:lineRule="auto"/>
        <w:rPr>
          <w:b/>
          <w:bCs/>
          <w:color w:val="000000" w:themeColor="text1"/>
          <w:sz w:val="22"/>
          <w:szCs w:val="22"/>
          <w:u w:val="single"/>
        </w:rPr>
      </w:pPr>
    </w:p>
    <w:p w14:paraId="50716999" w14:textId="77777777" w:rsidR="00930F3E" w:rsidRPr="0003138D" w:rsidRDefault="00930F3E" w:rsidP="0079299D">
      <w:pPr>
        <w:spacing w:line="360" w:lineRule="auto"/>
        <w:rPr>
          <w:color w:val="000000" w:themeColor="text1"/>
          <w:sz w:val="22"/>
          <w:szCs w:val="22"/>
        </w:rPr>
      </w:pPr>
      <w:r w:rsidRPr="0003138D">
        <w:rPr>
          <w:color w:val="000000" w:themeColor="text1"/>
          <w:sz w:val="22"/>
          <w:szCs w:val="22"/>
        </w:rPr>
        <w:t>RTS</w:t>
      </w:r>
      <w:r w:rsidR="001D0FD7" w:rsidRPr="0003138D">
        <w:rPr>
          <w:color w:val="000000" w:themeColor="text1"/>
          <w:sz w:val="22"/>
          <w:szCs w:val="22"/>
        </w:rPr>
        <w:t xml:space="preserve"> Africa Engineering</w:t>
      </w:r>
      <w:r w:rsidRPr="0003138D">
        <w:rPr>
          <w:color w:val="000000" w:themeColor="text1"/>
          <w:sz w:val="22"/>
          <w:szCs w:val="22"/>
        </w:rPr>
        <w:t xml:space="preserve"> is a specialised, Tshwane-based company offering innovative </w:t>
      </w:r>
      <w:r w:rsidR="002B20CC" w:rsidRPr="0003138D">
        <w:rPr>
          <w:color w:val="000000" w:themeColor="text1"/>
          <w:sz w:val="22"/>
          <w:szCs w:val="22"/>
        </w:rPr>
        <w:t xml:space="preserve">and robust </w:t>
      </w:r>
      <w:r w:rsidRPr="0003138D">
        <w:rPr>
          <w:color w:val="000000" w:themeColor="text1"/>
          <w:sz w:val="22"/>
          <w:szCs w:val="22"/>
        </w:rPr>
        <w:t>technologies and solutions to</w:t>
      </w:r>
      <w:r w:rsidR="002B20CC" w:rsidRPr="0003138D">
        <w:rPr>
          <w:color w:val="000000" w:themeColor="text1"/>
          <w:sz w:val="22"/>
          <w:szCs w:val="22"/>
        </w:rPr>
        <w:t xml:space="preserve"> meet a wide variety of</w:t>
      </w:r>
      <w:r w:rsidRPr="0003138D">
        <w:rPr>
          <w:color w:val="000000" w:themeColor="text1"/>
          <w:sz w:val="22"/>
          <w:szCs w:val="22"/>
        </w:rPr>
        <w:t xml:space="preserve"> industrial </w:t>
      </w:r>
      <w:r w:rsidR="002B20CC" w:rsidRPr="0003138D">
        <w:rPr>
          <w:color w:val="000000" w:themeColor="text1"/>
          <w:sz w:val="22"/>
          <w:szCs w:val="22"/>
        </w:rPr>
        <w:t>challenges</w:t>
      </w:r>
      <w:r w:rsidRPr="0003138D">
        <w:rPr>
          <w:color w:val="000000" w:themeColor="text1"/>
          <w:sz w:val="22"/>
          <w:szCs w:val="22"/>
        </w:rPr>
        <w:t>.</w:t>
      </w:r>
    </w:p>
    <w:p w14:paraId="29ED0167" w14:textId="77777777" w:rsidR="00930F3E" w:rsidRPr="0003138D" w:rsidRDefault="00930F3E" w:rsidP="0079299D">
      <w:pPr>
        <w:spacing w:line="360" w:lineRule="auto"/>
        <w:rPr>
          <w:color w:val="000000" w:themeColor="text1"/>
          <w:sz w:val="22"/>
          <w:szCs w:val="22"/>
        </w:rPr>
      </w:pPr>
    </w:p>
    <w:p w14:paraId="045B98B3" w14:textId="77777777" w:rsidR="00930F3E" w:rsidRPr="0003138D" w:rsidRDefault="00250169" w:rsidP="0079299D">
      <w:pPr>
        <w:spacing w:line="360" w:lineRule="auto"/>
        <w:rPr>
          <w:color w:val="000000" w:themeColor="text1"/>
          <w:sz w:val="22"/>
          <w:szCs w:val="22"/>
        </w:rPr>
      </w:pPr>
      <w:r w:rsidRPr="0003138D">
        <w:rPr>
          <w:color w:val="000000" w:themeColor="text1"/>
          <w:sz w:val="22"/>
          <w:szCs w:val="22"/>
        </w:rPr>
        <w:t>Led</w:t>
      </w:r>
      <w:r w:rsidR="00930F3E" w:rsidRPr="0003138D">
        <w:rPr>
          <w:color w:val="000000" w:themeColor="text1"/>
          <w:sz w:val="22"/>
          <w:szCs w:val="22"/>
        </w:rPr>
        <w:t xml:space="preserve"> by </w:t>
      </w:r>
      <w:r w:rsidR="00F23EF1" w:rsidRPr="0003138D">
        <w:rPr>
          <w:color w:val="000000" w:themeColor="text1"/>
          <w:sz w:val="22"/>
          <w:szCs w:val="22"/>
        </w:rPr>
        <w:t>Managing Director</w:t>
      </w:r>
      <w:r w:rsidRPr="0003138D">
        <w:rPr>
          <w:color w:val="000000" w:themeColor="text1"/>
          <w:sz w:val="22"/>
          <w:szCs w:val="22"/>
        </w:rPr>
        <w:t xml:space="preserve"> Ian Fraser</w:t>
      </w:r>
      <w:r w:rsidR="00930F3E" w:rsidRPr="0003138D">
        <w:rPr>
          <w:color w:val="000000" w:themeColor="text1"/>
          <w:sz w:val="22"/>
          <w:szCs w:val="22"/>
        </w:rPr>
        <w:t>, the company offers</w:t>
      </w:r>
      <w:r w:rsidR="002B20CC" w:rsidRPr="0003138D">
        <w:rPr>
          <w:color w:val="000000" w:themeColor="text1"/>
          <w:sz w:val="22"/>
          <w:szCs w:val="22"/>
        </w:rPr>
        <w:t xml:space="preserve"> a range of</w:t>
      </w:r>
      <w:r w:rsidR="00930F3E" w:rsidRPr="0003138D">
        <w:rPr>
          <w:color w:val="000000" w:themeColor="text1"/>
          <w:sz w:val="22"/>
          <w:szCs w:val="22"/>
        </w:rPr>
        <w:t xml:space="preserve"> globall</w:t>
      </w:r>
      <w:r w:rsidR="002B20CC" w:rsidRPr="0003138D">
        <w:rPr>
          <w:color w:val="000000" w:themeColor="text1"/>
          <w:sz w:val="22"/>
          <w:szCs w:val="22"/>
        </w:rPr>
        <w:t>y-sourced, quality</w:t>
      </w:r>
      <w:r w:rsidRPr="0003138D">
        <w:rPr>
          <w:color w:val="000000" w:themeColor="text1"/>
          <w:sz w:val="22"/>
          <w:szCs w:val="22"/>
        </w:rPr>
        <w:t xml:space="preserve"> solutions</w:t>
      </w:r>
      <w:r w:rsidR="002B20CC" w:rsidRPr="0003138D">
        <w:rPr>
          <w:color w:val="000000" w:themeColor="text1"/>
          <w:sz w:val="22"/>
          <w:szCs w:val="22"/>
        </w:rPr>
        <w:t>. These include, amongst others,</w:t>
      </w:r>
      <w:r w:rsidR="00930F3E" w:rsidRPr="0003138D">
        <w:rPr>
          <w:color w:val="000000" w:themeColor="text1"/>
          <w:sz w:val="22"/>
          <w:szCs w:val="22"/>
        </w:rPr>
        <w:t xml:space="preserve"> </w:t>
      </w:r>
      <w:r w:rsidRPr="0003138D">
        <w:rPr>
          <w:color w:val="000000" w:themeColor="text1"/>
          <w:sz w:val="22"/>
          <w:szCs w:val="22"/>
        </w:rPr>
        <w:t>spin filtration</w:t>
      </w:r>
      <w:r w:rsidR="00930F3E" w:rsidRPr="0003138D">
        <w:rPr>
          <w:color w:val="000000" w:themeColor="text1"/>
          <w:sz w:val="22"/>
          <w:szCs w:val="22"/>
        </w:rPr>
        <w:t xml:space="preserve">, laser-based gas </w:t>
      </w:r>
      <w:r w:rsidR="0096671D">
        <w:rPr>
          <w:color w:val="000000" w:themeColor="text1"/>
          <w:sz w:val="22"/>
          <w:szCs w:val="22"/>
        </w:rPr>
        <w:t xml:space="preserve"> analysers</w:t>
      </w:r>
      <w:r w:rsidR="00930F3E" w:rsidRPr="0003138D">
        <w:rPr>
          <w:color w:val="000000" w:themeColor="text1"/>
          <w:sz w:val="22"/>
          <w:szCs w:val="22"/>
        </w:rPr>
        <w:t xml:space="preserve"> and electrolysers for hydrogen production.</w:t>
      </w:r>
    </w:p>
    <w:p w14:paraId="48FDBB0E" w14:textId="77777777" w:rsidR="00930F3E" w:rsidRPr="0003138D" w:rsidRDefault="00930F3E" w:rsidP="0079299D">
      <w:pPr>
        <w:spacing w:line="360" w:lineRule="auto"/>
        <w:rPr>
          <w:color w:val="000000" w:themeColor="text1"/>
          <w:sz w:val="22"/>
          <w:szCs w:val="22"/>
        </w:rPr>
      </w:pPr>
    </w:p>
    <w:p w14:paraId="48FDF27C" w14:textId="77777777" w:rsidR="00930F3E" w:rsidRPr="0003138D" w:rsidRDefault="00930F3E" w:rsidP="0079299D">
      <w:pPr>
        <w:spacing w:line="360" w:lineRule="auto"/>
        <w:rPr>
          <w:color w:val="000000" w:themeColor="text1"/>
          <w:sz w:val="22"/>
          <w:szCs w:val="22"/>
        </w:rPr>
      </w:pPr>
      <w:r w:rsidRPr="0003138D">
        <w:rPr>
          <w:color w:val="000000" w:themeColor="text1"/>
          <w:sz w:val="22"/>
          <w:szCs w:val="22"/>
        </w:rPr>
        <w:t xml:space="preserve">Product delivery and technical consultation by highly-trained staff </w:t>
      </w:r>
      <w:r w:rsidR="00C86865" w:rsidRPr="0003138D">
        <w:rPr>
          <w:color w:val="000000" w:themeColor="text1"/>
          <w:sz w:val="22"/>
          <w:szCs w:val="22"/>
        </w:rPr>
        <w:t>are</w:t>
      </w:r>
      <w:r w:rsidRPr="0003138D">
        <w:rPr>
          <w:color w:val="000000" w:themeColor="text1"/>
          <w:sz w:val="22"/>
          <w:szCs w:val="22"/>
        </w:rPr>
        <w:t xml:space="preserve"> offered throughout Southern Africa</w:t>
      </w:r>
      <w:r w:rsidR="00C86865" w:rsidRPr="0003138D">
        <w:rPr>
          <w:color w:val="000000" w:themeColor="text1"/>
          <w:sz w:val="22"/>
          <w:szCs w:val="22"/>
        </w:rPr>
        <w:t>,</w:t>
      </w:r>
      <w:r w:rsidRPr="0003138D">
        <w:rPr>
          <w:color w:val="000000" w:themeColor="text1"/>
          <w:sz w:val="22"/>
          <w:szCs w:val="22"/>
        </w:rPr>
        <w:t xml:space="preserve"> to a range of clients in industry sectors such as mining, glass, steel and energy. </w:t>
      </w:r>
    </w:p>
    <w:p w14:paraId="514C5630" w14:textId="77777777" w:rsidR="00930F3E" w:rsidRPr="0003138D" w:rsidRDefault="00930F3E" w:rsidP="0079299D">
      <w:pPr>
        <w:spacing w:line="360" w:lineRule="auto"/>
        <w:rPr>
          <w:color w:val="000000" w:themeColor="text1"/>
          <w:sz w:val="22"/>
          <w:szCs w:val="22"/>
        </w:rPr>
      </w:pPr>
    </w:p>
    <w:p w14:paraId="789352CA" w14:textId="77777777" w:rsidR="00930F3E" w:rsidRPr="0003138D" w:rsidRDefault="00930F3E" w:rsidP="0079299D">
      <w:pPr>
        <w:spacing w:line="360" w:lineRule="auto"/>
        <w:rPr>
          <w:color w:val="000000" w:themeColor="text1"/>
          <w:sz w:val="22"/>
          <w:szCs w:val="22"/>
        </w:rPr>
      </w:pPr>
    </w:p>
    <w:p w14:paraId="46DC0A0A" w14:textId="77777777" w:rsidR="00930F3E" w:rsidRPr="0003138D" w:rsidRDefault="00930F3E" w:rsidP="0079299D">
      <w:pPr>
        <w:pStyle w:val="BodyText"/>
        <w:spacing w:after="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27A08D0" w14:textId="77777777" w:rsidR="00930F3E" w:rsidRPr="0003138D" w:rsidRDefault="00175E9A" w:rsidP="0079299D">
      <w:pPr>
        <w:pStyle w:val="BodyText"/>
        <w:spacing w:after="0" w:line="360" w:lineRule="auto"/>
        <w:rPr>
          <w:rFonts w:ascii="Arial" w:eastAsia="SimSun" w:hAnsi="Arial" w:cs="Arial"/>
          <w:b/>
          <w:iCs/>
          <w:color w:val="000000" w:themeColor="text1"/>
          <w:sz w:val="22"/>
          <w:szCs w:val="22"/>
          <w:u w:val="single"/>
          <w:lang w:eastAsia="ar-SA"/>
        </w:rPr>
      </w:pPr>
      <w:r w:rsidRPr="0003138D">
        <w:rPr>
          <w:rFonts w:ascii="Arial" w:eastAsia="SimSun" w:hAnsi="Arial" w:cs="Arial"/>
          <w:b/>
          <w:iCs/>
          <w:color w:val="000000" w:themeColor="text1"/>
          <w:sz w:val="22"/>
          <w:szCs w:val="22"/>
          <w:u w:val="single"/>
          <w:lang w:eastAsia="ar-SA"/>
        </w:rPr>
        <w:t>Editorial Contact</w:t>
      </w:r>
    </w:p>
    <w:p w14:paraId="1EB0CB9C" w14:textId="77777777" w:rsidR="00930F3E" w:rsidRPr="0003138D" w:rsidRDefault="00930F3E" w:rsidP="0079299D">
      <w:pPr>
        <w:pStyle w:val="BodyText"/>
        <w:spacing w:after="0" w:line="360" w:lineRule="auto"/>
        <w:rPr>
          <w:rFonts w:ascii="Arial" w:eastAsia="SimSun" w:hAnsi="Arial" w:cs="Arial"/>
          <w:b/>
          <w:color w:val="000000" w:themeColor="text1"/>
          <w:sz w:val="22"/>
          <w:szCs w:val="22"/>
          <w:lang w:eastAsia="ar-SA"/>
        </w:rPr>
      </w:pPr>
    </w:p>
    <w:p w14:paraId="7F7FF46A" w14:textId="77777777" w:rsidR="00930F3E" w:rsidRPr="0003138D" w:rsidRDefault="00930F3E" w:rsidP="0079299D">
      <w:pPr>
        <w:pStyle w:val="BodyText"/>
        <w:spacing w:line="360" w:lineRule="auto"/>
        <w:rPr>
          <w:rFonts w:ascii="Arial" w:eastAsia="SimSun" w:hAnsi="Arial" w:cs="Arial"/>
          <w:b/>
          <w:bCs/>
          <w:color w:val="000000" w:themeColor="text1"/>
          <w:sz w:val="22"/>
          <w:szCs w:val="22"/>
        </w:rPr>
      </w:pPr>
      <w:r w:rsidRPr="0003138D">
        <w:rPr>
          <w:rFonts w:ascii="Arial" w:eastAsia="SimSun" w:hAnsi="Arial" w:cs="Arial"/>
          <w:b/>
          <w:bCs/>
          <w:color w:val="000000" w:themeColor="text1"/>
          <w:sz w:val="22"/>
          <w:szCs w:val="22"/>
        </w:rPr>
        <w:t>Kendal Hunt</w:t>
      </w:r>
    </w:p>
    <w:p w14:paraId="6AD0880E" w14:textId="77777777" w:rsidR="00930F3E" w:rsidRPr="0003138D" w:rsidRDefault="00930F3E" w:rsidP="0079299D">
      <w:pPr>
        <w:pStyle w:val="BodyText"/>
        <w:spacing w:line="360" w:lineRule="auto"/>
        <w:rPr>
          <w:rFonts w:ascii="Arial" w:eastAsia="SimSun" w:hAnsi="Arial" w:cs="Arial"/>
          <w:color w:val="000000" w:themeColor="text1"/>
          <w:sz w:val="22"/>
          <w:szCs w:val="22"/>
        </w:rPr>
      </w:pPr>
      <w:r w:rsidRPr="0003138D">
        <w:rPr>
          <w:rFonts w:ascii="Arial" w:eastAsia="SimSun" w:hAnsi="Arial" w:cs="Arial"/>
          <w:color w:val="000000" w:themeColor="text1"/>
          <w:sz w:val="22"/>
          <w:szCs w:val="22"/>
        </w:rPr>
        <w:t>PR Consultant and Writer</w:t>
      </w:r>
    </w:p>
    <w:p w14:paraId="5D008389" w14:textId="77777777" w:rsidR="00930F3E" w:rsidRPr="0003138D" w:rsidRDefault="00930F3E" w:rsidP="0079299D">
      <w:pPr>
        <w:pStyle w:val="BodyText"/>
        <w:spacing w:line="360" w:lineRule="auto"/>
        <w:rPr>
          <w:rFonts w:ascii="Arial" w:eastAsia="SimSun" w:hAnsi="Arial" w:cs="Arial"/>
          <w:color w:val="000000" w:themeColor="text1"/>
          <w:sz w:val="22"/>
          <w:szCs w:val="22"/>
        </w:rPr>
      </w:pPr>
      <w:r w:rsidRPr="0003138D">
        <w:rPr>
          <w:rFonts w:ascii="Arial" w:eastAsia="SimSun" w:hAnsi="Arial" w:cs="Arial"/>
          <w:color w:val="000000" w:themeColor="text1"/>
          <w:sz w:val="22"/>
          <w:szCs w:val="22"/>
        </w:rPr>
        <w:t>Kendal Hunt Communications</w:t>
      </w:r>
    </w:p>
    <w:p w14:paraId="77C301BF" w14:textId="77777777" w:rsidR="004F3B95" w:rsidRPr="0003138D" w:rsidRDefault="004F3B95" w:rsidP="0079299D">
      <w:pPr>
        <w:spacing w:line="360" w:lineRule="auto"/>
        <w:rPr>
          <w:color w:val="000000" w:themeColor="text1"/>
          <w:sz w:val="22"/>
          <w:szCs w:val="22"/>
        </w:rPr>
      </w:pPr>
      <w:r w:rsidRPr="0003138D">
        <w:rPr>
          <w:color w:val="000000" w:themeColor="text1"/>
          <w:sz w:val="22"/>
          <w:szCs w:val="22"/>
        </w:rPr>
        <w:t xml:space="preserve">+27 - </w:t>
      </w:r>
      <w:r w:rsidR="00930F3E" w:rsidRPr="0003138D">
        <w:rPr>
          <w:color w:val="000000" w:themeColor="text1"/>
          <w:sz w:val="22"/>
          <w:szCs w:val="22"/>
        </w:rPr>
        <w:t xml:space="preserve">11 – </w:t>
      </w:r>
      <w:r w:rsidR="00515C04" w:rsidRPr="0003138D">
        <w:rPr>
          <w:color w:val="000000" w:themeColor="text1"/>
          <w:sz w:val="22"/>
          <w:szCs w:val="22"/>
        </w:rPr>
        <w:t>4626188</w:t>
      </w:r>
      <w:r w:rsidR="00930F3E" w:rsidRPr="0003138D">
        <w:rPr>
          <w:color w:val="000000" w:themeColor="text1"/>
          <w:sz w:val="22"/>
          <w:szCs w:val="22"/>
        </w:rPr>
        <w:t xml:space="preserve"> or </w:t>
      </w:r>
      <w:r w:rsidRPr="0003138D">
        <w:rPr>
          <w:color w:val="000000" w:themeColor="text1"/>
          <w:sz w:val="22"/>
          <w:szCs w:val="22"/>
        </w:rPr>
        <w:t>+27 – 82- 8236533</w:t>
      </w:r>
    </w:p>
    <w:p w14:paraId="0F26FA92" w14:textId="77777777" w:rsidR="004F3B95" w:rsidRPr="0003138D" w:rsidRDefault="004F3B95" w:rsidP="0079299D">
      <w:pPr>
        <w:spacing w:line="360" w:lineRule="auto"/>
        <w:rPr>
          <w:color w:val="000000" w:themeColor="text1"/>
          <w:sz w:val="22"/>
          <w:szCs w:val="22"/>
        </w:rPr>
      </w:pPr>
    </w:p>
    <w:p w14:paraId="65676204" w14:textId="77777777" w:rsidR="00214CB8" w:rsidRPr="0003138D" w:rsidRDefault="00097B37" w:rsidP="0079299D">
      <w:pPr>
        <w:spacing w:line="360" w:lineRule="auto"/>
        <w:rPr>
          <w:color w:val="000000" w:themeColor="text1"/>
          <w:sz w:val="22"/>
          <w:szCs w:val="22"/>
        </w:rPr>
      </w:pPr>
      <w:hyperlink r:id="rId8" w:history="1">
        <w:r w:rsidR="00930F3E" w:rsidRPr="0003138D">
          <w:rPr>
            <w:rStyle w:val="Hyperlink"/>
            <w:color w:val="000000" w:themeColor="text1"/>
            <w:sz w:val="22"/>
            <w:szCs w:val="22"/>
          </w:rPr>
          <w:t>kendal@kendalhunt.co.za</w:t>
        </w:r>
      </w:hyperlink>
    </w:p>
    <w:sectPr w:rsidR="00214CB8" w:rsidRPr="0003138D" w:rsidSect="00417FED">
      <w:headerReference w:type="even" r:id="rId9"/>
      <w:headerReference w:type="default" r:id="rId10"/>
      <w:pgSz w:w="11907" w:h="16840" w:code="9"/>
      <w:pgMar w:top="1134" w:right="425" w:bottom="1134" w:left="1276" w:header="709" w:footer="709" w:gutter="0"/>
      <w:cols w:space="708" w:equalWidth="0">
        <w:col w:w="10206"/>
      </w:cols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41DF62" w14:textId="77777777" w:rsidR="00097B37" w:rsidRDefault="00097B37">
      <w:r>
        <w:separator/>
      </w:r>
    </w:p>
  </w:endnote>
  <w:endnote w:type="continuationSeparator" w:id="0">
    <w:p w14:paraId="7F12934B" w14:textId="77777777" w:rsidR="00097B37" w:rsidRDefault="00097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55076A" w14:textId="77777777" w:rsidR="00097B37" w:rsidRDefault="00097B37">
      <w:r>
        <w:separator/>
      </w:r>
    </w:p>
  </w:footnote>
  <w:footnote w:type="continuationSeparator" w:id="0">
    <w:p w14:paraId="281B4D21" w14:textId="77777777" w:rsidR="00097B37" w:rsidRDefault="00097B3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BC063" w14:textId="77777777" w:rsidR="00D55FEC" w:rsidRDefault="00D55FEC" w:rsidP="00A03E2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07653" w14:textId="77777777" w:rsidR="00D55FEC" w:rsidRDefault="00D55FEC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67681B" w14:textId="77777777" w:rsidR="00D55FEC" w:rsidRDefault="00D55FEC" w:rsidP="00A03E2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843B0">
      <w:rPr>
        <w:rStyle w:val="PageNumber"/>
        <w:noProof/>
      </w:rPr>
      <w:t>2</w:t>
    </w:r>
    <w:r>
      <w:rPr>
        <w:rStyle w:val="PageNumber"/>
      </w:rPr>
      <w:fldChar w:fldCharType="end"/>
    </w:r>
  </w:p>
  <w:p w14:paraId="73119C43" w14:textId="77777777" w:rsidR="00D55FEC" w:rsidRDefault="00D55FEC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60166A"/>
    <w:multiLevelType w:val="hybridMultilevel"/>
    <w:tmpl w:val="7BECA180"/>
    <w:lvl w:ilvl="0" w:tplc="38509F08">
      <w:numFmt w:val="bullet"/>
      <w:lvlText w:val="-"/>
      <w:lvlJc w:val="left"/>
      <w:pPr>
        <w:ind w:left="720" w:hanging="360"/>
      </w:pPr>
      <w:rPr>
        <w:rFonts w:ascii="Arial" w:eastAsia="Times New Roman" w:hAnsi="Aria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F3E"/>
    <w:rsid w:val="00001BA7"/>
    <w:rsid w:val="00025F41"/>
    <w:rsid w:val="000306F7"/>
    <w:rsid w:val="0003138D"/>
    <w:rsid w:val="000412CC"/>
    <w:rsid w:val="000435B4"/>
    <w:rsid w:val="000843B0"/>
    <w:rsid w:val="000954B6"/>
    <w:rsid w:val="000970E0"/>
    <w:rsid w:val="00097B37"/>
    <w:rsid w:val="000A2C12"/>
    <w:rsid w:val="000C2FD0"/>
    <w:rsid w:val="000F1C48"/>
    <w:rsid w:val="000F6CAE"/>
    <w:rsid w:val="000F7079"/>
    <w:rsid w:val="00100EB0"/>
    <w:rsid w:val="00136FF8"/>
    <w:rsid w:val="001466F8"/>
    <w:rsid w:val="00146A10"/>
    <w:rsid w:val="001619EA"/>
    <w:rsid w:val="00175E9A"/>
    <w:rsid w:val="001A4589"/>
    <w:rsid w:val="001B2C16"/>
    <w:rsid w:val="001B40DB"/>
    <w:rsid w:val="001B7919"/>
    <w:rsid w:val="001D0FD7"/>
    <w:rsid w:val="001F4D0C"/>
    <w:rsid w:val="00206152"/>
    <w:rsid w:val="00214CB8"/>
    <w:rsid w:val="00231EA8"/>
    <w:rsid w:val="0023454F"/>
    <w:rsid w:val="0023563E"/>
    <w:rsid w:val="00240CA3"/>
    <w:rsid w:val="00250169"/>
    <w:rsid w:val="002A0507"/>
    <w:rsid w:val="002B20CC"/>
    <w:rsid w:val="002D3F1C"/>
    <w:rsid w:val="002D5CAD"/>
    <w:rsid w:val="002E5512"/>
    <w:rsid w:val="002F4481"/>
    <w:rsid w:val="002F5715"/>
    <w:rsid w:val="0030388E"/>
    <w:rsid w:val="003078D3"/>
    <w:rsid w:val="00312C04"/>
    <w:rsid w:val="00313109"/>
    <w:rsid w:val="00313159"/>
    <w:rsid w:val="003265E8"/>
    <w:rsid w:val="0034060D"/>
    <w:rsid w:val="00341E59"/>
    <w:rsid w:val="003567EC"/>
    <w:rsid w:val="00362DCF"/>
    <w:rsid w:val="00373E50"/>
    <w:rsid w:val="00380F27"/>
    <w:rsid w:val="00383E0C"/>
    <w:rsid w:val="003944A9"/>
    <w:rsid w:val="003A0BB3"/>
    <w:rsid w:val="003A690C"/>
    <w:rsid w:val="003B4BD1"/>
    <w:rsid w:val="003D719E"/>
    <w:rsid w:val="003F1729"/>
    <w:rsid w:val="003F401D"/>
    <w:rsid w:val="00407C56"/>
    <w:rsid w:val="00417FED"/>
    <w:rsid w:val="0044124F"/>
    <w:rsid w:val="00446CF9"/>
    <w:rsid w:val="004753BE"/>
    <w:rsid w:val="004A0398"/>
    <w:rsid w:val="004B25D9"/>
    <w:rsid w:val="004B282B"/>
    <w:rsid w:val="004C33FA"/>
    <w:rsid w:val="004E0894"/>
    <w:rsid w:val="004E4DC0"/>
    <w:rsid w:val="004F3B95"/>
    <w:rsid w:val="00502FB0"/>
    <w:rsid w:val="00512919"/>
    <w:rsid w:val="00515C04"/>
    <w:rsid w:val="00521DF8"/>
    <w:rsid w:val="005254EB"/>
    <w:rsid w:val="005341A9"/>
    <w:rsid w:val="005460C3"/>
    <w:rsid w:val="00562756"/>
    <w:rsid w:val="005668DE"/>
    <w:rsid w:val="005B23AE"/>
    <w:rsid w:val="005B7730"/>
    <w:rsid w:val="005D1BA0"/>
    <w:rsid w:val="005D3DB7"/>
    <w:rsid w:val="005E360C"/>
    <w:rsid w:val="005E38B5"/>
    <w:rsid w:val="005E3D51"/>
    <w:rsid w:val="005E7729"/>
    <w:rsid w:val="0060233C"/>
    <w:rsid w:val="0063736C"/>
    <w:rsid w:val="0065007D"/>
    <w:rsid w:val="0065245B"/>
    <w:rsid w:val="006629FE"/>
    <w:rsid w:val="00674521"/>
    <w:rsid w:val="00680FCD"/>
    <w:rsid w:val="006A1679"/>
    <w:rsid w:val="006A38E1"/>
    <w:rsid w:val="006B2553"/>
    <w:rsid w:val="006C47AA"/>
    <w:rsid w:val="006C772A"/>
    <w:rsid w:val="006D1EDE"/>
    <w:rsid w:val="006F4D79"/>
    <w:rsid w:val="0070486A"/>
    <w:rsid w:val="00716D34"/>
    <w:rsid w:val="007540B2"/>
    <w:rsid w:val="00782C74"/>
    <w:rsid w:val="0079299D"/>
    <w:rsid w:val="007A0047"/>
    <w:rsid w:val="007A6E4F"/>
    <w:rsid w:val="007A6EBC"/>
    <w:rsid w:val="007B024E"/>
    <w:rsid w:val="007D2516"/>
    <w:rsid w:val="007D299E"/>
    <w:rsid w:val="007E677C"/>
    <w:rsid w:val="00801963"/>
    <w:rsid w:val="00822DCB"/>
    <w:rsid w:val="0082789B"/>
    <w:rsid w:val="00833A6F"/>
    <w:rsid w:val="00850D58"/>
    <w:rsid w:val="0086353E"/>
    <w:rsid w:val="00886EA9"/>
    <w:rsid w:val="00897773"/>
    <w:rsid w:val="008D3CA5"/>
    <w:rsid w:val="008D4943"/>
    <w:rsid w:val="008E4726"/>
    <w:rsid w:val="00910BC7"/>
    <w:rsid w:val="009115A3"/>
    <w:rsid w:val="009136D3"/>
    <w:rsid w:val="00930F3E"/>
    <w:rsid w:val="00946EF8"/>
    <w:rsid w:val="0096671D"/>
    <w:rsid w:val="0097317F"/>
    <w:rsid w:val="009868E0"/>
    <w:rsid w:val="009B15CE"/>
    <w:rsid w:val="009B558E"/>
    <w:rsid w:val="009D59D6"/>
    <w:rsid w:val="009F0062"/>
    <w:rsid w:val="00A03E29"/>
    <w:rsid w:val="00A106EC"/>
    <w:rsid w:val="00A22BF7"/>
    <w:rsid w:val="00A52725"/>
    <w:rsid w:val="00A55DB8"/>
    <w:rsid w:val="00A63D8F"/>
    <w:rsid w:val="00A771BE"/>
    <w:rsid w:val="00A836F1"/>
    <w:rsid w:val="00A93D47"/>
    <w:rsid w:val="00AA6BBA"/>
    <w:rsid w:val="00AB6B24"/>
    <w:rsid w:val="00AC3459"/>
    <w:rsid w:val="00AE4F61"/>
    <w:rsid w:val="00AE53D8"/>
    <w:rsid w:val="00AF4181"/>
    <w:rsid w:val="00B164D5"/>
    <w:rsid w:val="00B32892"/>
    <w:rsid w:val="00B32DB9"/>
    <w:rsid w:val="00B72263"/>
    <w:rsid w:val="00B81B19"/>
    <w:rsid w:val="00B82B98"/>
    <w:rsid w:val="00B95764"/>
    <w:rsid w:val="00BA0DF7"/>
    <w:rsid w:val="00BF39E5"/>
    <w:rsid w:val="00BF5582"/>
    <w:rsid w:val="00C07A12"/>
    <w:rsid w:val="00C34DEA"/>
    <w:rsid w:val="00C35FB0"/>
    <w:rsid w:val="00C435E0"/>
    <w:rsid w:val="00C50B26"/>
    <w:rsid w:val="00C75565"/>
    <w:rsid w:val="00C84D00"/>
    <w:rsid w:val="00C86865"/>
    <w:rsid w:val="00C90CCC"/>
    <w:rsid w:val="00CA2223"/>
    <w:rsid w:val="00CB119C"/>
    <w:rsid w:val="00CB1CA3"/>
    <w:rsid w:val="00CC1F75"/>
    <w:rsid w:val="00D006C1"/>
    <w:rsid w:val="00D01B4D"/>
    <w:rsid w:val="00D1553A"/>
    <w:rsid w:val="00D307B7"/>
    <w:rsid w:val="00D55FEC"/>
    <w:rsid w:val="00D621ED"/>
    <w:rsid w:val="00D701C9"/>
    <w:rsid w:val="00D715D1"/>
    <w:rsid w:val="00D931E2"/>
    <w:rsid w:val="00D933D1"/>
    <w:rsid w:val="00DA3AC7"/>
    <w:rsid w:val="00DC5652"/>
    <w:rsid w:val="00DC65A2"/>
    <w:rsid w:val="00DD471A"/>
    <w:rsid w:val="00DE277A"/>
    <w:rsid w:val="00DE38A2"/>
    <w:rsid w:val="00DE7E0C"/>
    <w:rsid w:val="00DF17F8"/>
    <w:rsid w:val="00DF1953"/>
    <w:rsid w:val="00E1112E"/>
    <w:rsid w:val="00E1505E"/>
    <w:rsid w:val="00E224FC"/>
    <w:rsid w:val="00E31715"/>
    <w:rsid w:val="00E31BC0"/>
    <w:rsid w:val="00E325E8"/>
    <w:rsid w:val="00E34F65"/>
    <w:rsid w:val="00E60525"/>
    <w:rsid w:val="00EB26BB"/>
    <w:rsid w:val="00EC0CAC"/>
    <w:rsid w:val="00EC3CBC"/>
    <w:rsid w:val="00ED539F"/>
    <w:rsid w:val="00EF7E2F"/>
    <w:rsid w:val="00F117B5"/>
    <w:rsid w:val="00F23EF1"/>
    <w:rsid w:val="00F3641A"/>
    <w:rsid w:val="00F46B7E"/>
    <w:rsid w:val="00F534C1"/>
    <w:rsid w:val="00F83D1C"/>
    <w:rsid w:val="00F9743A"/>
    <w:rsid w:val="00FA0841"/>
    <w:rsid w:val="00FD3519"/>
    <w:rsid w:val="00FF7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A836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82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930F3E"/>
    <w:pPr>
      <w:spacing w:after="0" w:line="240" w:lineRule="auto"/>
    </w:pPr>
    <w:rPr>
      <w:rFonts w:ascii="Arial" w:eastAsia="Times New Roman" w:hAnsi="Arial" w:cs="Arial"/>
      <w:sz w:val="24"/>
      <w:szCs w:val="24"/>
      <w:lang w:val="en-GB"/>
    </w:rPr>
  </w:style>
  <w:style w:type="paragraph" w:styleId="Heading2">
    <w:name w:val="heading 2"/>
    <w:basedOn w:val="Normal"/>
    <w:link w:val="Heading2Char"/>
    <w:uiPriority w:val="9"/>
    <w:rsid w:val="00F534C1"/>
    <w:pPr>
      <w:spacing w:beforeLines="1" w:afterLines="1"/>
      <w:outlineLvl w:val="1"/>
    </w:pPr>
    <w:rPr>
      <w:rFonts w:ascii="Times" w:eastAsiaTheme="minorHAnsi" w:hAnsi="Times" w:cstheme="minorBidi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30F3E"/>
    <w:rPr>
      <w:color w:val="0000FF"/>
      <w:u w:val="single"/>
    </w:rPr>
  </w:style>
  <w:style w:type="paragraph" w:styleId="BodyText">
    <w:name w:val="Body Text"/>
    <w:basedOn w:val="Normal"/>
    <w:link w:val="BodyTextChar"/>
    <w:rsid w:val="00930F3E"/>
    <w:pPr>
      <w:widowControl w:val="0"/>
      <w:suppressAutoHyphens/>
      <w:spacing w:after="120"/>
    </w:pPr>
    <w:rPr>
      <w:rFonts w:ascii="Times New Roman" w:eastAsia="DejaVu Sans" w:hAnsi="Times New Roman" w:cs="Times New Roman"/>
    </w:rPr>
  </w:style>
  <w:style w:type="character" w:customStyle="1" w:styleId="BodyTextChar">
    <w:name w:val="Body Text Char"/>
    <w:basedOn w:val="DefaultParagraphFont"/>
    <w:link w:val="BodyText"/>
    <w:rsid w:val="00930F3E"/>
    <w:rPr>
      <w:rFonts w:ascii="Times New Roman" w:eastAsia="DejaVu Sans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rsid w:val="00930F3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30F3E"/>
    <w:rPr>
      <w:rFonts w:ascii="Arial" w:eastAsia="Times New Roman" w:hAnsi="Arial" w:cs="Arial"/>
      <w:sz w:val="24"/>
      <w:szCs w:val="24"/>
      <w:lang w:val="en-GB"/>
    </w:rPr>
  </w:style>
  <w:style w:type="character" w:styleId="PageNumber">
    <w:name w:val="page number"/>
    <w:basedOn w:val="DefaultParagraphFont"/>
    <w:rsid w:val="00930F3E"/>
  </w:style>
  <w:style w:type="paragraph" w:styleId="ListParagraph">
    <w:name w:val="List Paragraph"/>
    <w:basedOn w:val="Normal"/>
    <w:uiPriority w:val="34"/>
    <w:qFormat/>
    <w:rsid w:val="001619E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254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54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54EB"/>
    <w:rPr>
      <w:rFonts w:ascii="Arial" w:eastAsia="Times New Roman" w:hAnsi="Arial" w:cs="Arial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54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54EB"/>
    <w:rPr>
      <w:rFonts w:ascii="Arial" w:eastAsia="Times New Roman" w:hAnsi="Arial" w:cs="Arial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4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4EB"/>
    <w:rPr>
      <w:rFonts w:ascii="Tahoma" w:eastAsia="Times New Roman" w:hAnsi="Tahoma" w:cs="Tahoma"/>
      <w:sz w:val="16"/>
      <w:szCs w:val="16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F534C1"/>
    <w:rPr>
      <w:rFonts w:ascii="Times" w:hAnsi="Times"/>
      <w:b/>
      <w:sz w:val="36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F534C1"/>
  </w:style>
  <w:style w:type="character" w:styleId="Strong">
    <w:name w:val="Strong"/>
    <w:basedOn w:val="DefaultParagraphFont"/>
    <w:uiPriority w:val="22"/>
    <w:rsid w:val="00F534C1"/>
    <w:rPr>
      <w:b/>
    </w:rPr>
  </w:style>
  <w:style w:type="paragraph" w:customStyle="1" w:styleId="lead">
    <w:name w:val="lead"/>
    <w:basedOn w:val="Normal"/>
    <w:rsid w:val="00F534C1"/>
    <w:pPr>
      <w:spacing w:beforeLines="1" w:afterLines="1"/>
    </w:pPr>
    <w:rPr>
      <w:rFonts w:ascii="Times" w:eastAsiaTheme="minorHAnsi" w:hAnsi="Times" w:cstheme="minorBid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88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40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56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1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636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20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86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60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33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5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41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kendal@kendalhunt.co.za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A892A-F127-1D4B-8833-9A2C695FA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883</Words>
  <Characters>5034</Characters>
  <Application>Microsoft Macintosh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>NEL Hydrogen</Company>
  <LinksUpToDate>false</LinksUpToDate>
  <CharactersWithSpaces>5906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</dc:creator>
  <cp:lastModifiedBy>Priscilla Moroke</cp:lastModifiedBy>
  <cp:revision>2</cp:revision>
  <dcterms:created xsi:type="dcterms:W3CDTF">2017-03-02T07:27:00Z</dcterms:created>
  <dcterms:modified xsi:type="dcterms:W3CDTF">2017-03-02T07:27:00Z</dcterms:modified>
</cp:coreProperties>
</file>