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A6A56C" w14:textId="77777777" w:rsidR="0059671A" w:rsidRPr="00D24671" w:rsidRDefault="00D24671" w:rsidP="0059671A">
      <w:pPr>
        <w:spacing w:after="0" w:line="360" w:lineRule="atLeast"/>
        <w:jc w:val="both"/>
        <w:rPr>
          <w:b/>
          <w:sz w:val="24"/>
          <w:szCs w:val="24"/>
        </w:rPr>
      </w:pPr>
      <w:bookmarkStart w:id="0" w:name="_GoBack"/>
      <w:bookmarkEnd w:id="0"/>
      <w:r w:rsidRPr="00D24671">
        <w:rPr>
          <w:b/>
          <w:sz w:val="24"/>
          <w:szCs w:val="24"/>
        </w:rPr>
        <w:t>INNOVATION AND AGILITY</w:t>
      </w:r>
      <w:r>
        <w:rPr>
          <w:b/>
          <w:sz w:val="24"/>
          <w:szCs w:val="24"/>
        </w:rPr>
        <w:t>;</w:t>
      </w:r>
      <w:r w:rsidRPr="00D24671">
        <w:rPr>
          <w:b/>
          <w:sz w:val="24"/>
          <w:szCs w:val="24"/>
        </w:rPr>
        <w:t xml:space="preserve"> KEY TO BUSINESS INTELLIGENCE</w:t>
      </w:r>
    </w:p>
    <w:p w14:paraId="5F24F3A1" w14:textId="77777777" w:rsidR="0059671A" w:rsidRDefault="0059671A" w:rsidP="0059671A">
      <w:pPr>
        <w:spacing w:after="0" w:line="360" w:lineRule="atLeast"/>
        <w:jc w:val="both"/>
        <w:rPr>
          <w:sz w:val="24"/>
          <w:szCs w:val="24"/>
        </w:rPr>
      </w:pPr>
    </w:p>
    <w:p w14:paraId="27A347B3" w14:textId="77777777" w:rsidR="00D24671" w:rsidRDefault="00D24671" w:rsidP="0059671A">
      <w:pPr>
        <w:spacing w:after="0" w:line="360" w:lineRule="atLeast"/>
        <w:jc w:val="both"/>
        <w:rPr>
          <w:sz w:val="24"/>
          <w:szCs w:val="24"/>
        </w:rPr>
      </w:pPr>
      <w:r>
        <w:rPr>
          <w:sz w:val="24"/>
          <w:szCs w:val="24"/>
        </w:rPr>
        <w:t>Across Africa, business culture is shifting from total autocracy -</w:t>
      </w:r>
      <w:r w:rsidR="00610556">
        <w:rPr>
          <w:sz w:val="24"/>
          <w:szCs w:val="24"/>
        </w:rPr>
        <w:t xml:space="preserve"> where only EXCO had</w:t>
      </w:r>
      <w:r>
        <w:rPr>
          <w:sz w:val="24"/>
          <w:szCs w:val="24"/>
        </w:rPr>
        <w:t xml:space="preserve"> access to business intelligence data – to a democracy, where the entire workforce works together, with the correct information at hand, to improve performance and bolster the bottom line. With this shift comes the need for </w:t>
      </w:r>
      <w:r w:rsidR="00BB3CBE">
        <w:rPr>
          <w:sz w:val="24"/>
          <w:szCs w:val="24"/>
        </w:rPr>
        <w:t xml:space="preserve">visual data that is easy to access, and </w:t>
      </w:r>
      <w:r w:rsidR="008A1283">
        <w:rPr>
          <w:sz w:val="24"/>
          <w:szCs w:val="24"/>
        </w:rPr>
        <w:t xml:space="preserve">is </w:t>
      </w:r>
      <w:r w:rsidR="00BB3CBE">
        <w:rPr>
          <w:sz w:val="24"/>
          <w:szCs w:val="24"/>
        </w:rPr>
        <w:t xml:space="preserve">innovative in its agility to answer multiple questions on demand. </w:t>
      </w:r>
    </w:p>
    <w:p w14:paraId="3E025A32" w14:textId="77777777" w:rsidR="00BB3CBE" w:rsidRDefault="00BB3CBE" w:rsidP="0059671A">
      <w:pPr>
        <w:spacing w:after="0" w:line="360" w:lineRule="atLeast"/>
        <w:jc w:val="both"/>
        <w:rPr>
          <w:sz w:val="24"/>
          <w:szCs w:val="24"/>
        </w:rPr>
      </w:pPr>
    </w:p>
    <w:p w14:paraId="7B4B0488" w14:textId="77777777" w:rsidR="00BB3CBE" w:rsidRDefault="00BB3CBE" w:rsidP="0059671A">
      <w:pPr>
        <w:spacing w:after="0" w:line="360" w:lineRule="atLeast"/>
        <w:jc w:val="both"/>
        <w:rPr>
          <w:sz w:val="24"/>
          <w:szCs w:val="24"/>
        </w:rPr>
      </w:pPr>
      <w:r>
        <w:rPr>
          <w:sz w:val="24"/>
          <w:szCs w:val="24"/>
        </w:rPr>
        <w:t>Wolfgang Kobek, Qlik’s Regional Vice President:</w:t>
      </w:r>
      <w:r w:rsidRPr="00BB3CBE">
        <w:rPr>
          <w:sz w:val="24"/>
          <w:szCs w:val="24"/>
        </w:rPr>
        <w:t xml:space="preserve"> E</w:t>
      </w:r>
      <w:r>
        <w:rPr>
          <w:sz w:val="24"/>
          <w:szCs w:val="24"/>
        </w:rPr>
        <w:t>MEA, confirms that this means business intelligence tools must remain relevant. “Africa is changing the way it does business. When BI first arose, management</w:t>
      </w:r>
      <w:r w:rsidRPr="00BB3CBE">
        <w:rPr>
          <w:sz w:val="24"/>
          <w:szCs w:val="24"/>
        </w:rPr>
        <w:t xml:space="preserve"> didn</w:t>
      </w:r>
      <w:r>
        <w:rPr>
          <w:sz w:val="24"/>
          <w:szCs w:val="24"/>
        </w:rPr>
        <w:t>’t want their employees to analy</w:t>
      </w:r>
      <w:r w:rsidRPr="00BB3CBE">
        <w:rPr>
          <w:sz w:val="24"/>
          <w:szCs w:val="24"/>
        </w:rPr>
        <w:t xml:space="preserve">se data. </w:t>
      </w:r>
      <w:r>
        <w:rPr>
          <w:sz w:val="24"/>
          <w:szCs w:val="24"/>
        </w:rPr>
        <w:t>Now we are seein</w:t>
      </w:r>
      <w:r w:rsidR="008A1283">
        <w:rPr>
          <w:sz w:val="24"/>
          <w:szCs w:val="24"/>
        </w:rPr>
        <w:t>g</w:t>
      </w:r>
      <w:r>
        <w:rPr>
          <w:sz w:val="24"/>
          <w:szCs w:val="24"/>
        </w:rPr>
        <w:t xml:space="preserve"> a cultural shift in giving </w:t>
      </w:r>
      <w:r w:rsidRPr="00BB3CBE">
        <w:rPr>
          <w:sz w:val="24"/>
          <w:szCs w:val="24"/>
        </w:rPr>
        <w:t>emp</w:t>
      </w:r>
      <w:r>
        <w:rPr>
          <w:sz w:val="24"/>
          <w:szCs w:val="24"/>
        </w:rPr>
        <w:t>l</w:t>
      </w:r>
      <w:r w:rsidRPr="00BB3CBE">
        <w:rPr>
          <w:sz w:val="24"/>
          <w:szCs w:val="24"/>
        </w:rPr>
        <w:t>oyees more responsibility</w:t>
      </w:r>
      <w:r>
        <w:rPr>
          <w:sz w:val="24"/>
          <w:szCs w:val="24"/>
        </w:rPr>
        <w:t>. If they are the expe</w:t>
      </w:r>
      <w:r w:rsidRPr="00BB3CBE">
        <w:rPr>
          <w:sz w:val="24"/>
          <w:szCs w:val="24"/>
        </w:rPr>
        <w:t xml:space="preserve">rts in their fields, </w:t>
      </w:r>
      <w:r>
        <w:rPr>
          <w:sz w:val="24"/>
          <w:szCs w:val="24"/>
        </w:rPr>
        <w:t xml:space="preserve">it is essential to </w:t>
      </w:r>
      <w:r w:rsidRPr="00BB3CBE">
        <w:rPr>
          <w:sz w:val="24"/>
          <w:szCs w:val="24"/>
        </w:rPr>
        <w:t>give the</w:t>
      </w:r>
      <w:r>
        <w:rPr>
          <w:sz w:val="24"/>
          <w:szCs w:val="24"/>
        </w:rPr>
        <w:t>m the</w:t>
      </w:r>
      <w:r w:rsidRPr="00BB3CBE">
        <w:rPr>
          <w:sz w:val="24"/>
          <w:szCs w:val="24"/>
        </w:rPr>
        <w:t xml:space="preserve"> chance to </w:t>
      </w:r>
      <w:r>
        <w:rPr>
          <w:sz w:val="24"/>
          <w:szCs w:val="24"/>
        </w:rPr>
        <w:t xml:space="preserve">apply their expertise to data </w:t>
      </w:r>
      <w:r w:rsidRPr="00BB3CBE">
        <w:rPr>
          <w:sz w:val="24"/>
          <w:szCs w:val="24"/>
        </w:rPr>
        <w:t>ana</w:t>
      </w:r>
      <w:r>
        <w:rPr>
          <w:sz w:val="24"/>
          <w:szCs w:val="24"/>
        </w:rPr>
        <w:t>lysis. This will result in business improvements,</w:t>
      </w:r>
      <w:r w:rsidRPr="00BB3CBE">
        <w:rPr>
          <w:sz w:val="24"/>
          <w:szCs w:val="24"/>
        </w:rPr>
        <w:t xml:space="preserve"> </w:t>
      </w:r>
      <w:r>
        <w:rPr>
          <w:sz w:val="24"/>
          <w:szCs w:val="24"/>
        </w:rPr>
        <w:t xml:space="preserve">allowing employees </w:t>
      </w:r>
      <w:r w:rsidRPr="00BB3CBE">
        <w:rPr>
          <w:sz w:val="24"/>
          <w:szCs w:val="24"/>
        </w:rPr>
        <w:t>to make better decisions</w:t>
      </w:r>
      <w:r>
        <w:rPr>
          <w:sz w:val="24"/>
          <w:szCs w:val="24"/>
        </w:rPr>
        <w:t>, faster</w:t>
      </w:r>
      <w:r w:rsidRPr="00BB3CBE">
        <w:rPr>
          <w:sz w:val="24"/>
          <w:szCs w:val="24"/>
        </w:rPr>
        <w:t xml:space="preserve">. The more you empower </w:t>
      </w:r>
      <w:r>
        <w:rPr>
          <w:sz w:val="24"/>
          <w:szCs w:val="24"/>
        </w:rPr>
        <w:t>your empl</w:t>
      </w:r>
      <w:r w:rsidRPr="00BB3CBE">
        <w:rPr>
          <w:sz w:val="24"/>
          <w:szCs w:val="24"/>
        </w:rPr>
        <w:t>o</w:t>
      </w:r>
      <w:r>
        <w:rPr>
          <w:sz w:val="24"/>
          <w:szCs w:val="24"/>
        </w:rPr>
        <w:t>y</w:t>
      </w:r>
      <w:r w:rsidRPr="00BB3CBE">
        <w:rPr>
          <w:sz w:val="24"/>
          <w:szCs w:val="24"/>
        </w:rPr>
        <w:t>ees</w:t>
      </w:r>
      <w:r>
        <w:rPr>
          <w:sz w:val="24"/>
          <w:szCs w:val="24"/>
        </w:rPr>
        <w:t>,</w:t>
      </w:r>
      <w:r w:rsidRPr="00BB3CBE">
        <w:rPr>
          <w:sz w:val="24"/>
          <w:szCs w:val="24"/>
        </w:rPr>
        <w:t xml:space="preserve"> the more loyal and committed they are.</w:t>
      </w:r>
      <w:r>
        <w:rPr>
          <w:sz w:val="24"/>
          <w:szCs w:val="24"/>
        </w:rPr>
        <w:t>”</w:t>
      </w:r>
    </w:p>
    <w:p w14:paraId="07F9C37B" w14:textId="77777777" w:rsidR="00BB3CBE" w:rsidRDefault="00BB3CBE" w:rsidP="0059671A">
      <w:pPr>
        <w:spacing w:after="0" w:line="360" w:lineRule="atLeast"/>
        <w:jc w:val="both"/>
        <w:rPr>
          <w:sz w:val="24"/>
          <w:szCs w:val="24"/>
        </w:rPr>
      </w:pPr>
    </w:p>
    <w:p w14:paraId="13CCF2B8" w14:textId="77777777" w:rsidR="00A546D1" w:rsidRDefault="00E20D0F" w:rsidP="0059671A">
      <w:pPr>
        <w:spacing w:after="0" w:line="360" w:lineRule="atLeast"/>
        <w:jc w:val="both"/>
        <w:rPr>
          <w:sz w:val="24"/>
          <w:szCs w:val="24"/>
        </w:rPr>
      </w:pPr>
      <w:r>
        <w:rPr>
          <w:sz w:val="24"/>
          <w:szCs w:val="24"/>
        </w:rPr>
        <w:t>It is important, however, that these employees have the ability to understand what i</w:t>
      </w:r>
      <w:r w:rsidRPr="00E20D0F">
        <w:rPr>
          <w:sz w:val="24"/>
          <w:szCs w:val="24"/>
        </w:rPr>
        <w:t>s happening in the data</w:t>
      </w:r>
      <w:r>
        <w:rPr>
          <w:sz w:val="24"/>
          <w:szCs w:val="24"/>
        </w:rPr>
        <w:t xml:space="preserve">. </w:t>
      </w:r>
      <w:r w:rsidR="00A546D1">
        <w:rPr>
          <w:sz w:val="24"/>
          <w:szCs w:val="24"/>
        </w:rPr>
        <w:t xml:space="preserve">“Ease of use is one of the most important factors when clients are selecting BI and analytics solutions today,” stresses MEA Regional Country Manager, Kerry Koutsikos. </w:t>
      </w:r>
      <w:r w:rsidR="00886318">
        <w:rPr>
          <w:sz w:val="24"/>
          <w:szCs w:val="24"/>
        </w:rPr>
        <w:t>“Clients used to deploy BI solutions to the company’</w:t>
      </w:r>
      <w:r w:rsidR="008A1283">
        <w:rPr>
          <w:sz w:val="24"/>
          <w:szCs w:val="24"/>
        </w:rPr>
        <w:t>s manag</w:t>
      </w:r>
      <w:r w:rsidR="00886318">
        <w:rPr>
          <w:sz w:val="24"/>
          <w:szCs w:val="24"/>
        </w:rPr>
        <w:t xml:space="preserve">ement to help them in making decisions, then we moved to guided analytics, where applications were built and deployed across the enterprise. Today, clients want self-service analytics, allowing users to build their own applications anytime, anywhere.” </w:t>
      </w:r>
      <w:r w:rsidR="00A546D1" w:rsidRPr="00A546D1">
        <w:rPr>
          <w:sz w:val="24"/>
          <w:szCs w:val="24"/>
        </w:rPr>
        <w:tab/>
      </w:r>
    </w:p>
    <w:p w14:paraId="388836B0" w14:textId="77777777" w:rsidR="00A546D1" w:rsidRDefault="00A546D1" w:rsidP="0059671A">
      <w:pPr>
        <w:spacing w:after="0" w:line="360" w:lineRule="atLeast"/>
        <w:jc w:val="both"/>
        <w:rPr>
          <w:sz w:val="24"/>
          <w:szCs w:val="24"/>
        </w:rPr>
      </w:pPr>
    </w:p>
    <w:p w14:paraId="5CA6E077" w14:textId="77777777" w:rsidR="00BB3CBE" w:rsidRDefault="00E20D0F" w:rsidP="0059671A">
      <w:pPr>
        <w:spacing w:after="0" w:line="360" w:lineRule="atLeast"/>
        <w:jc w:val="both"/>
        <w:rPr>
          <w:sz w:val="24"/>
          <w:szCs w:val="24"/>
        </w:rPr>
      </w:pPr>
      <w:r>
        <w:rPr>
          <w:sz w:val="24"/>
          <w:szCs w:val="24"/>
        </w:rPr>
        <w:t>As such, the BI tools utilised must offer ease of use, mobility and visual representation of the data</w:t>
      </w:r>
      <w:r w:rsidRPr="00E20D0F">
        <w:rPr>
          <w:sz w:val="24"/>
          <w:szCs w:val="24"/>
        </w:rPr>
        <w:t xml:space="preserve">. </w:t>
      </w:r>
      <w:r>
        <w:rPr>
          <w:sz w:val="24"/>
          <w:szCs w:val="24"/>
        </w:rPr>
        <w:t>“</w:t>
      </w:r>
      <w:r w:rsidRPr="00E20D0F">
        <w:rPr>
          <w:sz w:val="24"/>
          <w:szCs w:val="24"/>
        </w:rPr>
        <w:t>The rel</w:t>
      </w:r>
      <w:r>
        <w:rPr>
          <w:sz w:val="24"/>
          <w:szCs w:val="24"/>
        </w:rPr>
        <w:t>atio</w:t>
      </w:r>
      <w:r w:rsidRPr="00E20D0F">
        <w:rPr>
          <w:sz w:val="24"/>
          <w:szCs w:val="24"/>
        </w:rPr>
        <w:t>n</w:t>
      </w:r>
      <w:r>
        <w:rPr>
          <w:sz w:val="24"/>
          <w:szCs w:val="24"/>
        </w:rPr>
        <w:t>ship</w:t>
      </w:r>
      <w:r w:rsidRPr="00E20D0F">
        <w:rPr>
          <w:sz w:val="24"/>
          <w:szCs w:val="24"/>
        </w:rPr>
        <w:t xml:space="preserve"> between diff</w:t>
      </w:r>
      <w:r>
        <w:rPr>
          <w:sz w:val="24"/>
          <w:szCs w:val="24"/>
        </w:rPr>
        <w:t>erent</w:t>
      </w:r>
      <w:r w:rsidRPr="00E20D0F">
        <w:rPr>
          <w:sz w:val="24"/>
          <w:szCs w:val="24"/>
        </w:rPr>
        <w:t xml:space="preserve"> d</w:t>
      </w:r>
      <w:r>
        <w:rPr>
          <w:sz w:val="24"/>
          <w:szCs w:val="24"/>
        </w:rPr>
        <w:t>a</w:t>
      </w:r>
      <w:r w:rsidRPr="00E20D0F">
        <w:rPr>
          <w:sz w:val="24"/>
          <w:szCs w:val="24"/>
        </w:rPr>
        <w:t>ta elements can reveal hidden insight</w:t>
      </w:r>
      <w:r>
        <w:rPr>
          <w:sz w:val="24"/>
          <w:szCs w:val="24"/>
        </w:rPr>
        <w:t xml:space="preserve">s, offering employees more information in order to make better decisions,” believes James Fisher, </w:t>
      </w:r>
      <w:r w:rsidRPr="00E20D0F">
        <w:rPr>
          <w:sz w:val="24"/>
        </w:rPr>
        <w:t>Vice Presi</w:t>
      </w:r>
      <w:r w:rsidR="00886318">
        <w:rPr>
          <w:sz w:val="24"/>
        </w:rPr>
        <w:t>dent: Global Product Marketing</w:t>
      </w:r>
      <w:r w:rsidRPr="00E20D0F">
        <w:rPr>
          <w:sz w:val="24"/>
        </w:rPr>
        <w:t>.</w:t>
      </w:r>
      <w:r w:rsidRPr="00066764">
        <w:rPr>
          <w:b/>
          <w:sz w:val="24"/>
        </w:rPr>
        <w:t xml:space="preserve"> </w:t>
      </w:r>
      <w:r>
        <w:rPr>
          <w:sz w:val="24"/>
          <w:szCs w:val="24"/>
        </w:rPr>
        <w:t>“</w:t>
      </w:r>
      <w:r w:rsidRPr="00E20D0F">
        <w:rPr>
          <w:sz w:val="24"/>
          <w:szCs w:val="24"/>
        </w:rPr>
        <w:t>Hidden insight</w:t>
      </w:r>
      <w:r>
        <w:rPr>
          <w:sz w:val="24"/>
          <w:szCs w:val="24"/>
        </w:rPr>
        <w:t>s are</w:t>
      </w:r>
      <w:r w:rsidRPr="00E20D0F">
        <w:rPr>
          <w:sz w:val="24"/>
          <w:szCs w:val="24"/>
        </w:rPr>
        <w:t xml:space="preserve"> </w:t>
      </w:r>
      <w:r>
        <w:rPr>
          <w:sz w:val="24"/>
          <w:szCs w:val="24"/>
        </w:rPr>
        <w:t xml:space="preserve">really informative and allow the business to identify and enter </w:t>
      </w:r>
      <w:r w:rsidRPr="00E20D0F">
        <w:rPr>
          <w:sz w:val="24"/>
          <w:szCs w:val="24"/>
        </w:rPr>
        <w:t>untapped market</w:t>
      </w:r>
      <w:r w:rsidR="008A1283">
        <w:rPr>
          <w:sz w:val="24"/>
          <w:szCs w:val="24"/>
        </w:rPr>
        <w:t>s</w:t>
      </w:r>
      <w:r w:rsidRPr="00E20D0F">
        <w:rPr>
          <w:sz w:val="24"/>
          <w:szCs w:val="24"/>
        </w:rPr>
        <w:t xml:space="preserve">. </w:t>
      </w:r>
      <w:r w:rsidR="008A1283">
        <w:rPr>
          <w:sz w:val="24"/>
          <w:szCs w:val="24"/>
        </w:rPr>
        <w:t>In order t</w:t>
      </w:r>
      <w:r w:rsidRPr="00E20D0F">
        <w:rPr>
          <w:sz w:val="24"/>
          <w:szCs w:val="24"/>
        </w:rPr>
        <w:t xml:space="preserve">o </w:t>
      </w:r>
      <w:r>
        <w:rPr>
          <w:sz w:val="24"/>
          <w:szCs w:val="24"/>
        </w:rPr>
        <w:t>discover these insights,</w:t>
      </w:r>
      <w:r w:rsidRPr="00E20D0F">
        <w:rPr>
          <w:sz w:val="24"/>
          <w:szCs w:val="24"/>
        </w:rPr>
        <w:t xml:space="preserve"> you have to be able to look at the data. </w:t>
      </w:r>
      <w:r>
        <w:rPr>
          <w:sz w:val="24"/>
          <w:szCs w:val="24"/>
        </w:rPr>
        <w:t>This is where traditional BI tools can fall short; i</w:t>
      </w:r>
      <w:r w:rsidRPr="00E20D0F">
        <w:rPr>
          <w:sz w:val="24"/>
          <w:szCs w:val="24"/>
        </w:rPr>
        <w:t xml:space="preserve">f a predefined structure </w:t>
      </w:r>
      <w:r>
        <w:rPr>
          <w:sz w:val="24"/>
          <w:szCs w:val="24"/>
        </w:rPr>
        <w:t>is utilised, you will miss the insights</w:t>
      </w:r>
      <w:r w:rsidRPr="00E20D0F">
        <w:rPr>
          <w:sz w:val="24"/>
          <w:szCs w:val="24"/>
        </w:rPr>
        <w:t xml:space="preserve"> that exist in related data elements.</w:t>
      </w:r>
      <w:r>
        <w:rPr>
          <w:sz w:val="24"/>
          <w:szCs w:val="24"/>
        </w:rPr>
        <w:t xml:space="preserve">” </w:t>
      </w:r>
    </w:p>
    <w:p w14:paraId="08FE2FF7" w14:textId="77777777" w:rsidR="00E20D0F" w:rsidRDefault="00E20D0F" w:rsidP="0059671A">
      <w:pPr>
        <w:spacing w:after="0" w:line="360" w:lineRule="atLeast"/>
        <w:jc w:val="both"/>
        <w:rPr>
          <w:sz w:val="24"/>
          <w:szCs w:val="24"/>
        </w:rPr>
      </w:pPr>
    </w:p>
    <w:p w14:paraId="1A82DE71" w14:textId="77777777" w:rsidR="00A546D1" w:rsidRDefault="00E20D0F" w:rsidP="0059671A">
      <w:pPr>
        <w:spacing w:after="0" w:line="360" w:lineRule="atLeast"/>
        <w:jc w:val="both"/>
        <w:rPr>
          <w:sz w:val="24"/>
          <w:szCs w:val="24"/>
        </w:rPr>
      </w:pPr>
      <w:r>
        <w:rPr>
          <w:sz w:val="24"/>
          <w:szCs w:val="24"/>
        </w:rPr>
        <w:t xml:space="preserve">With every passing day, data becomes exponentially more voluminous and complex. “As a result, </w:t>
      </w:r>
      <w:r w:rsidR="00A546D1">
        <w:rPr>
          <w:sz w:val="24"/>
          <w:szCs w:val="24"/>
        </w:rPr>
        <w:t xml:space="preserve">businesses must remain up to date in the toolsets and solutions utilised to manage and interpret this data,” says </w:t>
      </w:r>
      <w:r w:rsidR="00B44F55" w:rsidRPr="00976D69">
        <w:rPr>
          <w:sz w:val="24"/>
          <w:szCs w:val="24"/>
        </w:rPr>
        <w:t>Jane Thomson, Managing Director at South Africa Qlik Master Reseller</w:t>
      </w:r>
      <w:r w:rsidR="00B44F55">
        <w:rPr>
          <w:sz w:val="24"/>
          <w:szCs w:val="24"/>
        </w:rPr>
        <w:t>.</w:t>
      </w:r>
      <w:r w:rsidR="00A546D1">
        <w:rPr>
          <w:sz w:val="24"/>
          <w:szCs w:val="24"/>
        </w:rPr>
        <w:t xml:space="preserve"> “The right solutions are versatile, able to operate in any industry with any kinds of data challenges.” </w:t>
      </w:r>
    </w:p>
    <w:p w14:paraId="299C4202" w14:textId="77777777" w:rsidR="00A546D1" w:rsidRDefault="00A546D1" w:rsidP="0059671A">
      <w:pPr>
        <w:spacing w:after="0" w:line="360" w:lineRule="atLeast"/>
        <w:jc w:val="both"/>
        <w:rPr>
          <w:sz w:val="24"/>
          <w:szCs w:val="24"/>
        </w:rPr>
      </w:pPr>
    </w:p>
    <w:p w14:paraId="6A9D1FF7" w14:textId="77777777" w:rsidR="00886318" w:rsidRDefault="00886318" w:rsidP="0059671A">
      <w:pPr>
        <w:spacing w:after="0" w:line="360" w:lineRule="atLeast"/>
        <w:jc w:val="both"/>
        <w:rPr>
          <w:sz w:val="24"/>
          <w:szCs w:val="24"/>
        </w:rPr>
      </w:pPr>
      <w:r>
        <w:rPr>
          <w:sz w:val="24"/>
          <w:szCs w:val="24"/>
        </w:rPr>
        <w:lastRenderedPageBreak/>
        <w:t xml:space="preserve">This was perfectly illustrated at the Qlik Southern Africa Summit 2017, where Head Ranger: Ranger Services, Ken Maggs addressed delegates, explaining how data analytics tools are being utilised to fight the war against rhino poachers. “To move from reactive to proactive, intelligence is essential. With this solution, we can collect and manage all of the information we have (meaning the statistics), allowing </w:t>
      </w:r>
      <w:r w:rsidR="008A1283">
        <w:rPr>
          <w:sz w:val="24"/>
          <w:szCs w:val="24"/>
        </w:rPr>
        <w:t>us to perform predictive analyse</w:t>
      </w:r>
      <w:r>
        <w:rPr>
          <w:sz w:val="24"/>
          <w:szCs w:val="24"/>
        </w:rPr>
        <w:t>s,” confirmed Maggs. “It is crucial to the disruption of organised crime.” At the Summit, it was announced that for every delegate tweeting the hashtag #SAQliksavesrhinos, R</w:t>
      </w:r>
      <w:r w:rsidR="00DC0F39" w:rsidRPr="00DC0F39">
        <w:rPr>
          <w:sz w:val="24"/>
          <w:szCs w:val="24"/>
        </w:rPr>
        <w:t>100</w:t>
      </w:r>
      <w:r w:rsidRPr="00DC0F39">
        <w:rPr>
          <w:color w:val="FF0000"/>
          <w:sz w:val="24"/>
          <w:szCs w:val="24"/>
        </w:rPr>
        <w:t xml:space="preserve"> </w:t>
      </w:r>
      <w:r>
        <w:rPr>
          <w:sz w:val="24"/>
          <w:szCs w:val="24"/>
        </w:rPr>
        <w:t>would be donated to Rhino Orphanage. This initiative was very well received, and R</w:t>
      </w:r>
      <w:r w:rsidR="00DC0F39">
        <w:rPr>
          <w:sz w:val="24"/>
          <w:szCs w:val="24"/>
        </w:rPr>
        <w:t>16 500</w:t>
      </w:r>
      <w:r>
        <w:rPr>
          <w:sz w:val="24"/>
          <w:szCs w:val="24"/>
        </w:rPr>
        <w:t xml:space="preserve"> was raised </w:t>
      </w:r>
      <w:r w:rsidR="008A1283">
        <w:rPr>
          <w:sz w:val="24"/>
          <w:szCs w:val="24"/>
        </w:rPr>
        <w:t xml:space="preserve">for the war on poaching. </w:t>
      </w:r>
    </w:p>
    <w:p w14:paraId="28E02D62" w14:textId="77777777" w:rsidR="00A546D1" w:rsidRDefault="00A546D1" w:rsidP="0059671A">
      <w:pPr>
        <w:spacing w:after="0" w:line="360" w:lineRule="atLeast"/>
        <w:jc w:val="both"/>
        <w:rPr>
          <w:sz w:val="24"/>
          <w:szCs w:val="24"/>
        </w:rPr>
      </w:pPr>
    </w:p>
    <w:p w14:paraId="3B39DC99" w14:textId="77777777" w:rsidR="00A546D1" w:rsidRDefault="00A546D1" w:rsidP="0059671A">
      <w:pPr>
        <w:spacing w:after="0" w:line="360" w:lineRule="atLeast"/>
        <w:jc w:val="both"/>
        <w:rPr>
          <w:sz w:val="24"/>
          <w:szCs w:val="24"/>
        </w:rPr>
      </w:pPr>
      <w:r>
        <w:rPr>
          <w:sz w:val="24"/>
          <w:szCs w:val="24"/>
        </w:rPr>
        <w:t xml:space="preserve">Data analytics must be used to prepare for the future – and if used properly, it can be used to shape the future that businesses </w:t>
      </w:r>
      <w:r w:rsidR="008A1283">
        <w:rPr>
          <w:sz w:val="24"/>
          <w:szCs w:val="24"/>
        </w:rPr>
        <w:t xml:space="preserve">(and people) </w:t>
      </w:r>
      <w:r>
        <w:rPr>
          <w:sz w:val="24"/>
          <w:szCs w:val="24"/>
        </w:rPr>
        <w:t>want to realise. “All the futurist trends have data underpinning them and rely on analytics to give feedback</w:t>
      </w:r>
      <w:r w:rsidR="008A1283">
        <w:rPr>
          <w:sz w:val="24"/>
          <w:szCs w:val="24"/>
        </w:rPr>
        <w:t>, allowing us</w:t>
      </w:r>
      <w:r>
        <w:rPr>
          <w:sz w:val="24"/>
          <w:szCs w:val="24"/>
        </w:rPr>
        <w:t xml:space="preserve"> to capitalise on trends and make them successful,” concludes Thomson. “Similarly, businesses need to be able to react to their changing circumstances a lot quicker than they’ve done in the past; and the right data analytics will help them do that.” </w:t>
      </w:r>
    </w:p>
    <w:p w14:paraId="35D0A4D0" w14:textId="77777777" w:rsidR="00F70828" w:rsidRPr="00A546D1" w:rsidRDefault="00B44F55" w:rsidP="0059671A">
      <w:pPr>
        <w:spacing w:after="0" w:line="360" w:lineRule="atLeast"/>
        <w:jc w:val="both"/>
        <w:rPr>
          <w:sz w:val="24"/>
          <w:szCs w:val="24"/>
        </w:rPr>
      </w:pPr>
      <w:r>
        <w:rPr>
          <w:sz w:val="24"/>
        </w:rPr>
        <w:t xml:space="preserve"> </w:t>
      </w:r>
    </w:p>
    <w:p w14:paraId="204F8121" w14:textId="77777777" w:rsidR="008E3916" w:rsidRPr="00F30869" w:rsidRDefault="00F30869" w:rsidP="008E3916">
      <w:pPr>
        <w:spacing w:after="0" w:line="360" w:lineRule="atLeast"/>
        <w:jc w:val="both"/>
        <w:rPr>
          <w:i/>
          <w:sz w:val="24"/>
        </w:rPr>
      </w:pPr>
      <w:r w:rsidRPr="00F30869">
        <w:rPr>
          <w:i/>
          <w:sz w:val="24"/>
        </w:rPr>
        <w:t xml:space="preserve">The Qlik® Southern Africa Summit 2017 was </w:t>
      </w:r>
      <w:r w:rsidR="005A703D" w:rsidRPr="00F30869">
        <w:rPr>
          <w:i/>
          <w:sz w:val="24"/>
        </w:rPr>
        <w:t>hosted by South Africa Qlik Master Reseller</w:t>
      </w:r>
      <w:r w:rsidR="00CF18D5" w:rsidRPr="00F30869">
        <w:rPr>
          <w:i/>
          <w:sz w:val="24"/>
        </w:rPr>
        <w:t xml:space="preserve"> </w:t>
      </w:r>
      <w:r w:rsidR="005A703D" w:rsidRPr="00F30869">
        <w:rPr>
          <w:i/>
          <w:sz w:val="24"/>
        </w:rPr>
        <w:t>on the 2</w:t>
      </w:r>
      <w:r w:rsidR="005A703D" w:rsidRPr="00F30869">
        <w:rPr>
          <w:i/>
          <w:sz w:val="24"/>
          <w:vertAlign w:val="superscript"/>
        </w:rPr>
        <w:t>nd</w:t>
      </w:r>
      <w:r w:rsidRPr="00F30869">
        <w:rPr>
          <w:i/>
          <w:sz w:val="24"/>
        </w:rPr>
        <w:t xml:space="preserve"> of February</w:t>
      </w:r>
      <w:r w:rsidR="005A703D" w:rsidRPr="00F30869">
        <w:rPr>
          <w:i/>
          <w:sz w:val="24"/>
        </w:rPr>
        <w:t xml:space="preserve"> at the </w:t>
      </w:r>
      <w:r w:rsidR="00CF18D5" w:rsidRPr="00F30869">
        <w:rPr>
          <w:i/>
          <w:sz w:val="24"/>
        </w:rPr>
        <w:t>Sandton Convention Centre</w:t>
      </w:r>
      <w:r w:rsidRPr="00F30869">
        <w:rPr>
          <w:i/>
          <w:sz w:val="24"/>
        </w:rPr>
        <w:t xml:space="preserve"> </w:t>
      </w:r>
      <w:r w:rsidR="00CF18D5" w:rsidRPr="00F30869">
        <w:rPr>
          <w:i/>
          <w:sz w:val="24"/>
        </w:rPr>
        <w:t>an</w:t>
      </w:r>
      <w:r w:rsidR="0021470A" w:rsidRPr="00F30869">
        <w:rPr>
          <w:i/>
          <w:sz w:val="24"/>
        </w:rPr>
        <w:t>d feature</w:t>
      </w:r>
      <w:r w:rsidRPr="00F30869">
        <w:rPr>
          <w:i/>
          <w:sz w:val="24"/>
        </w:rPr>
        <w:t>d</w:t>
      </w:r>
      <w:r w:rsidR="0021470A" w:rsidRPr="00F30869">
        <w:rPr>
          <w:i/>
          <w:sz w:val="24"/>
        </w:rPr>
        <w:t xml:space="preserve"> reseller support and </w:t>
      </w:r>
      <w:r w:rsidR="00CF18D5" w:rsidRPr="00F30869">
        <w:rPr>
          <w:i/>
          <w:sz w:val="24"/>
        </w:rPr>
        <w:t>partner awards</w:t>
      </w:r>
      <w:r w:rsidR="00976D69" w:rsidRPr="00F30869">
        <w:rPr>
          <w:i/>
          <w:sz w:val="24"/>
        </w:rPr>
        <w:t>.</w:t>
      </w:r>
    </w:p>
    <w:p w14:paraId="25197FFE" w14:textId="77777777" w:rsidR="00E5561F" w:rsidRPr="00E5561F" w:rsidRDefault="00E5561F" w:rsidP="00E5561F">
      <w:pPr>
        <w:spacing w:after="0" w:line="360" w:lineRule="atLeast"/>
        <w:jc w:val="both"/>
        <w:rPr>
          <w:sz w:val="24"/>
          <w:szCs w:val="24"/>
        </w:rPr>
      </w:pPr>
    </w:p>
    <w:p w14:paraId="5E50052B" w14:textId="77777777" w:rsidR="00CF18D5" w:rsidRPr="00CF18D5" w:rsidRDefault="00CF18D5" w:rsidP="008E3916">
      <w:pPr>
        <w:spacing w:after="0" w:line="360" w:lineRule="atLeast"/>
        <w:jc w:val="both"/>
        <w:rPr>
          <w:b/>
          <w:sz w:val="24"/>
        </w:rPr>
      </w:pPr>
      <w:r w:rsidRPr="00CF18D5">
        <w:rPr>
          <w:b/>
          <w:sz w:val="24"/>
        </w:rPr>
        <w:t xml:space="preserve">For more information, contact </w:t>
      </w:r>
      <w:r w:rsidR="00976D69">
        <w:rPr>
          <w:b/>
          <w:sz w:val="24"/>
        </w:rPr>
        <w:t xml:space="preserve">Raynique Ducie; </w:t>
      </w:r>
      <w:hyperlink r:id="rId5" w:history="1">
        <w:r w:rsidR="00976D69" w:rsidRPr="002E518E">
          <w:rPr>
            <w:rStyle w:val="Hyperlink"/>
            <w:sz w:val="24"/>
          </w:rPr>
          <w:t>perfectword@trinitas.co.za</w:t>
        </w:r>
      </w:hyperlink>
      <w:r w:rsidRPr="00CF18D5">
        <w:rPr>
          <w:b/>
          <w:sz w:val="24"/>
        </w:rPr>
        <w:t xml:space="preserve">. </w:t>
      </w:r>
    </w:p>
    <w:p w14:paraId="3EE330EA" w14:textId="77777777" w:rsidR="008E3916" w:rsidRDefault="008E3916" w:rsidP="008E3916">
      <w:pPr>
        <w:spacing w:after="0" w:line="360" w:lineRule="atLeast"/>
        <w:jc w:val="both"/>
        <w:rPr>
          <w:sz w:val="24"/>
        </w:rPr>
      </w:pPr>
    </w:p>
    <w:p w14:paraId="2CD8693C" w14:textId="77777777" w:rsidR="00976D69" w:rsidRPr="00CF18D5" w:rsidRDefault="00976D69" w:rsidP="00976D69">
      <w:pPr>
        <w:spacing w:after="0" w:line="360" w:lineRule="atLeast"/>
        <w:jc w:val="both"/>
        <w:rPr>
          <w:b/>
          <w:sz w:val="24"/>
        </w:rPr>
      </w:pPr>
      <w:r w:rsidRPr="00CF18D5">
        <w:rPr>
          <w:b/>
          <w:sz w:val="24"/>
        </w:rPr>
        <w:t>- ENDS -</w:t>
      </w:r>
    </w:p>
    <w:p w14:paraId="0549EFAD" w14:textId="77777777" w:rsidR="00976D69" w:rsidRDefault="00976D69" w:rsidP="008E3916">
      <w:pPr>
        <w:spacing w:after="0" w:line="360" w:lineRule="atLeast"/>
        <w:jc w:val="both"/>
        <w:rPr>
          <w:sz w:val="24"/>
        </w:rPr>
      </w:pPr>
    </w:p>
    <w:p w14:paraId="007C8144" w14:textId="77777777" w:rsidR="00CF18D5" w:rsidRPr="00CF18D5" w:rsidRDefault="00CF18D5" w:rsidP="008E3916">
      <w:pPr>
        <w:spacing w:after="0" w:line="360" w:lineRule="atLeast"/>
        <w:jc w:val="both"/>
        <w:rPr>
          <w:b/>
          <w:sz w:val="24"/>
        </w:rPr>
      </w:pPr>
      <w:r w:rsidRPr="00CF18D5">
        <w:rPr>
          <w:b/>
          <w:sz w:val="24"/>
        </w:rPr>
        <w:t>Boilerplates:</w:t>
      </w:r>
    </w:p>
    <w:p w14:paraId="4377B0C5" w14:textId="77777777" w:rsidR="00CF18D5" w:rsidRDefault="00CF18D5" w:rsidP="008E3916">
      <w:pPr>
        <w:spacing w:after="0" w:line="360" w:lineRule="atLeast"/>
        <w:jc w:val="both"/>
        <w:rPr>
          <w:sz w:val="24"/>
        </w:rPr>
      </w:pPr>
    </w:p>
    <w:p w14:paraId="61C54FB4" w14:textId="77777777" w:rsidR="008E3916" w:rsidRPr="00CF18D5" w:rsidRDefault="008E3916" w:rsidP="008E3916">
      <w:pPr>
        <w:spacing w:after="0" w:line="360" w:lineRule="atLeast"/>
        <w:jc w:val="both"/>
        <w:rPr>
          <w:sz w:val="24"/>
          <w:szCs w:val="24"/>
        </w:rPr>
      </w:pPr>
      <w:r w:rsidRPr="00CF18D5">
        <w:rPr>
          <w:sz w:val="24"/>
          <w:szCs w:val="24"/>
        </w:rPr>
        <w:t>Abou</w:t>
      </w:r>
      <w:r w:rsidRPr="00976D69">
        <w:rPr>
          <w:sz w:val="24"/>
          <w:szCs w:val="24"/>
        </w:rPr>
        <w:t xml:space="preserve">t </w:t>
      </w:r>
      <w:r w:rsidR="00AC1143" w:rsidRPr="00976D69">
        <w:rPr>
          <w:sz w:val="24"/>
          <w:szCs w:val="24"/>
        </w:rPr>
        <w:t>Qlik</w:t>
      </w:r>
      <w:r w:rsidR="00AC1143">
        <w:rPr>
          <w:sz w:val="24"/>
          <w:szCs w:val="24"/>
        </w:rPr>
        <w:t xml:space="preserve"> </w:t>
      </w:r>
      <w:r w:rsidRPr="00CF18D5">
        <w:rPr>
          <w:sz w:val="24"/>
          <w:szCs w:val="24"/>
        </w:rPr>
        <w:t xml:space="preserve"> </w:t>
      </w:r>
    </w:p>
    <w:p w14:paraId="698FA566" w14:textId="77777777" w:rsidR="00AC1143" w:rsidRDefault="00AC1143" w:rsidP="008E3916">
      <w:pPr>
        <w:spacing w:after="0" w:line="360" w:lineRule="atLeast"/>
        <w:jc w:val="both"/>
        <w:rPr>
          <w:rFonts w:cs="Helvetica"/>
          <w:i/>
          <w:sz w:val="24"/>
          <w:szCs w:val="24"/>
          <w:shd w:val="clear" w:color="auto" w:fill="FFFFFF"/>
        </w:rPr>
      </w:pPr>
    </w:p>
    <w:p w14:paraId="46C9214E" w14:textId="77777777" w:rsidR="008E3916" w:rsidRPr="00CF18D5" w:rsidRDefault="00AC1143" w:rsidP="008E3916">
      <w:pPr>
        <w:spacing w:after="0" w:line="360" w:lineRule="atLeast"/>
        <w:jc w:val="both"/>
        <w:rPr>
          <w:rFonts w:cs="Helvetica"/>
          <w:i/>
          <w:sz w:val="24"/>
          <w:szCs w:val="24"/>
          <w:shd w:val="clear" w:color="auto" w:fill="FFFFFF"/>
        </w:rPr>
      </w:pPr>
      <w:r>
        <w:rPr>
          <w:rFonts w:cs="Helvetica"/>
          <w:i/>
          <w:sz w:val="24"/>
          <w:szCs w:val="24"/>
          <w:shd w:val="clear" w:color="auto" w:fill="FFFFFF"/>
        </w:rPr>
        <w:t>Qlik</w:t>
      </w:r>
      <w:r w:rsidR="008E3916" w:rsidRPr="00CF18D5">
        <w:rPr>
          <w:rFonts w:cs="Helvetica"/>
          <w:i/>
          <w:sz w:val="24"/>
          <w:szCs w:val="24"/>
          <w:shd w:val="clear" w:color="auto" w:fill="FFFFFF"/>
        </w:rPr>
        <w:t>® delivers intuitive platform solutions for self-service data visualization, guided analytics applications, embedded analytics and reporting to approximately 40,000 customers worldwide. Companies of all sizes, across all industries and geographies, use Qlik® solutions to visualize and explore information, generate insight and make better decisions. At Qlik, we optimize Business Intelligence (BI) by harnessing the collective intelligence of people across an organization. We focus on empowering people—by enabling everyone in an organization to see the whole story that lives within their data.</w:t>
      </w:r>
    </w:p>
    <w:p w14:paraId="2D0F92B7" w14:textId="77777777" w:rsidR="00CF18D5" w:rsidRPr="00CF18D5" w:rsidRDefault="00CF18D5" w:rsidP="008E3916">
      <w:pPr>
        <w:spacing w:after="0" w:line="360" w:lineRule="atLeast"/>
        <w:jc w:val="both"/>
        <w:rPr>
          <w:rFonts w:cs="Helvetica"/>
          <w:i/>
          <w:sz w:val="24"/>
          <w:szCs w:val="24"/>
          <w:shd w:val="clear" w:color="auto" w:fill="FFFFFF"/>
        </w:rPr>
      </w:pPr>
    </w:p>
    <w:p w14:paraId="497C471A" w14:textId="77777777" w:rsidR="00CF18D5" w:rsidRPr="00CF18D5" w:rsidRDefault="00CF18D5" w:rsidP="008E3916">
      <w:pPr>
        <w:spacing w:after="0" w:line="360" w:lineRule="atLeast"/>
        <w:jc w:val="both"/>
        <w:rPr>
          <w:rFonts w:cs="Helvetica"/>
          <w:i/>
          <w:sz w:val="24"/>
          <w:szCs w:val="24"/>
          <w:shd w:val="clear" w:color="auto" w:fill="FFFFFF"/>
        </w:rPr>
      </w:pPr>
      <w:r w:rsidRPr="00CF18D5">
        <w:rPr>
          <w:rFonts w:cs="Helvetica"/>
          <w:i/>
          <w:sz w:val="24"/>
          <w:szCs w:val="24"/>
          <w:shd w:val="clear" w:color="auto" w:fill="FFFFFF"/>
        </w:rPr>
        <w:t>For more information, visi</w:t>
      </w:r>
      <w:r w:rsidRPr="00976D69">
        <w:rPr>
          <w:rFonts w:cs="Helvetica"/>
          <w:i/>
          <w:sz w:val="24"/>
          <w:szCs w:val="24"/>
          <w:shd w:val="clear" w:color="auto" w:fill="FFFFFF"/>
        </w:rPr>
        <w:t xml:space="preserve">t </w:t>
      </w:r>
      <w:r w:rsidR="00435CA1" w:rsidRPr="00976D69">
        <w:rPr>
          <w:rFonts w:cs="Helvetica"/>
          <w:i/>
          <w:sz w:val="24"/>
          <w:szCs w:val="24"/>
          <w:shd w:val="clear" w:color="auto" w:fill="FFFFFF"/>
        </w:rPr>
        <w:t>www.saqlik.com</w:t>
      </w:r>
      <w:r w:rsidR="00976D69">
        <w:rPr>
          <w:rFonts w:cs="Helvetica"/>
          <w:i/>
          <w:sz w:val="24"/>
          <w:szCs w:val="24"/>
          <w:shd w:val="clear" w:color="auto" w:fill="FFFFFF"/>
        </w:rPr>
        <w:t>.</w:t>
      </w:r>
    </w:p>
    <w:p w14:paraId="3FC09B5E" w14:textId="77777777" w:rsidR="008E3916" w:rsidRPr="00CF18D5" w:rsidRDefault="008E3916" w:rsidP="008E3916">
      <w:pPr>
        <w:spacing w:after="0" w:line="360" w:lineRule="atLeast"/>
        <w:jc w:val="both"/>
        <w:rPr>
          <w:rFonts w:cs="Helvetica"/>
          <w:sz w:val="24"/>
          <w:szCs w:val="24"/>
          <w:shd w:val="clear" w:color="auto" w:fill="FFFFFF"/>
        </w:rPr>
      </w:pPr>
    </w:p>
    <w:p w14:paraId="5B1546B4" w14:textId="77777777" w:rsidR="008E3916" w:rsidRPr="00CF18D5" w:rsidRDefault="008E3916" w:rsidP="008E3916">
      <w:pPr>
        <w:spacing w:after="0" w:line="360" w:lineRule="atLeast"/>
        <w:jc w:val="both"/>
        <w:rPr>
          <w:sz w:val="24"/>
          <w:szCs w:val="24"/>
        </w:rPr>
      </w:pPr>
    </w:p>
    <w:p w14:paraId="5A465443" w14:textId="77777777" w:rsidR="008E3916" w:rsidRPr="00CF18D5" w:rsidRDefault="008E3916">
      <w:pPr>
        <w:rPr>
          <w:sz w:val="24"/>
          <w:szCs w:val="24"/>
        </w:rPr>
      </w:pPr>
    </w:p>
    <w:sectPr w:rsidR="008E3916" w:rsidRPr="00CF1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303486"/>
    <w:multiLevelType w:val="hybridMultilevel"/>
    <w:tmpl w:val="54AA8BE8"/>
    <w:lvl w:ilvl="0" w:tplc="1C090001">
      <w:start w:val="1"/>
      <w:numFmt w:val="bullet"/>
      <w:lvlText w:val=""/>
      <w:lvlJc w:val="left"/>
      <w:pPr>
        <w:ind w:left="720" w:hanging="360"/>
      </w:pPr>
      <w:rPr>
        <w:rFonts w:ascii="Symbol" w:hAnsi="Symbol"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
    <w:nsid w:val="77F2543F"/>
    <w:multiLevelType w:val="hybridMultilevel"/>
    <w:tmpl w:val="D410E1FE"/>
    <w:lvl w:ilvl="0" w:tplc="4C4EA412">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AA1"/>
    <w:rsid w:val="00007FC9"/>
    <w:rsid w:val="00151487"/>
    <w:rsid w:val="0021470A"/>
    <w:rsid w:val="00252AA1"/>
    <w:rsid w:val="0027059E"/>
    <w:rsid w:val="00271124"/>
    <w:rsid w:val="003108D3"/>
    <w:rsid w:val="00435CA1"/>
    <w:rsid w:val="005349B4"/>
    <w:rsid w:val="0059671A"/>
    <w:rsid w:val="005A703D"/>
    <w:rsid w:val="00610556"/>
    <w:rsid w:val="00621C22"/>
    <w:rsid w:val="00886318"/>
    <w:rsid w:val="008A1283"/>
    <w:rsid w:val="008E3916"/>
    <w:rsid w:val="00937CBC"/>
    <w:rsid w:val="00976D69"/>
    <w:rsid w:val="009C06AD"/>
    <w:rsid w:val="00A546D1"/>
    <w:rsid w:val="00A715DF"/>
    <w:rsid w:val="00AC1143"/>
    <w:rsid w:val="00B20DDD"/>
    <w:rsid w:val="00B44F55"/>
    <w:rsid w:val="00BB3CBE"/>
    <w:rsid w:val="00CF18D5"/>
    <w:rsid w:val="00D24671"/>
    <w:rsid w:val="00D60020"/>
    <w:rsid w:val="00DC0F39"/>
    <w:rsid w:val="00DD70EB"/>
    <w:rsid w:val="00E20D0F"/>
    <w:rsid w:val="00E31845"/>
    <w:rsid w:val="00E5561F"/>
    <w:rsid w:val="00ED3ACC"/>
    <w:rsid w:val="00F30869"/>
    <w:rsid w:val="00F70828"/>
    <w:rsid w:val="00FB59A8"/>
    <w:rsid w:val="00FE6384"/>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8636D"/>
  <w15:docId w15:val="{20CBFE63-32DD-476E-98AC-A7E21D310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916"/>
    <w:pPr>
      <w:ind w:left="720"/>
      <w:contextualSpacing/>
    </w:pPr>
  </w:style>
  <w:style w:type="character" w:styleId="Hyperlink">
    <w:name w:val="Hyperlink"/>
    <w:basedOn w:val="DefaultParagraphFont"/>
    <w:uiPriority w:val="99"/>
    <w:unhideWhenUsed/>
    <w:rsid w:val="008E3916"/>
    <w:rPr>
      <w:color w:val="0563C1" w:themeColor="hyperlink"/>
      <w:u w:val="single"/>
    </w:rPr>
  </w:style>
  <w:style w:type="character" w:customStyle="1" w:styleId="apple-converted-space">
    <w:name w:val="apple-converted-space"/>
    <w:basedOn w:val="DefaultParagraphFont"/>
    <w:rsid w:val="00937CBC"/>
  </w:style>
  <w:style w:type="character" w:styleId="Strong">
    <w:name w:val="Strong"/>
    <w:basedOn w:val="DefaultParagraphFont"/>
    <w:uiPriority w:val="22"/>
    <w:qFormat/>
    <w:rsid w:val="00937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654976">
      <w:bodyDiv w:val="1"/>
      <w:marLeft w:val="0"/>
      <w:marRight w:val="0"/>
      <w:marTop w:val="0"/>
      <w:marBottom w:val="0"/>
      <w:divBdr>
        <w:top w:val="none" w:sz="0" w:space="0" w:color="auto"/>
        <w:left w:val="none" w:sz="0" w:space="0" w:color="auto"/>
        <w:bottom w:val="none" w:sz="0" w:space="0" w:color="auto"/>
        <w:right w:val="none" w:sz="0" w:space="0" w:color="auto"/>
      </w:divBdr>
    </w:div>
    <w:div w:id="739208735">
      <w:bodyDiv w:val="1"/>
      <w:marLeft w:val="0"/>
      <w:marRight w:val="0"/>
      <w:marTop w:val="0"/>
      <w:marBottom w:val="0"/>
      <w:divBdr>
        <w:top w:val="none" w:sz="0" w:space="0" w:color="auto"/>
        <w:left w:val="none" w:sz="0" w:space="0" w:color="auto"/>
        <w:bottom w:val="none" w:sz="0" w:space="0" w:color="auto"/>
        <w:right w:val="none" w:sz="0" w:space="0" w:color="auto"/>
      </w:divBdr>
    </w:div>
    <w:div w:id="195220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perfectword@trinitas.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746</Words>
  <Characters>4257</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Raynique Ducie</dc:creator>
  <cp:keywords/>
  <dc:description/>
  <cp:lastModifiedBy>Priscilla Moroke</cp:lastModifiedBy>
  <cp:revision>2</cp:revision>
  <dcterms:created xsi:type="dcterms:W3CDTF">2017-02-28T06:57:00Z</dcterms:created>
  <dcterms:modified xsi:type="dcterms:W3CDTF">2017-02-28T06:57:00Z</dcterms:modified>
</cp:coreProperties>
</file>