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5E498B" w14:textId="77777777" w:rsidR="00C03AEB" w:rsidRPr="00C03AEB" w:rsidRDefault="00C03AEB" w:rsidP="00C03AEB">
      <w:pPr>
        <w:pStyle w:val="PlainText"/>
        <w:tabs>
          <w:tab w:val="left" w:pos="7371"/>
        </w:tabs>
        <w:rPr>
          <w:rFonts w:ascii="Arial" w:hAnsi="Arial" w:cs="Arial"/>
          <w:sz w:val="24"/>
          <w:szCs w:val="24"/>
        </w:rPr>
      </w:pPr>
      <w:bookmarkStart w:id="0" w:name="_GoBack"/>
      <w:bookmarkEnd w:id="0"/>
      <w:r w:rsidRPr="00C03AEB">
        <w:rPr>
          <w:rFonts w:ascii="Arial" w:hAnsi="Arial" w:cs="Arial"/>
          <w:sz w:val="24"/>
          <w:szCs w:val="24"/>
        </w:rPr>
        <w:t xml:space="preserve">Media Release – Final                                                                                                              </w:t>
      </w:r>
      <w:r w:rsidRPr="00C03AEB">
        <w:rPr>
          <w:rFonts w:ascii="Arial" w:hAnsi="Arial" w:cs="Arial"/>
          <w:sz w:val="24"/>
          <w:szCs w:val="24"/>
        </w:rPr>
        <w:tab/>
        <w:t>ACTOM</w:t>
      </w:r>
    </w:p>
    <w:p w14:paraId="17381597" w14:textId="77777777" w:rsidR="00C03AEB" w:rsidRPr="00C03AEB" w:rsidRDefault="00C03AEB" w:rsidP="00C03AEB">
      <w:pPr>
        <w:pStyle w:val="Heading2"/>
        <w:tabs>
          <w:tab w:val="left" w:pos="7797"/>
        </w:tabs>
        <w:spacing w:line="240" w:lineRule="auto"/>
        <w:ind w:left="7371" w:hanging="4338"/>
        <w:jc w:val="left"/>
        <w:rPr>
          <w:rFonts w:ascii="Arial" w:hAnsi="Arial" w:cs="Arial"/>
          <w:szCs w:val="24"/>
          <w:lang w:val="en-US"/>
        </w:rPr>
      </w:pPr>
      <w:r w:rsidRPr="00C03AEB">
        <w:rPr>
          <w:rFonts w:ascii="Arial" w:hAnsi="Arial" w:cs="Arial"/>
          <w:szCs w:val="24"/>
          <w:lang w:val="en-US"/>
        </w:rPr>
        <w:tab/>
        <w:t>Power Generation</w:t>
      </w:r>
    </w:p>
    <w:p w14:paraId="5DA10F41" w14:textId="77777777" w:rsidR="00C03AEB" w:rsidRPr="00C03AEB" w:rsidRDefault="00C03AEB" w:rsidP="00D6058E">
      <w:pPr>
        <w:spacing w:after="0"/>
        <w:rPr>
          <w:rFonts w:ascii="Arial" w:hAnsi="Arial" w:cs="Arial"/>
          <w:b/>
          <w:sz w:val="24"/>
          <w:szCs w:val="24"/>
        </w:rPr>
      </w:pPr>
    </w:p>
    <w:p w14:paraId="06D322CF" w14:textId="77777777" w:rsidR="00C03AEB" w:rsidRPr="00C03AEB" w:rsidRDefault="00C03AEB" w:rsidP="00D6058E">
      <w:pPr>
        <w:spacing w:after="0"/>
        <w:rPr>
          <w:rFonts w:ascii="Arial" w:hAnsi="Arial" w:cs="Arial"/>
          <w:sz w:val="24"/>
          <w:szCs w:val="24"/>
        </w:rPr>
      </w:pPr>
      <w:r w:rsidRPr="00C03AEB">
        <w:rPr>
          <w:rFonts w:ascii="Arial" w:hAnsi="Arial" w:cs="Arial"/>
          <w:sz w:val="24"/>
          <w:szCs w:val="24"/>
        </w:rPr>
        <w:t xml:space="preserve">LH Marthinusen (LHM), </w:t>
      </w:r>
      <w:r w:rsidR="00656818">
        <w:rPr>
          <w:rFonts w:ascii="Arial" w:hAnsi="Arial" w:cs="Arial"/>
          <w:sz w:val="24"/>
          <w:szCs w:val="24"/>
        </w:rPr>
        <w:t xml:space="preserve">a division of ACTOM (Pty) Ltd, is </w:t>
      </w:r>
      <w:r w:rsidRPr="00C03AEB">
        <w:rPr>
          <w:rFonts w:ascii="Arial" w:hAnsi="Arial" w:cs="Arial"/>
          <w:sz w:val="24"/>
          <w:szCs w:val="24"/>
        </w:rPr>
        <w:t xml:space="preserve">a leading repairer of transformers and large rotating machines and manufacturer of specialised transformers, recently completed a breakdown repair on a client’s </w:t>
      </w:r>
    </w:p>
    <w:p w14:paraId="6CEB0BC7" w14:textId="77777777" w:rsidR="00C03AEB" w:rsidRPr="00C03AEB" w:rsidRDefault="00C03AEB" w:rsidP="00C03AEB">
      <w:pPr>
        <w:spacing w:after="0"/>
        <w:rPr>
          <w:rFonts w:ascii="Arial" w:hAnsi="Arial" w:cs="Arial"/>
          <w:sz w:val="24"/>
          <w:szCs w:val="24"/>
        </w:rPr>
      </w:pPr>
      <w:r w:rsidRPr="00C03AEB">
        <w:rPr>
          <w:rFonts w:ascii="Arial" w:hAnsi="Arial" w:cs="Arial"/>
          <w:sz w:val="24"/>
          <w:szCs w:val="24"/>
        </w:rPr>
        <w:t>45MW Turbo-Generator.</w:t>
      </w:r>
    </w:p>
    <w:p w14:paraId="102FD46C" w14:textId="77777777" w:rsidR="00C03AEB" w:rsidRPr="00C03AEB" w:rsidRDefault="00C03AEB" w:rsidP="00C03AEB">
      <w:pPr>
        <w:spacing w:after="0"/>
        <w:rPr>
          <w:rFonts w:ascii="Arial" w:hAnsi="Arial" w:cs="Arial"/>
          <w:sz w:val="24"/>
          <w:szCs w:val="24"/>
        </w:rPr>
      </w:pPr>
    </w:p>
    <w:p w14:paraId="15F4E1EB" w14:textId="77777777" w:rsidR="00737C34" w:rsidRPr="00C03AEB" w:rsidRDefault="00C03AEB" w:rsidP="00737C34">
      <w:pPr>
        <w:rPr>
          <w:rFonts w:ascii="Arial" w:hAnsi="Arial" w:cs="Arial"/>
          <w:sz w:val="24"/>
          <w:szCs w:val="24"/>
        </w:rPr>
      </w:pPr>
      <w:r w:rsidRPr="00C03AEB">
        <w:rPr>
          <w:rFonts w:ascii="Arial" w:hAnsi="Arial" w:cs="Arial"/>
          <w:sz w:val="24"/>
          <w:szCs w:val="24"/>
        </w:rPr>
        <w:t>A client’s generator suffered</w:t>
      </w:r>
      <w:r w:rsidR="005F2C7F" w:rsidRPr="00C03AEB">
        <w:rPr>
          <w:rFonts w:ascii="Arial" w:hAnsi="Arial" w:cs="Arial"/>
          <w:sz w:val="24"/>
          <w:szCs w:val="24"/>
        </w:rPr>
        <w:t xml:space="preserve"> an</w:t>
      </w:r>
      <w:r w:rsidRPr="00C03AEB">
        <w:rPr>
          <w:rFonts w:ascii="Arial" w:hAnsi="Arial" w:cs="Arial"/>
          <w:sz w:val="24"/>
          <w:szCs w:val="24"/>
        </w:rPr>
        <w:t xml:space="preserve"> unexpected fault </w:t>
      </w:r>
      <w:r w:rsidR="005F2C7F" w:rsidRPr="00C03AEB">
        <w:rPr>
          <w:rFonts w:ascii="Arial" w:hAnsi="Arial" w:cs="Arial"/>
          <w:sz w:val="24"/>
          <w:szCs w:val="24"/>
        </w:rPr>
        <w:t>recently</w:t>
      </w:r>
      <w:r w:rsidR="0022746F" w:rsidRPr="00C03AEB">
        <w:rPr>
          <w:rFonts w:ascii="Arial" w:hAnsi="Arial" w:cs="Arial"/>
          <w:sz w:val="24"/>
          <w:szCs w:val="24"/>
        </w:rPr>
        <w:t xml:space="preserve">, resulting it in having to be taken out of service. The fault could not be cleared </w:t>
      </w:r>
      <w:r w:rsidR="005F2C7F" w:rsidRPr="00C03AEB">
        <w:rPr>
          <w:rFonts w:ascii="Arial" w:hAnsi="Arial" w:cs="Arial"/>
          <w:sz w:val="24"/>
          <w:szCs w:val="24"/>
        </w:rPr>
        <w:t xml:space="preserve">on site </w:t>
      </w:r>
      <w:r w:rsidR="0022746F" w:rsidRPr="00C03AEB">
        <w:rPr>
          <w:rFonts w:ascii="Arial" w:hAnsi="Arial" w:cs="Arial"/>
          <w:sz w:val="24"/>
          <w:szCs w:val="24"/>
        </w:rPr>
        <w:t>so the rotor was removed fro</w:t>
      </w:r>
      <w:r w:rsidR="005F2C7F" w:rsidRPr="00C03AEB">
        <w:rPr>
          <w:rFonts w:ascii="Arial" w:hAnsi="Arial" w:cs="Arial"/>
          <w:sz w:val="24"/>
          <w:szCs w:val="24"/>
        </w:rPr>
        <w:t>m the assembly, collected by LH Marthinusen (LHM)</w:t>
      </w:r>
      <w:r w:rsidR="0022746F" w:rsidRPr="00C03AEB">
        <w:rPr>
          <w:rFonts w:ascii="Arial" w:hAnsi="Arial" w:cs="Arial"/>
          <w:sz w:val="24"/>
          <w:szCs w:val="24"/>
        </w:rPr>
        <w:t xml:space="preserve"> Denver for assessment in their Power Generation Facility.</w:t>
      </w:r>
    </w:p>
    <w:p w14:paraId="6E8BAE10" w14:textId="77777777" w:rsidR="0022746F" w:rsidRPr="00C03AEB" w:rsidRDefault="0022746F" w:rsidP="009D7A4B">
      <w:pPr>
        <w:spacing w:after="0"/>
        <w:rPr>
          <w:rFonts w:ascii="Arial" w:hAnsi="Arial" w:cs="Arial"/>
          <w:sz w:val="24"/>
          <w:szCs w:val="24"/>
        </w:rPr>
      </w:pPr>
      <w:r w:rsidRPr="00C03AEB">
        <w:rPr>
          <w:rFonts w:ascii="Arial" w:hAnsi="Arial" w:cs="Arial"/>
          <w:sz w:val="24"/>
          <w:szCs w:val="24"/>
        </w:rPr>
        <w:t>The in-depth assessment revealed significant degradation in the roto</w:t>
      </w:r>
      <w:r w:rsidR="009D7A4B" w:rsidRPr="00C03AEB">
        <w:rPr>
          <w:rFonts w:ascii="Arial" w:hAnsi="Arial" w:cs="Arial"/>
          <w:sz w:val="24"/>
          <w:szCs w:val="24"/>
        </w:rPr>
        <w:t xml:space="preserve">r winding dove-tail connections, necessitating the removal and repair of all the </w:t>
      </w:r>
      <w:r w:rsidR="005F2C7F" w:rsidRPr="00C03AEB">
        <w:rPr>
          <w:rFonts w:ascii="Arial" w:hAnsi="Arial" w:cs="Arial"/>
          <w:sz w:val="24"/>
          <w:szCs w:val="24"/>
        </w:rPr>
        <w:t>windings. In additional the rotor had</w:t>
      </w:r>
      <w:r w:rsidR="002E2AB1" w:rsidRPr="00C03AEB">
        <w:rPr>
          <w:rFonts w:ascii="Arial" w:hAnsi="Arial" w:cs="Arial"/>
          <w:sz w:val="24"/>
          <w:szCs w:val="24"/>
        </w:rPr>
        <w:t xml:space="preserve"> a high leve</w:t>
      </w:r>
      <w:r w:rsidR="005F2C7F" w:rsidRPr="00C03AEB">
        <w:rPr>
          <w:rFonts w:ascii="Arial" w:hAnsi="Arial" w:cs="Arial"/>
          <w:sz w:val="24"/>
          <w:szCs w:val="24"/>
        </w:rPr>
        <w:t>l of residual magnetism which necessitated the degaussing of the unit at</w:t>
      </w:r>
      <w:r w:rsidR="002E2AB1" w:rsidRPr="00C03AEB">
        <w:rPr>
          <w:rFonts w:ascii="Arial" w:hAnsi="Arial" w:cs="Arial"/>
          <w:sz w:val="24"/>
          <w:szCs w:val="24"/>
        </w:rPr>
        <w:t xml:space="preserve"> the LHM Denver works.</w:t>
      </w:r>
    </w:p>
    <w:p w14:paraId="7FA196C4" w14:textId="77777777" w:rsidR="009D7A4B" w:rsidRPr="00C03AEB" w:rsidRDefault="009D7A4B" w:rsidP="009D7A4B">
      <w:pPr>
        <w:spacing w:after="0"/>
        <w:rPr>
          <w:rFonts w:ascii="Arial" w:hAnsi="Arial" w:cs="Arial"/>
          <w:sz w:val="24"/>
          <w:szCs w:val="24"/>
        </w:rPr>
      </w:pPr>
    </w:p>
    <w:p w14:paraId="7521E040" w14:textId="77777777" w:rsidR="00902EB2" w:rsidRPr="00C03AEB" w:rsidRDefault="005F2C7F" w:rsidP="009D7A4B">
      <w:pPr>
        <w:spacing w:after="0"/>
        <w:rPr>
          <w:rFonts w:ascii="Arial" w:hAnsi="Arial" w:cs="Arial"/>
          <w:sz w:val="24"/>
          <w:szCs w:val="24"/>
        </w:rPr>
      </w:pPr>
      <w:r w:rsidRPr="00C03AEB">
        <w:rPr>
          <w:rFonts w:ascii="Arial" w:hAnsi="Arial" w:cs="Arial"/>
          <w:sz w:val="24"/>
          <w:szCs w:val="24"/>
        </w:rPr>
        <w:t>As the failure occurred just before the fes</w:t>
      </w:r>
      <w:r w:rsidR="00843F29" w:rsidRPr="00C03AEB">
        <w:rPr>
          <w:rFonts w:ascii="Arial" w:hAnsi="Arial" w:cs="Arial"/>
          <w:sz w:val="24"/>
          <w:szCs w:val="24"/>
        </w:rPr>
        <w:t>tive season and a plan was put in place to accelerate the repair process to ensure the client’s generation unit is returned to service in the minimal period process thus limiting his operational financial loss</w:t>
      </w:r>
      <w:r w:rsidR="009D7A4B" w:rsidRPr="00C03AEB">
        <w:rPr>
          <w:rFonts w:ascii="Arial" w:hAnsi="Arial" w:cs="Arial"/>
          <w:sz w:val="24"/>
          <w:szCs w:val="24"/>
        </w:rPr>
        <w:t>. The challenge was to ensure materials were procured prior to the festive closure of the i</w:t>
      </w:r>
      <w:r w:rsidR="00843F29" w:rsidRPr="00C03AEB">
        <w:rPr>
          <w:rFonts w:ascii="Arial" w:hAnsi="Arial" w:cs="Arial"/>
          <w:sz w:val="24"/>
          <w:szCs w:val="24"/>
        </w:rPr>
        <w:t>ndustry thus ensuring</w:t>
      </w:r>
      <w:r w:rsidR="009D7A4B" w:rsidRPr="00C03AEB">
        <w:rPr>
          <w:rFonts w:ascii="Arial" w:hAnsi="Arial" w:cs="Arial"/>
          <w:sz w:val="24"/>
          <w:szCs w:val="24"/>
        </w:rPr>
        <w:t xml:space="preserve"> that the repair could continue</w:t>
      </w:r>
      <w:r w:rsidR="00843F29" w:rsidRPr="00C03AEB">
        <w:rPr>
          <w:rFonts w:ascii="Arial" w:hAnsi="Arial" w:cs="Arial"/>
          <w:sz w:val="24"/>
          <w:szCs w:val="24"/>
        </w:rPr>
        <w:t xml:space="preserve"> over the festive period. Wilec, a</w:t>
      </w:r>
      <w:r w:rsidR="00FF4D08">
        <w:rPr>
          <w:rFonts w:ascii="Arial" w:hAnsi="Arial" w:cs="Arial"/>
          <w:sz w:val="24"/>
          <w:szCs w:val="24"/>
        </w:rPr>
        <w:t>nother</w:t>
      </w:r>
      <w:r w:rsidR="00843F29" w:rsidRPr="00C03AEB">
        <w:rPr>
          <w:rFonts w:ascii="Arial" w:hAnsi="Arial" w:cs="Arial"/>
          <w:sz w:val="24"/>
          <w:szCs w:val="24"/>
        </w:rPr>
        <w:t xml:space="preserve"> </w:t>
      </w:r>
      <w:r w:rsidR="00656818">
        <w:rPr>
          <w:rFonts w:ascii="Arial" w:hAnsi="Arial" w:cs="Arial"/>
          <w:sz w:val="24"/>
          <w:szCs w:val="24"/>
        </w:rPr>
        <w:t xml:space="preserve"> division</w:t>
      </w:r>
      <w:r w:rsidR="00843F29" w:rsidRPr="00C03AEB">
        <w:rPr>
          <w:rFonts w:ascii="Arial" w:hAnsi="Arial" w:cs="Arial"/>
          <w:sz w:val="24"/>
          <w:szCs w:val="24"/>
        </w:rPr>
        <w:t xml:space="preserve"> in the ACTOM Group, was mobilised and they worked tirelessly to ensure</w:t>
      </w:r>
      <w:r w:rsidR="009D7A4B" w:rsidRPr="00C03AEB">
        <w:rPr>
          <w:rFonts w:ascii="Arial" w:hAnsi="Arial" w:cs="Arial"/>
          <w:sz w:val="24"/>
          <w:szCs w:val="24"/>
        </w:rPr>
        <w:t xml:space="preserve"> that the imported material was delivered before the festive break.</w:t>
      </w:r>
    </w:p>
    <w:p w14:paraId="2FA4EB9D" w14:textId="77777777" w:rsidR="002E2AB1" w:rsidRPr="00C03AEB" w:rsidRDefault="002E2AB1" w:rsidP="009D7A4B">
      <w:pPr>
        <w:spacing w:after="0"/>
        <w:rPr>
          <w:rFonts w:ascii="Arial" w:hAnsi="Arial" w:cs="Arial"/>
          <w:sz w:val="24"/>
          <w:szCs w:val="24"/>
        </w:rPr>
      </w:pPr>
    </w:p>
    <w:p w14:paraId="64EFC352" w14:textId="77777777" w:rsidR="002E2AB1" w:rsidRPr="00C03AEB" w:rsidRDefault="002E2AB1" w:rsidP="009D7A4B">
      <w:pPr>
        <w:spacing w:after="0"/>
        <w:rPr>
          <w:rFonts w:ascii="Arial" w:hAnsi="Arial" w:cs="Arial"/>
          <w:sz w:val="24"/>
          <w:szCs w:val="24"/>
        </w:rPr>
      </w:pPr>
      <w:r w:rsidRPr="00C03AEB">
        <w:rPr>
          <w:rFonts w:ascii="Arial" w:hAnsi="Arial" w:cs="Arial"/>
          <w:sz w:val="24"/>
          <w:szCs w:val="24"/>
        </w:rPr>
        <w:t>The on-site work on the stator was undertaken by LH Marthinusen’s Durban bran</w:t>
      </w:r>
      <w:r w:rsidR="00843F29" w:rsidRPr="00C03AEB">
        <w:rPr>
          <w:rFonts w:ascii="Arial" w:hAnsi="Arial" w:cs="Arial"/>
          <w:sz w:val="24"/>
          <w:szCs w:val="24"/>
        </w:rPr>
        <w:t>ch with testing</w:t>
      </w:r>
      <w:r w:rsidRPr="00C03AEB">
        <w:rPr>
          <w:rFonts w:ascii="Arial" w:hAnsi="Arial" w:cs="Arial"/>
          <w:sz w:val="24"/>
          <w:szCs w:val="24"/>
        </w:rPr>
        <w:t xml:space="preserve"> and </w:t>
      </w:r>
      <w:r w:rsidR="00843F29" w:rsidRPr="00C03AEB">
        <w:rPr>
          <w:rFonts w:ascii="Arial" w:hAnsi="Arial" w:cs="Arial"/>
          <w:sz w:val="24"/>
          <w:szCs w:val="24"/>
        </w:rPr>
        <w:t xml:space="preserve">site </w:t>
      </w:r>
      <w:r w:rsidRPr="00C03AEB">
        <w:rPr>
          <w:rFonts w:ascii="Arial" w:hAnsi="Arial" w:cs="Arial"/>
          <w:sz w:val="24"/>
          <w:szCs w:val="24"/>
        </w:rPr>
        <w:t xml:space="preserve">component degaussing </w:t>
      </w:r>
      <w:r w:rsidR="00843F29" w:rsidRPr="00C03AEB">
        <w:rPr>
          <w:rFonts w:ascii="Arial" w:hAnsi="Arial" w:cs="Arial"/>
          <w:sz w:val="24"/>
          <w:szCs w:val="24"/>
        </w:rPr>
        <w:t xml:space="preserve">support </w:t>
      </w:r>
      <w:r w:rsidRPr="00C03AEB">
        <w:rPr>
          <w:rFonts w:ascii="Arial" w:hAnsi="Arial" w:cs="Arial"/>
          <w:sz w:val="24"/>
          <w:szCs w:val="24"/>
        </w:rPr>
        <w:t xml:space="preserve">provided by Denver’s Field Services operation. </w:t>
      </w:r>
    </w:p>
    <w:p w14:paraId="5D250019" w14:textId="77777777" w:rsidR="00902EB2" w:rsidRPr="00C03AEB" w:rsidRDefault="00902EB2" w:rsidP="009D7A4B">
      <w:pPr>
        <w:spacing w:after="0"/>
        <w:rPr>
          <w:rFonts w:ascii="Arial" w:hAnsi="Arial" w:cs="Arial"/>
          <w:sz w:val="24"/>
          <w:szCs w:val="24"/>
        </w:rPr>
      </w:pPr>
    </w:p>
    <w:p w14:paraId="6F819AB7" w14:textId="77777777" w:rsidR="00902EB2" w:rsidRPr="00C03AEB" w:rsidRDefault="00902EB2" w:rsidP="009D7A4B">
      <w:pPr>
        <w:spacing w:after="0"/>
        <w:rPr>
          <w:rFonts w:ascii="Arial" w:hAnsi="Arial" w:cs="Arial"/>
          <w:sz w:val="24"/>
          <w:szCs w:val="24"/>
        </w:rPr>
      </w:pPr>
      <w:r w:rsidRPr="00C03AEB">
        <w:rPr>
          <w:rFonts w:ascii="Arial" w:hAnsi="Arial" w:cs="Arial"/>
          <w:sz w:val="24"/>
          <w:szCs w:val="24"/>
        </w:rPr>
        <w:t>On completion of the rotor the unit wa</w:t>
      </w:r>
      <w:r w:rsidR="00843F29" w:rsidRPr="00C03AEB">
        <w:rPr>
          <w:rFonts w:ascii="Arial" w:hAnsi="Arial" w:cs="Arial"/>
          <w:sz w:val="24"/>
          <w:szCs w:val="24"/>
        </w:rPr>
        <w:t>s high-speed balanced at an off-site</w:t>
      </w:r>
      <w:r w:rsidRPr="00C03AEB">
        <w:rPr>
          <w:rFonts w:ascii="Arial" w:hAnsi="Arial" w:cs="Arial"/>
          <w:sz w:val="24"/>
          <w:szCs w:val="24"/>
        </w:rPr>
        <w:t xml:space="preserve"> facility.</w:t>
      </w:r>
    </w:p>
    <w:p w14:paraId="5A19644D" w14:textId="77777777" w:rsidR="002E2AB1" w:rsidRPr="00C03AEB" w:rsidRDefault="002E2AB1" w:rsidP="009D7A4B">
      <w:pPr>
        <w:spacing w:after="0"/>
        <w:rPr>
          <w:rFonts w:ascii="Arial" w:hAnsi="Arial" w:cs="Arial"/>
          <w:sz w:val="24"/>
          <w:szCs w:val="24"/>
        </w:rPr>
      </w:pPr>
    </w:p>
    <w:p w14:paraId="1B29C7B3" w14:textId="77777777" w:rsidR="002E2AB1" w:rsidRPr="00C03AEB" w:rsidRDefault="002E2AB1" w:rsidP="009D7A4B">
      <w:pPr>
        <w:spacing w:after="0"/>
        <w:rPr>
          <w:rFonts w:ascii="Arial" w:hAnsi="Arial" w:cs="Arial"/>
          <w:sz w:val="24"/>
          <w:szCs w:val="24"/>
        </w:rPr>
      </w:pPr>
      <w:r w:rsidRPr="00C03AEB">
        <w:rPr>
          <w:rFonts w:ascii="Arial" w:hAnsi="Arial" w:cs="Arial"/>
          <w:sz w:val="24"/>
          <w:szCs w:val="24"/>
        </w:rPr>
        <w:t>LH</w:t>
      </w:r>
      <w:r w:rsidR="00656818">
        <w:rPr>
          <w:rFonts w:ascii="Arial" w:hAnsi="Arial" w:cs="Arial"/>
          <w:sz w:val="24"/>
          <w:szCs w:val="24"/>
        </w:rPr>
        <w:t>M</w:t>
      </w:r>
      <w:r w:rsidRPr="00C03AEB">
        <w:rPr>
          <w:rFonts w:ascii="Arial" w:hAnsi="Arial" w:cs="Arial"/>
          <w:sz w:val="24"/>
          <w:szCs w:val="24"/>
        </w:rPr>
        <w:t xml:space="preserve"> partnered with Turbo Generator Services of KZN to install and align the generator to the steam turbine.</w:t>
      </w:r>
    </w:p>
    <w:p w14:paraId="2CDEDCD2" w14:textId="77777777" w:rsidR="00140905" w:rsidRPr="00C03AEB" w:rsidRDefault="00140905" w:rsidP="009D7A4B">
      <w:pPr>
        <w:spacing w:after="0"/>
        <w:rPr>
          <w:rFonts w:ascii="Arial" w:hAnsi="Arial" w:cs="Arial"/>
          <w:sz w:val="24"/>
          <w:szCs w:val="24"/>
        </w:rPr>
      </w:pPr>
    </w:p>
    <w:p w14:paraId="7CCA2001" w14:textId="77777777" w:rsidR="00C03AEB" w:rsidRDefault="00140905" w:rsidP="009D7A4B">
      <w:pPr>
        <w:spacing w:after="0"/>
        <w:rPr>
          <w:rFonts w:ascii="Arial" w:hAnsi="Arial" w:cs="Arial"/>
          <w:sz w:val="24"/>
          <w:szCs w:val="24"/>
        </w:rPr>
      </w:pPr>
      <w:r w:rsidRPr="00C03AEB">
        <w:rPr>
          <w:rFonts w:ascii="Arial" w:hAnsi="Arial" w:cs="Arial"/>
          <w:sz w:val="24"/>
          <w:szCs w:val="24"/>
        </w:rPr>
        <w:t xml:space="preserve">The combined works </w:t>
      </w:r>
      <w:r w:rsidR="00E17C5F" w:rsidRPr="00C03AEB">
        <w:rPr>
          <w:rFonts w:ascii="Arial" w:hAnsi="Arial" w:cs="Arial"/>
          <w:sz w:val="24"/>
          <w:szCs w:val="24"/>
        </w:rPr>
        <w:t xml:space="preserve">team </w:t>
      </w:r>
      <w:r w:rsidRPr="00C03AEB">
        <w:rPr>
          <w:rFonts w:ascii="Arial" w:hAnsi="Arial" w:cs="Arial"/>
          <w:sz w:val="24"/>
          <w:szCs w:val="24"/>
        </w:rPr>
        <w:t>was lead by Manny Faria, LHM’s Gene</w:t>
      </w:r>
      <w:r w:rsidR="00E17C5F" w:rsidRPr="00C03AEB">
        <w:rPr>
          <w:rFonts w:ascii="Arial" w:hAnsi="Arial" w:cs="Arial"/>
          <w:sz w:val="24"/>
          <w:szCs w:val="24"/>
        </w:rPr>
        <w:t xml:space="preserve">ral Manager of Power Generation, who worked tirelessly with the team to bring back to operation the turbine alternator </w:t>
      </w:r>
      <w:r w:rsidR="003A14B3" w:rsidRPr="00C03AEB">
        <w:rPr>
          <w:rFonts w:ascii="Arial" w:hAnsi="Arial" w:cs="Arial"/>
          <w:sz w:val="24"/>
          <w:szCs w:val="24"/>
        </w:rPr>
        <w:t xml:space="preserve">twelve days </w:t>
      </w:r>
      <w:r w:rsidR="00D76FFC" w:rsidRPr="00C03AEB">
        <w:rPr>
          <w:rFonts w:ascii="Arial" w:hAnsi="Arial" w:cs="Arial"/>
          <w:sz w:val="24"/>
          <w:szCs w:val="24"/>
        </w:rPr>
        <w:t>a</w:t>
      </w:r>
      <w:r w:rsidR="00C03AEB">
        <w:rPr>
          <w:rFonts w:ascii="Arial" w:hAnsi="Arial" w:cs="Arial"/>
          <w:sz w:val="24"/>
          <w:szCs w:val="24"/>
        </w:rPr>
        <w:t>head of schedule.</w:t>
      </w:r>
    </w:p>
    <w:p w14:paraId="713ABDA5" w14:textId="77777777" w:rsidR="00C03AEB" w:rsidRDefault="00C03AEB" w:rsidP="009D7A4B">
      <w:pPr>
        <w:spacing w:after="0"/>
        <w:rPr>
          <w:rFonts w:ascii="Arial" w:hAnsi="Arial" w:cs="Arial"/>
          <w:sz w:val="24"/>
          <w:szCs w:val="24"/>
        </w:rPr>
      </w:pPr>
    </w:p>
    <w:p w14:paraId="758A69BC" w14:textId="77777777" w:rsidR="00C03AEB" w:rsidRDefault="00C03AEB" w:rsidP="009D7A4B">
      <w:pPr>
        <w:spacing w:after="0"/>
        <w:rPr>
          <w:rFonts w:ascii="Arial" w:hAnsi="Arial" w:cs="Arial"/>
          <w:sz w:val="24"/>
          <w:szCs w:val="24"/>
        </w:rPr>
      </w:pPr>
    </w:p>
    <w:p w14:paraId="5A0748CE" w14:textId="77777777" w:rsidR="00C03AEB" w:rsidRDefault="00C03AEB" w:rsidP="009D7A4B">
      <w:pPr>
        <w:spacing w:after="0"/>
        <w:rPr>
          <w:rFonts w:ascii="Arial" w:hAnsi="Arial" w:cs="Arial"/>
          <w:sz w:val="24"/>
          <w:szCs w:val="24"/>
        </w:rPr>
      </w:pPr>
    </w:p>
    <w:p w14:paraId="6480FC3F" w14:textId="77777777" w:rsidR="00C03AEB" w:rsidRDefault="00C03AEB" w:rsidP="009D7A4B">
      <w:pPr>
        <w:spacing w:after="0"/>
        <w:rPr>
          <w:rFonts w:ascii="Arial" w:hAnsi="Arial" w:cs="Arial"/>
          <w:sz w:val="24"/>
          <w:szCs w:val="24"/>
        </w:rPr>
      </w:pPr>
    </w:p>
    <w:p w14:paraId="4359EEED" w14:textId="77777777" w:rsidR="00C03AEB" w:rsidRDefault="00C03AEB" w:rsidP="009D7A4B">
      <w:pPr>
        <w:spacing w:after="0"/>
        <w:rPr>
          <w:rFonts w:ascii="Arial" w:hAnsi="Arial" w:cs="Arial"/>
          <w:sz w:val="24"/>
          <w:szCs w:val="24"/>
        </w:rPr>
      </w:pPr>
    </w:p>
    <w:p w14:paraId="6C2FE578" w14:textId="77777777" w:rsidR="00C03AEB" w:rsidRDefault="00C03AEB" w:rsidP="009D7A4B">
      <w:pPr>
        <w:spacing w:after="0"/>
        <w:rPr>
          <w:rFonts w:ascii="Arial" w:hAnsi="Arial" w:cs="Arial"/>
          <w:sz w:val="24"/>
          <w:szCs w:val="24"/>
        </w:rPr>
      </w:pPr>
    </w:p>
    <w:p w14:paraId="0483119A" w14:textId="77777777" w:rsidR="00C03AEB" w:rsidRDefault="00C03AEB" w:rsidP="009D7A4B">
      <w:pPr>
        <w:spacing w:after="0"/>
        <w:rPr>
          <w:rFonts w:ascii="Arial" w:hAnsi="Arial" w:cs="Arial"/>
          <w:sz w:val="24"/>
          <w:szCs w:val="24"/>
        </w:rPr>
      </w:pPr>
    </w:p>
    <w:p w14:paraId="3346EEBA" w14:textId="77777777" w:rsidR="00C03AEB" w:rsidRDefault="00C03AEB" w:rsidP="009D7A4B">
      <w:pPr>
        <w:spacing w:after="0"/>
        <w:rPr>
          <w:rFonts w:ascii="Arial" w:hAnsi="Arial" w:cs="Arial"/>
          <w:sz w:val="24"/>
          <w:szCs w:val="24"/>
        </w:rPr>
      </w:pPr>
    </w:p>
    <w:p w14:paraId="43412EBC" w14:textId="77777777" w:rsidR="00C03AEB" w:rsidRPr="00C03AEB" w:rsidRDefault="00C03AEB" w:rsidP="009D7A4B">
      <w:pPr>
        <w:spacing w:after="0"/>
        <w:rPr>
          <w:rFonts w:ascii="Arial" w:hAnsi="Arial" w:cs="Arial"/>
          <w:sz w:val="24"/>
          <w:szCs w:val="24"/>
        </w:rPr>
      </w:pPr>
    </w:p>
    <w:p w14:paraId="36AAC1FB" w14:textId="77777777" w:rsidR="00C03AEB" w:rsidRPr="00C03AEB" w:rsidRDefault="00C03AEB" w:rsidP="009D7A4B">
      <w:pPr>
        <w:spacing w:after="0"/>
        <w:rPr>
          <w:rFonts w:ascii="Arial" w:hAnsi="Arial" w:cs="Arial"/>
          <w:sz w:val="24"/>
          <w:szCs w:val="24"/>
        </w:rPr>
      </w:pPr>
    </w:p>
    <w:p w14:paraId="4FE0924C" w14:textId="77777777" w:rsidR="00C03AEB" w:rsidRPr="00C03AEB" w:rsidRDefault="00C03AEB" w:rsidP="009D7A4B">
      <w:pPr>
        <w:spacing w:after="0"/>
        <w:rPr>
          <w:rFonts w:ascii="Arial" w:hAnsi="Arial" w:cs="Arial"/>
          <w:sz w:val="24"/>
          <w:szCs w:val="24"/>
        </w:rPr>
      </w:pPr>
    </w:p>
    <w:p w14:paraId="75595ED3" w14:textId="77777777" w:rsidR="00C03AEB" w:rsidRDefault="00C03AEB" w:rsidP="009D7A4B">
      <w:pPr>
        <w:spacing w:after="0"/>
      </w:pPr>
    </w:p>
    <w:p w14:paraId="0097B01B" w14:textId="77777777" w:rsidR="00C03AEB" w:rsidRDefault="00C03AEB" w:rsidP="00C03AEB">
      <w:pPr>
        <w:pStyle w:val="PlainText"/>
        <w:rPr>
          <w:rFonts w:ascii="Times New Roman" w:hAnsi="Times New Roman"/>
          <w:b/>
          <w:bCs/>
          <w:i/>
          <w:iCs/>
          <w:sz w:val="24"/>
          <w:szCs w:val="24"/>
        </w:rPr>
      </w:pPr>
      <w:r>
        <w:rPr>
          <w:rFonts w:ascii="Times New Roman" w:hAnsi="Times New Roman"/>
          <w:b/>
          <w:bCs/>
          <w:i/>
          <w:iCs/>
          <w:sz w:val="24"/>
          <w:szCs w:val="24"/>
        </w:rPr>
        <w:t>ACTOM (Pty) Ltd is the largest manufacturer, solution provider, repairer and distributor of electro-mechanical equipment in Africa, offering a winning and balanced combination of manufacturing, service, repairs, maintenance, projects and distribution through its 40 outlets throughout Southern Africa.</w:t>
      </w:r>
      <w:r>
        <w:rPr>
          <w:rFonts w:ascii="Times New Roman" w:hAnsi="Times New Roman"/>
          <w:b/>
          <w:bCs/>
          <w:i/>
          <w:iCs/>
          <w:sz w:val="24"/>
          <w:szCs w:val="24"/>
        </w:rPr>
        <w:br/>
      </w:r>
    </w:p>
    <w:p w14:paraId="564B9B34" w14:textId="77777777" w:rsidR="00C03AEB" w:rsidRDefault="00C03AEB" w:rsidP="00C03AEB">
      <w:pPr>
        <w:pStyle w:val="PlainText"/>
        <w:rPr>
          <w:rFonts w:ascii="Times New Roman" w:hAnsi="Times New Roman"/>
          <w:b/>
          <w:bCs/>
          <w:i/>
          <w:iCs/>
          <w:sz w:val="24"/>
          <w:szCs w:val="24"/>
        </w:rPr>
      </w:pPr>
      <w:r>
        <w:rPr>
          <w:rFonts w:ascii="Times New Roman" w:hAnsi="Times New Roman"/>
          <w:b/>
          <w:bCs/>
          <w:i/>
          <w:iCs/>
          <w:sz w:val="24"/>
          <w:szCs w:val="24"/>
        </w:rPr>
        <w:t>ACTOM is also a major local supplier of electrical equipment, services and balance of plant to the renewable energy projects.</w:t>
      </w:r>
    </w:p>
    <w:p w14:paraId="2D8DF7DA" w14:textId="77777777" w:rsidR="00C03AEB" w:rsidRDefault="00C03AEB" w:rsidP="00C03AEB">
      <w:pPr>
        <w:pStyle w:val="PlainText"/>
        <w:rPr>
          <w:rFonts w:ascii="Times New Roman" w:hAnsi="Times New Roman"/>
          <w:b/>
          <w:bCs/>
          <w:i/>
          <w:iCs/>
          <w:sz w:val="24"/>
          <w:szCs w:val="24"/>
        </w:rPr>
      </w:pPr>
    </w:p>
    <w:p w14:paraId="3A6A42F5" w14:textId="77777777" w:rsidR="00C03AEB" w:rsidRDefault="00C03AEB" w:rsidP="00C03AEB">
      <w:pPr>
        <w:pStyle w:val="PlainText"/>
        <w:rPr>
          <w:rFonts w:ascii="Times New Roman" w:hAnsi="Times New Roman"/>
          <w:b/>
          <w:bCs/>
          <w:i/>
          <w:iCs/>
          <w:sz w:val="24"/>
          <w:szCs w:val="24"/>
        </w:rPr>
      </w:pPr>
      <w:r>
        <w:rPr>
          <w:rFonts w:ascii="Times New Roman" w:hAnsi="Times New Roman"/>
          <w:b/>
          <w:bCs/>
          <w:i/>
          <w:iCs/>
          <w:sz w:val="24"/>
          <w:szCs w:val="24"/>
        </w:rPr>
        <w:t>It also holds numerous technology, distribution and value added reseller agreements with various partners, both locally and internationally.</w:t>
      </w:r>
    </w:p>
    <w:p w14:paraId="199785E6" w14:textId="77777777" w:rsidR="00C03AEB" w:rsidRDefault="00C03AEB" w:rsidP="00C03AEB">
      <w:pPr>
        <w:spacing w:line="360" w:lineRule="auto"/>
        <w:rPr>
          <w:rFonts w:ascii="Univers" w:hAnsi="Univers"/>
          <w:sz w:val="24"/>
          <w:szCs w:val="20"/>
        </w:rPr>
      </w:pPr>
    </w:p>
    <w:p w14:paraId="64F89AAD" w14:textId="77777777" w:rsidR="00C03AEB" w:rsidRDefault="00C03AEB" w:rsidP="00C03AEB">
      <w:r>
        <w:t>(Ends)</w:t>
      </w:r>
    </w:p>
    <w:p w14:paraId="3052BBAF" w14:textId="77777777" w:rsidR="00C03AEB" w:rsidRDefault="00C03AEB" w:rsidP="009D7A4B">
      <w:pPr>
        <w:spacing w:after="0"/>
      </w:pPr>
    </w:p>
    <w:p w14:paraId="70F7046F" w14:textId="77777777" w:rsidR="00C03AEB" w:rsidRDefault="00C03AEB" w:rsidP="009D7A4B">
      <w:pPr>
        <w:spacing w:after="0"/>
      </w:pPr>
    </w:p>
    <w:p w14:paraId="4F720AB0" w14:textId="77777777" w:rsidR="00C03AEB" w:rsidRDefault="00C03AEB" w:rsidP="009D7A4B">
      <w:pPr>
        <w:spacing w:after="0"/>
      </w:pPr>
    </w:p>
    <w:p w14:paraId="6510DF39" w14:textId="77777777" w:rsidR="00C03AEB" w:rsidRDefault="00C03AEB" w:rsidP="009D7A4B">
      <w:pPr>
        <w:spacing w:after="0"/>
      </w:pPr>
    </w:p>
    <w:p w14:paraId="53506D04" w14:textId="77777777" w:rsidR="00C03AEB" w:rsidRDefault="00C03AEB" w:rsidP="009D7A4B">
      <w:pPr>
        <w:spacing w:after="0"/>
      </w:pPr>
    </w:p>
    <w:p w14:paraId="4F730E17" w14:textId="77777777" w:rsidR="00C03AEB" w:rsidRDefault="00C03AEB" w:rsidP="009D7A4B">
      <w:pPr>
        <w:spacing w:after="0"/>
      </w:pPr>
    </w:p>
    <w:p w14:paraId="0BF067D1" w14:textId="77777777" w:rsidR="002E2AB1" w:rsidRPr="0022746F" w:rsidRDefault="002E2AB1" w:rsidP="009D7A4B">
      <w:pPr>
        <w:spacing w:after="0"/>
      </w:pPr>
    </w:p>
    <w:sectPr w:rsidR="002E2AB1" w:rsidRPr="0022746F" w:rsidSect="00C71188">
      <w:pgSz w:w="11906" w:h="16838"/>
      <w:pgMar w:top="993" w:right="127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4BE"/>
    <w:rsid w:val="000415DA"/>
    <w:rsid w:val="000E1ADD"/>
    <w:rsid w:val="00140905"/>
    <w:rsid w:val="00184AC5"/>
    <w:rsid w:val="001A7888"/>
    <w:rsid w:val="0022746F"/>
    <w:rsid w:val="002E2AB1"/>
    <w:rsid w:val="00344524"/>
    <w:rsid w:val="003A14B3"/>
    <w:rsid w:val="00494162"/>
    <w:rsid w:val="00517265"/>
    <w:rsid w:val="00542569"/>
    <w:rsid w:val="005F2C7F"/>
    <w:rsid w:val="00656818"/>
    <w:rsid w:val="006C6F1D"/>
    <w:rsid w:val="006D74BE"/>
    <w:rsid w:val="00722493"/>
    <w:rsid w:val="00737C34"/>
    <w:rsid w:val="00783B15"/>
    <w:rsid w:val="00843F29"/>
    <w:rsid w:val="00902EB2"/>
    <w:rsid w:val="00903ED8"/>
    <w:rsid w:val="009D6E93"/>
    <w:rsid w:val="009D7A4B"/>
    <w:rsid w:val="00B1516C"/>
    <w:rsid w:val="00B57320"/>
    <w:rsid w:val="00C03AEB"/>
    <w:rsid w:val="00C71188"/>
    <w:rsid w:val="00CC66CF"/>
    <w:rsid w:val="00D6058E"/>
    <w:rsid w:val="00D76FFC"/>
    <w:rsid w:val="00E17C5F"/>
    <w:rsid w:val="00ED7E11"/>
    <w:rsid w:val="00FF4D0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F95E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C03AEB"/>
    <w:pPr>
      <w:keepNext/>
      <w:spacing w:after="0" w:line="480" w:lineRule="auto"/>
      <w:jc w:val="right"/>
      <w:outlineLvl w:val="1"/>
    </w:pPr>
    <w:rPr>
      <w:rFonts w:ascii="Univers" w:eastAsia="Times New Roman" w:hAnsi="Univers"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6F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FFC"/>
    <w:rPr>
      <w:rFonts w:ascii="Tahoma" w:hAnsi="Tahoma" w:cs="Tahoma"/>
      <w:sz w:val="16"/>
      <w:szCs w:val="16"/>
    </w:rPr>
  </w:style>
  <w:style w:type="paragraph" w:styleId="PlainText">
    <w:name w:val="Plain Text"/>
    <w:basedOn w:val="Normal"/>
    <w:link w:val="PlainTextChar"/>
    <w:semiHidden/>
    <w:unhideWhenUsed/>
    <w:rsid w:val="00C03AEB"/>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C03AEB"/>
    <w:rPr>
      <w:rFonts w:ascii="Courier New" w:eastAsia="Times New Roman" w:hAnsi="Courier New" w:cs="Times New Roman"/>
      <w:sz w:val="20"/>
      <w:szCs w:val="20"/>
      <w:lang w:val="en-GB"/>
    </w:rPr>
  </w:style>
  <w:style w:type="character" w:customStyle="1" w:styleId="Heading2Char">
    <w:name w:val="Heading 2 Char"/>
    <w:basedOn w:val="DefaultParagraphFont"/>
    <w:link w:val="Heading2"/>
    <w:semiHidden/>
    <w:rsid w:val="00C03AEB"/>
    <w:rPr>
      <w:rFonts w:ascii="Univers" w:eastAsia="Times New Roman" w:hAnsi="Univers"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968180">
      <w:bodyDiv w:val="1"/>
      <w:marLeft w:val="0"/>
      <w:marRight w:val="0"/>
      <w:marTop w:val="0"/>
      <w:marBottom w:val="0"/>
      <w:divBdr>
        <w:top w:val="none" w:sz="0" w:space="0" w:color="auto"/>
        <w:left w:val="none" w:sz="0" w:space="0" w:color="auto"/>
        <w:bottom w:val="none" w:sz="0" w:space="0" w:color="auto"/>
        <w:right w:val="none" w:sz="0" w:space="0" w:color="auto"/>
      </w:divBdr>
    </w:div>
    <w:div w:id="124237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409</Words>
  <Characters>2336</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BorisB</dc:creator>
  <cp:lastModifiedBy>Priscilla Moroke</cp:lastModifiedBy>
  <cp:revision>2</cp:revision>
  <dcterms:created xsi:type="dcterms:W3CDTF">2017-02-27T13:00:00Z</dcterms:created>
  <dcterms:modified xsi:type="dcterms:W3CDTF">2017-02-27T13:00:00Z</dcterms:modified>
</cp:coreProperties>
</file>