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DF3076" w14:textId="77777777" w:rsidR="00B26B43" w:rsidRDefault="00B26B43" w:rsidP="008820D5">
      <w:pPr>
        <w:spacing w:line="276" w:lineRule="auto"/>
        <w:ind w:right="284"/>
        <w:rPr>
          <w:rFonts w:eastAsia="SimSun"/>
          <w:b/>
          <w:sz w:val="28"/>
          <w:szCs w:val="28"/>
          <w:lang w:val="en-GB"/>
        </w:rPr>
      </w:pPr>
      <w:bookmarkStart w:id="0" w:name="_GoBack"/>
      <w:bookmarkEnd w:id="0"/>
    </w:p>
    <w:p w14:paraId="19531BED" w14:textId="77777777" w:rsidR="00450F0B" w:rsidRPr="00450F0B" w:rsidRDefault="003550E6" w:rsidP="008820D5">
      <w:pPr>
        <w:spacing w:line="276" w:lineRule="auto"/>
        <w:ind w:right="284"/>
        <w:rPr>
          <w:rFonts w:eastAsia="SimSun"/>
          <w:b/>
          <w:sz w:val="28"/>
          <w:szCs w:val="28"/>
          <w:lang w:val="en-GB"/>
        </w:rPr>
      </w:pPr>
      <w:r>
        <w:rPr>
          <w:rFonts w:eastAsia="SimSun"/>
          <w:b/>
          <w:sz w:val="28"/>
          <w:szCs w:val="28"/>
          <w:lang w:val="en-GB"/>
        </w:rPr>
        <w:t xml:space="preserve">REMA TIP TOP strives for </w:t>
      </w:r>
      <w:r w:rsidR="00B140C1">
        <w:rPr>
          <w:rFonts w:eastAsia="SimSun"/>
          <w:b/>
          <w:sz w:val="28"/>
          <w:szCs w:val="28"/>
          <w:lang w:val="en-GB"/>
        </w:rPr>
        <w:t>strong market position</w:t>
      </w:r>
      <w:r>
        <w:rPr>
          <w:rFonts w:eastAsia="SimSun"/>
          <w:b/>
          <w:sz w:val="28"/>
          <w:szCs w:val="28"/>
          <w:lang w:val="en-GB"/>
        </w:rPr>
        <w:t xml:space="preserve"> in Brazil</w:t>
      </w:r>
    </w:p>
    <w:p w14:paraId="24630CB8" w14:textId="77777777" w:rsidR="002F2866" w:rsidRPr="00754ABA" w:rsidRDefault="0014345D" w:rsidP="0014345D">
      <w:pPr>
        <w:tabs>
          <w:tab w:val="left" w:pos="2980"/>
        </w:tabs>
        <w:spacing w:line="276" w:lineRule="auto"/>
        <w:ind w:right="284"/>
        <w:rPr>
          <w:rFonts w:eastAsia="SimSun"/>
          <w:sz w:val="20"/>
          <w:szCs w:val="20"/>
          <w:lang w:val="en-GB"/>
        </w:rPr>
      </w:pPr>
      <w:r w:rsidRPr="00754ABA">
        <w:rPr>
          <w:rFonts w:eastAsia="SimSun"/>
          <w:sz w:val="20"/>
          <w:szCs w:val="20"/>
          <w:lang w:val="en-GB"/>
        </w:rPr>
        <w:tab/>
      </w:r>
    </w:p>
    <w:p w14:paraId="06EBBC79" w14:textId="77777777" w:rsidR="003550E6" w:rsidRPr="00BC633A" w:rsidRDefault="00AB5B87" w:rsidP="00BD5B8A">
      <w:pPr>
        <w:spacing w:line="360" w:lineRule="auto"/>
        <w:ind w:right="284"/>
        <w:rPr>
          <w:rFonts w:eastAsia="SimSun"/>
          <w:b/>
          <w:sz w:val="20"/>
          <w:szCs w:val="20"/>
          <w:lang w:val="en-GB"/>
        </w:rPr>
      </w:pPr>
      <w:r w:rsidRPr="0098301A">
        <w:rPr>
          <w:rFonts w:eastAsia="SimSun"/>
          <w:b/>
          <w:sz w:val="20"/>
          <w:szCs w:val="20"/>
          <w:lang w:val="en-GB"/>
        </w:rPr>
        <w:t xml:space="preserve">Poing, </w:t>
      </w:r>
      <w:r w:rsidR="00BC633A" w:rsidRPr="0098301A">
        <w:rPr>
          <w:rFonts w:eastAsia="SimSun"/>
          <w:b/>
          <w:sz w:val="20"/>
          <w:szCs w:val="20"/>
          <w:lang w:val="en-GB"/>
        </w:rPr>
        <w:t>9</w:t>
      </w:r>
      <w:r w:rsidR="003550E6" w:rsidRPr="0098301A">
        <w:rPr>
          <w:rFonts w:eastAsia="SimSun"/>
          <w:b/>
          <w:sz w:val="20"/>
          <w:szCs w:val="20"/>
          <w:lang w:val="en-GB"/>
        </w:rPr>
        <w:t xml:space="preserve"> </w:t>
      </w:r>
      <w:r w:rsidR="00A34571" w:rsidRPr="0098301A">
        <w:rPr>
          <w:rFonts w:eastAsia="SimSun"/>
          <w:b/>
          <w:sz w:val="20"/>
          <w:szCs w:val="20"/>
          <w:lang w:val="en-GB"/>
        </w:rPr>
        <w:t>February</w:t>
      </w:r>
      <w:r w:rsidR="003550E6" w:rsidRPr="0098301A">
        <w:rPr>
          <w:rFonts w:eastAsia="SimSun"/>
          <w:b/>
          <w:sz w:val="20"/>
          <w:szCs w:val="20"/>
          <w:lang w:val="en-GB"/>
        </w:rPr>
        <w:t xml:space="preserve"> 2017 – REMA</w:t>
      </w:r>
      <w:r w:rsidR="003550E6" w:rsidRPr="00BC633A">
        <w:rPr>
          <w:rFonts w:eastAsia="SimSun"/>
          <w:b/>
          <w:sz w:val="20"/>
          <w:szCs w:val="20"/>
          <w:lang w:val="en-GB"/>
        </w:rPr>
        <w:t xml:space="preserve"> TIP TOP, a globally operating system provider of services and products in the field of conveying and treatment technology as well as tyre repair, has acquired N</w:t>
      </w:r>
      <w:r w:rsidR="00C56306" w:rsidRPr="00BC633A">
        <w:rPr>
          <w:rFonts w:eastAsia="SimSun"/>
          <w:b/>
          <w:sz w:val="20"/>
          <w:szCs w:val="20"/>
          <w:lang w:val="en-GB"/>
        </w:rPr>
        <w:t>orte Sul Serviç</w:t>
      </w:r>
      <w:r w:rsidR="003550E6" w:rsidRPr="00BC633A">
        <w:rPr>
          <w:rFonts w:eastAsia="SimSun"/>
          <w:b/>
          <w:sz w:val="20"/>
          <w:szCs w:val="20"/>
          <w:lang w:val="en-GB"/>
        </w:rPr>
        <w:t>os</w:t>
      </w:r>
      <w:r w:rsidR="00355897" w:rsidRPr="00BC633A">
        <w:rPr>
          <w:rFonts w:eastAsia="SimSun"/>
          <w:b/>
          <w:sz w:val="20"/>
          <w:szCs w:val="20"/>
          <w:lang w:val="en-GB"/>
        </w:rPr>
        <w:t xml:space="preserve"> de Vulcanização</w:t>
      </w:r>
      <w:r w:rsidR="00E43232" w:rsidRPr="00BC633A">
        <w:rPr>
          <w:rFonts w:eastAsia="SimSun"/>
          <w:b/>
          <w:sz w:val="20"/>
          <w:szCs w:val="20"/>
          <w:lang w:val="en-GB"/>
        </w:rPr>
        <w:t xml:space="preserve"> (“Norte Sul Serviços”)</w:t>
      </w:r>
      <w:r w:rsidR="003550E6" w:rsidRPr="00BC633A">
        <w:rPr>
          <w:rFonts w:eastAsia="SimSun"/>
          <w:b/>
          <w:sz w:val="20"/>
          <w:szCs w:val="20"/>
          <w:lang w:val="en-GB"/>
        </w:rPr>
        <w:t xml:space="preserve">, </w:t>
      </w:r>
      <w:r w:rsidR="009E736D" w:rsidRPr="00BC633A">
        <w:rPr>
          <w:rFonts w:eastAsia="SimSun"/>
          <w:b/>
          <w:sz w:val="20"/>
          <w:szCs w:val="20"/>
          <w:lang w:val="en-GB"/>
        </w:rPr>
        <w:t>a</w:t>
      </w:r>
      <w:r w:rsidR="003550E6" w:rsidRPr="00BC633A">
        <w:rPr>
          <w:rFonts w:eastAsia="SimSun"/>
          <w:b/>
          <w:sz w:val="20"/>
          <w:szCs w:val="20"/>
          <w:lang w:val="en-GB"/>
        </w:rPr>
        <w:t xml:space="preserve"> conveyor maintenance </w:t>
      </w:r>
      <w:r w:rsidR="001B063E" w:rsidRPr="00BC633A">
        <w:rPr>
          <w:rFonts w:eastAsia="SimSun"/>
          <w:b/>
          <w:sz w:val="20"/>
          <w:szCs w:val="20"/>
          <w:lang w:val="en-GB"/>
        </w:rPr>
        <w:t>provider</w:t>
      </w:r>
      <w:r w:rsidR="003550E6" w:rsidRPr="00BC633A">
        <w:rPr>
          <w:rFonts w:eastAsia="SimSun"/>
          <w:b/>
          <w:sz w:val="20"/>
          <w:szCs w:val="20"/>
          <w:lang w:val="en-GB"/>
        </w:rPr>
        <w:t xml:space="preserve"> in Brazil. Through the acquisition, REMA TIP TOP </w:t>
      </w:r>
      <w:r w:rsidR="009E736D" w:rsidRPr="00BC633A">
        <w:rPr>
          <w:rFonts w:eastAsia="SimSun"/>
          <w:b/>
          <w:sz w:val="20"/>
          <w:szCs w:val="20"/>
          <w:lang w:val="en-GB"/>
        </w:rPr>
        <w:t xml:space="preserve">increased its global footprint and </w:t>
      </w:r>
      <w:r w:rsidR="003550E6" w:rsidRPr="00BC633A">
        <w:rPr>
          <w:rFonts w:eastAsia="SimSun"/>
          <w:b/>
          <w:sz w:val="20"/>
          <w:szCs w:val="20"/>
          <w:lang w:val="en-GB"/>
        </w:rPr>
        <w:t xml:space="preserve">is now present in </w:t>
      </w:r>
      <w:r w:rsidR="002C3147" w:rsidRPr="00BC633A">
        <w:rPr>
          <w:rFonts w:eastAsia="SimSun"/>
          <w:b/>
          <w:sz w:val="20"/>
          <w:szCs w:val="20"/>
          <w:lang w:val="en-GB"/>
        </w:rPr>
        <w:t xml:space="preserve">Brazil with </w:t>
      </w:r>
      <w:r w:rsidR="00B140C1" w:rsidRPr="00BC633A">
        <w:rPr>
          <w:rFonts w:eastAsia="SimSun"/>
          <w:b/>
          <w:sz w:val="20"/>
          <w:szCs w:val="20"/>
          <w:lang w:val="en-GB"/>
        </w:rPr>
        <w:t>a wholly-</w:t>
      </w:r>
      <w:r w:rsidR="002C3147" w:rsidRPr="00BC633A">
        <w:rPr>
          <w:rFonts w:eastAsia="SimSun"/>
          <w:b/>
          <w:sz w:val="20"/>
          <w:szCs w:val="20"/>
          <w:lang w:val="en-GB"/>
        </w:rPr>
        <w:t>owned subsidiary.</w:t>
      </w:r>
    </w:p>
    <w:p w14:paraId="1CAA2854" w14:textId="77777777" w:rsidR="003550E6" w:rsidRPr="00BC633A" w:rsidRDefault="003550E6" w:rsidP="00BD5B8A">
      <w:pPr>
        <w:spacing w:line="360" w:lineRule="auto"/>
        <w:ind w:right="284"/>
        <w:rPr>
          <w:rFonts w:eastAsia="SimSun"/>
          <w:b/>
          <w:sz w:val="20"/>
          <w:szCs w:val="20"/>
          <w:lang w:val="en-GB"/>
        </w:rPr>
      </w:pPr>
    </w:p>
    <w:p w14:paraId="46D9E519" w14:textId="77777777" w:rsidR="00DD2BC6" w:rsidRPr="00BC633A" w:rsidRDefault="00DD2BC6" w:rsidP="00DD2BC6">
      <w:pPr>
        <w:spacing w:line="360" w:lineRule="auto"/>
        <w:ind w:right="284"/>
        <w:rPr>
          <w:rFonts w:eastAsia="SimSun"/>
          <w:sz w:val="20"/>
          <w:szCs w:val="20"/>
          <w:lang w:val="en-GB"/>
        </w:rPr>
      </w:pPr>
      <w:r w:rsidRPr="00BC633A">
        <w:rPr>
          <w:rFonts w:eastAsia="SimSun"/>
          <w:sz w:val="20"/>
          <w:szCs w:val="20"/>
          <w:lang w:val="en-GB"/>
        </w:rPr>
        <w:t xml:space="preserve">“The acquisition complements </w:t>
      </w:r>
      <w:r w:rsidR="00B379C3" w:rsidRPr="00BC633A">
        <w:rPr>
          <w:rFonts w:eastAsia="SimSun"/>
          <w:sz w:val="20"/>
          <w:szCs w:val="20"/>
          <w:lang w:val="en-GB"/>
        </w:rPr>
        <w:t>our</w:t>
      </w:r>
      <w:r w:rsidRPr="00BC633A">
        <w:rPr>
          <w:rFonts w:eastAsia="SimSun"/>
          <w:sz w:val="20"/>
          <w:szCs w:val="20"/>
          <w:lang w:val="en-GB"/>
        </w:rPr>
        <w:t xml:space="preserve"> service</w:t>
      </w:r>
      <w:r w:rsidR="00B379C3" w:rsidRPr="00BC633A">
        <w:rPr>
          <w:rFonts w:eastAsia="SimSun"/>
          <w:sz w:val="20"/>
          <w:szCs w:val="20"/>
          <w:lang w:val="en-GB"/>
        </w:rPr>
        <w:t xml:space="preserve"> focus </w:t>
      </w:r>
      <w:r w:rsidRPr="00BC633A">
        <w:rPr>
          <w:rFonts w:eastAsia="SimSun"/>
          <w:sz w:val="20"/>
          <w:szCs w:val="20"/>
          <w:lang w:val="en-GB"/>
        </w:rPr>
        <w:t>very well”, says Thorsten Wach, CEO of REMA TIP TOP. “The takeover strengthens our position</w:t>
      </w:r>
      <w:r w:rsidR="00176924" w:rsidRPr="00BC633A">
        <w:rPr>
          <w:rFonts w:eastAsia="SimSun"/>
          <w:sz w:val="20"/>
          <w:szCs w:val="20"/>
          <w:lang w:val="en-GB"/>
        </w:rPr>
        <w:t xml:space="preserve"> as a full solutions provider. It extends our global service team</w:t>
      </w:r>
      <w:r w:rsidRPr="00BC633A">
        <w:rPr>
          <w:rFonts w:eastAsia="SimSun"/>
          <w:sz w:val="20"/>
          <w:szCs w:val="20"/>
          <w:lang w:val="en-GB"/>
        </w:rPr>
        <w:t xml:space="preserve">, while it also marks an important step in our expansion strategy in growth markets. It ensures a </w:t>
      </w:r>
      <w:r w:rsidR="00D11D19" w:rsidRPr="00BC633A">
        <w:rPr>
          <w:rFonts w:eastAsia="SimSun"/>
          <w:sz w:val="20"/>
          <w:szCs w:val="20"/>
          <w:lang w:val="en-GB"/>
        </w:rPr>
        <w:t>nation-wide</w:t>
      </w:r>
      <w:r w:rsidRPr="00BC633A">
        <w:rPr>
          <w:rFonts w:eastAsia="SimSun"/>
          <w:sz w:val="20"/>
          <w:szCs w:val="20"/>
          <w:lang w:val="en-GB"/>
        </w:rPr>
        <w:t xml:space="preserve"> </w:t>
      </w:r>
      <w:r w:rsidR="00D11D19" w:rsidRPr="00BC633A">
        <w:rPr>
          <w:rFonts w:eastAsia="SimSun"/>
          <w:sz w:val="20"/>
          <w:szCs w:val="20"/>
          <w:lang w:val="en-GB"/>
        </w:rPr>
        <w:t>coverage</w:t>
      </w:r>
      <w:r w:rsidRPr="00BC633A">
        <w:rPr>
          <w:rFonts w:eastAsia="SimSun"/>
          <w:sz w:val="20"/>
          <w:szCs w:val="20"/>
          <w:lang w:val="en-GB"/>
        </w:rPr>
        <w:t xml:space="preserve"> in Brazil with service and stocking locations in Sao Paulo, </w:t>
      </w:r>
      <w:r w:rsidRPr="00BC633A">
        <w:rPr>
          <w:bCs/>
          <w:sz w:val="20"/>
          <w:szCs w:val="20"/>
          <w:lang w:val="pt-BR"/>
        </w:rPr>
        <w:t>Canaã dos Carajás</w:t>
      </w:r>
      <w:r w:rsidRPr="00BC633A">
        <w:rPr>
          <w:rFonts w:eastAsia="SimSun"/>
          <w:sz w:val="20"/>
          <w:szCs w:val="20"/>
          <w:lang w:val="en-GB"/>
        </w:rPr>
        <w:t>,</w:t>
      </w:r>
      <w:r w:rsidRPr="00BC633A">
        <w:rPr>
          <w:bCs/>
          <w:sz w:val="20"/>
          <w:szCs w:val="20"/>
          <w:lang w:val="pt-BR"/>
        </w:rPr>
        <w:t xml:space="preserve"> Nova Lima, Vitoria</w:t>
      </w:r>
      <w:r w:rsidR="00A77DA8" w:rsidRPr="00BC633A">
        <w:rPr>
          <w:bCs/>
          <w:sz w:val="20"/>
          <w:szCs w:val="20"/>
          <w:lang w:val="pt-BR"/>
        </w:rPr>
        <w:t xml:space="preserve"> and</w:t>
      </w:r>
      <w:r w:rsidRPr="00BC633A">
        <w:rPr>
          <w:bCs/>
          <w:sz w:val="20"/>
          <w:szCs w:val="20"/>
          <w:lang w:val="pt-BR"/>
        </w:rPr>
        <w:t xml:space="preserve"> Belo Horizonte</w:t>
      </w:r>
      <w:r w:rsidRPr="00BC633A">
        <w:rPr>
          <w:rFonts w:eastAsia="SimSun"/>
          <w:sz w:val="20"/>
          <w:szCs w:val="20"/>
          <w:lang w:val="en-GB"/>
        </w:rPr>
        <w:t xml:space="preserve">.” </w:t>
      </w:r>
    </w:p>
    <w:p w14:paraId="3036CDF8" w14:textId="77777777" w:rsidR="00DD2BC6" w:rsidRPr="00BC633A" w:rsidRDefault="00DD2BC6" w:rsidP="00BD5B8A">
      <w:pPr>
        <w:spacing w:line="360" w:lineRule="auto"/>
        <w:ind w:right="284"/>
        <w:rPr>
          <w:rFonts w:eastAsia="SimSun"/>
          <w:b/>
          <w:sz w:val="20"/>
          <w:szCs w:val="20"/>
          <w:lang w:val="en-GB"/>
        </w:rPr>
      </w:pPr>
    </w:p>
    <w:p w14:paraId="41886D6C" w14:textId="77777777" w:rsidR="00E4438E" w:rsidRPr="00BC633A" w:rsidRDefault="00E4438E" w:rsidP="00E4438E">
      <w:pPr>
        <w:spacing w:line="360" w:lineRule="auto"/>
        <w:ind w:right="284"/>
        <w:rPr>
          <w:rFonts w:eastAsia="SimSun"/>
          <w:sz w:val="20"/>
          <w:szCs w:val="20"/>
          <w:lang w:val="en-GB"/>
        </w:rPr>
      </w:pPr>
      <w:r w:rsidRPr="00BC633A">
        <w:rPr>
          <w:rFonts w:eastAsia="SimSun"/>
          <w:sz w:val="20"/>
          <w:szCs w:val="20"/>
          <w:lang w:val="en-GB"/>
        </w:rPr>
        <w:t>REMA TIP TOP is an established global system provider with an integrated and closely interlocked services and product portfolio. The company continuously expands its network through acquisitions, further strengthening its global service offering. In 2016</w:t>
      </w:r>
      <w:r w:rsidR="00F01BB2" w:rsidRPr="00BC633A">
        <w:rPr>
          <w:rFonts w:eastAsia="SimSun"/>
          <w:sz w:val="20"/>
          <w:szCs w:val="20"/>
          <w:lang w:val="en-GB"/>
        </w:rPr>
        <w:t>,</w:t>
      </w:r>
      <w:r w:rsidRPr="00BC633A">
        <w:rPr>
          <w:rFonts w:eastAsia="SimSun"/>
          <w:sz w:val="20"/>
          <w:szCs w:val="20"/>
          <w:lang w:val="en-GB"/>
        </w:rPr>
        <w:t xml:space="preserve"> these included </w:t>
      </w:r>
      <w:r w:rsidR="00B140C1" w:rsidRPr="00BC633A">
        <w:rPr>
          <w:rFonts w:eastAsia="SimSun"/>
          <w:sz w:val="20"/>
          <w:szCs w:val="20"/>
          <w:lang w:val="en-GB"/>
        </w:rPr>
        <w:t xml:space="preserve">the </w:t>
      </w:r>
      <w:r w:rsidRPr="00BC633A">
        <w:rPr>
          <w:rFonts w:eastAsia="SimSun"/>
          <w:sz w:val="20"/>
          <w:szCs w:val="20"/>
          <w:lang w:val="en-GB"/>
        </w:rPr>
        <w:t xml:space="preserve">French COBRA, </w:t>
      </w:r>
      <w:r w:rsidR="00B140C1" w:rsidRPr="00BC633A">
        <w:rPr>
          <w:rFonts w:eastAsia="SimSun"/>
          <w:sz w:val="20"/>
          <w:szCs w:val="20"/>
          <w:lang w:val="en-GB"/>
        </w:rPr>
        <w:t xml:space="preserve">the </w:t>
      </w:r>
      <w:r w:rsidRPr="00BC633A">
        <w:rPr>
          <w:rFonts w:eastAsia="SimSun"/>
          <w:sz w:val="20"/>
          <w:szCs w:val="20"/>
          <w:lang w:val="en-GB"/>
        </w:rPr>
        <w:t xml:space="preserve">German Gulich, </w:t>
      </w:r>
      <w:r w:rsidR="009B1A41" w:rsidRPr="00BC633A">
        <w:rPr>
          <w:rFonts w:eastAsia="SimSun"/>
          <w:sz w:val="20"/>
          <w:szCs w:val="20"/>
          <w:lang w:val="en-GB"/>
        </w:rPr>
        <w:t xml:space="preserve">the </w:t>
      </w:r>
      <w:r w:rsidRPr="00BC633A">
        <w:rPr>
          <w:rFonts w:eastAsia="SimSun"/>
          <w:sz w:val="20"/>
          <w:szCs w:val="20"/>
          <w:lang w:val="en-GB"/>
        </w:rPr>
        <w:t xml:space="preserve">Australian ConvaTech and </w:t>
      </w:r>
      <w:r w:rsidR="00B140C1" w:rsidRPr="00BC633A">
        <w:rPr>
          <w:rFonts w:eastAsia="SimSun"/>
          <w:sz w:val="20"/>
          <w:szCs w:val="20"/>
          <w:lang w:val="en-GB"/>
        </w:rPr>
        <w:t xml:space="preserve">the </w:t>
      </w:r>
      <w:r w:rsidRPr="00BC633A">
        <w:rPr>
          <w:rFonts w:eastAsia="SimSun"/>
          <w:sz w:val="20"/>
          <w:szCs w:val="20"/>
          <w:lang w:val="en-GB"/>
        </w:rPr>
        <w:t>Norwegian Flexpro.</w:t>
      </w:r>
    </w:p>
    <w:p w14:paraId="29DAA945" w14:textId="77777777" w:rsidR="00E4438E" w:rsidRPr="00BC633A" w:rsidRDefault="00E4438E" w:rsidP="00BD5B8A">
      <w:pPr>
        <w:spacing w:line="360" w:lineRule="auto"/>
        <w:ind w:right="284"/>
        <w:rPr>
          <w:rFonts w:eastAsia="SimSun"/>
          <w:sz w:val="20"/>
          <w:szCs w:val="20"/>
          <w:lang w:val="en-GB"/>
        </w:rPr>
      </w:pPr>
    </w:p>
    <w:p w14:paraId="449C7829" w14:textId="77777777" w:rsidR="001B063E" w:rsidRPr="00BC633A" w:rsidRDefault="002C3147" w:rsidP="00BD5B8A">
      <w:pPr>
        <w:spacing w:line="360" w:lineRule="auto"/>
        <w:ind w:right="284"/>
        <w:rPr>
          <w:rFonts w:eastAsia="SimSun"/>
          <w:sz w:val="20"/>
          <w:szCs w:val="20"/>
          <w:lang w:val="en-GB"/>
        </w:rPr>
      </w:pPr>
      <w:r w:rsidRPr="00BC633A">
        <w:rPr>
          <w:rFonts w:eastAsia="SimSun"/>
          <w:sz w:val="20"/>
          <w:szCs w:val="20"/>
          <w:lang w:val="en-GB"/>
        </w:rPr>
        <w:t xml:space="preserve">With </w:t>
      </w:r>
      <w:r w:rsidR="00BC633A" w:rsidRPr="00BC633A">
        <w:rPr>
          <w:rFonts w:eastAsia="SimSun"/>
          <w:sz w:val="20"/>
          <w:szCs w:val="20"/>
          <w:lang w:val="en-GB"/>
        </w:rPr>
        <w:t>a strong team of</w:t>
      </w:r>
      <w:r w:rsidRPr="00BC633A">
        <w:rPr>
          <w:rFonts w:eastAsia="SimSun"/>
          <w:sz w:val="20"/>
          <w:szCs w:val="20"/>
          <w:lang w:val="en-GB"/>
        </w:rPr>
        <w:t xml:space="preserve"> service technicians, engineers and specialists around the world, REMA TIP TOP offers customer oriented services on six continents. </w:t>
      </w:r>
      <w:r w:rsidR="001B063E" w:rsidRPr="00BC633A">
        <w:rPr>
          <w:rFonts w:eastAsia="SimSun"/>
          <w:sz w:val="20"/>
          <w:szCs w:val="20"/>
          <w:lang w:val="en-GB"/>
        </w:rPr>
        <w:t xml:space="preserve">The service teams focus on </w:t>
      </w:r>
      <w:r w:rsidR="009E736D" w:rsidRPr="00BC633A">
        <w:rPr>
          <w:rFonts w:eastAsia="SimSun"/>
          <w:sz w:val="20"/>
          <w:szCs w:val="20"/>
          <w:lang w:val="en-GB"/>
        </w:rPr>
        <w:t>improving</w:t>
      </w:r>
      <w:r w:rsidR="001B063E" w:rsidRPr="00BC633A">
        <w:rPr>
          <w:rFonts w:eastAsia="SimSun"/>
          <w:sz w:val="20"/>
          <w:szCs w:val="20"/>
          <w:lang w:val="en-GB"/>
        </w:rPr>
        <w:t xml:space="preserve"> system availability by increasing operational readiness and prolonged system life-time. These goals are ideally aligned</w:t>
      </w:r>
      <w:r w:rsidR="00090163" w:rsidRPr="00BC633A">
        <w:rPr>
          <w:rFonts w:eastAsia="SimSun"/>
          <w:sz w:val="20"/>
          <w:szCs w:val="20"/>
          <w:lang w:val="en-GB"/>
        </w:rPr>
        <w:t xml:space="preserve"> with those of No</w:t>
      </w:r>
      <w:r w:rsidR="00BA07DE" w:rsidRPr="00BC633A">
        <w:rPr>
          <w:rFonts w:eastAsia="SimSun"/>
          <w:sz w:val="20"/>
          <w:szCs w:val="20"/>
          <w:lang w:val="en-GB"/>
        </w:rPr>
        <w:t>rte Sul Serviço</w:t>
      </w:r>
      <w:r w:rsidR="001B063E" w:rsidRPr="00BC633A">
        <w:rPr>
          <w:rFonts w:eastAsia="SimSun"/>
          <w:sz w:val="20"/>
          <w:szCs w:val="20"/>
          <w:lang w:val="en-GB"/>
        </w:rPr>
        <w:t>s</w:t>
      </w:r>
      <w:r w:rsidR="00090163" w:rsidRPr="00BC633A">
        <w:rPr>
          <w:rFonts w:eastAsia="SimSun"/>
          <w:sz w:val="20"/>
          <w:szCs w:val="20"/>
          <w:lang w:val="en-GB"/>
        </w:rPr>
        <w:t xml:space="preserve"> as</w:t>
      </w:r>
      <w:r w:rsidR="001B063E" w:rsidRPr="00BC633A">
        <w:rPr>
          <w:rFonts w:eastAsia="SimSun"/>
          <w:sz w:val="20"/>
          <w:szCs w:val="20"/>
          <w:lang w:val="en-GB"/>
        </w:rPr>
        <w:t xml:space="preserve"> </w:t>
      </w:r>
      <w:r w:rsidR="009E736D" w:rsidRPr="00BC633A">
        <w:rPr>
          <w:rFonts w:eastAsia="SimSun"/>
          <w:sz w:val="20"/>
          <w:szCs w:val="20"/>
          <w:lang w:val="en-GB"/>
        </w:rPr>
        <w:t>a sophisticated</w:t>
      </w:r>
      <w:r w:rsidR="001B063E" w:rsidRPr="00BC633A">
        <w:rPr>
          <w:rFonts w:eastAsia="SimSun"/>
          <w:sz w:val="20"/>
          <w:szCs w:val="20"/>
          <w:lang w:val="en-GB"/>
        </w:rPr>
        <w:t xml:space="preserve"> conveyor maintenance business in Brazil. </w:t>
      </w:r>
      <w:r w:rsidR="009E736D" w:rsidRPr="00BC633A">
        <w:rPr>
          <w:rFonts w:eastAsia="SimSun"/>
          <w:sz w:val="20"/>
          <w:szCs w:val="20"/>
          <w:lang w:val="en-GB"/>
        </w:rPr>
        <w:t>T</w:t>
      </w:r>
      <w:r w:rsidR="001B063E" w:rsidRPr="00BC633A">
        <w:rPr>
          <w:rFonts w:eastAsia="SimSun"/>
          <w:sz w:val="20"/>
          <w:szCs w:val="20"/>
          <w:lang w:val="en-GB"/>
        </w:rPr>
        <w:t xml:space="preserve">he joint organization will be </w:t>
      </w:r>
      <w:r w:rsidR="00B140C1" w:rsidRPr="00BC633A">
        <w:rPr>
          <w:rFonts w:eastAsia="SimSun"/>
          <w:sz w:val="20"/>
          <w:szCs w:val="20"/>
          <w:lang w:val="en-GB"/>
        </w:rPr>
        <w:t xml:space="preserve">particularly well </w:t>
      </w:r>
      <w:r w:rsidR="001B063E" w:rsidRPr="00BC633A">
        <w:rPr>
          <w:rFonts w:eastAsia="SimSun"/>
          <w:sz w:val="20"/>
          <w:szCs w:val="20"/>
          <w:lang w:val="en-GB"/>
        </w:rPr>
        <w:t xml:space="preserve">positioned to meet the rising expectations of its customers. </w:t>
      </w:r>
    </w:p>
    <w:p w14:paraId="41BA8A4C" w14:textId="77777777" w:rsidR="001B063E" w:rsidRPr="00BC633A" w:rsidRDefault="001B063E" w:rsidP="00BD5B8A">
      <w:pPr>
        <w:spacing w:line="360" w:lineRule="auto"/>
        <w:ind w:right="284"/>
        <w:rPr>
          <w:rFonts w:eastAsia="SimSun"/>
          <w:sz w:val="20"/>
          <w:szCs w:val="20"/>
          <w:lang w:val="en-GB"/>
        </w:rPr>
      </w:pPr>
    </w:p>
    <w:p w14:paraId="2C585170" w14:textId="77777777" w:rsidR="001B063E" w:rsidRPr="00BC633A" w:rsidRDefault="001B063E" w:rsidP="00BD5B8A">
      <w:pPr>
        <w:spacing w:line="360" w:lineRule="auto"/>
        <w:ind w:right="284"/>
        <w:rPr>
          <w:rFonts w:eastAsia="SimSun"/>
          <w:sz w:val="20"/>
          <w:szCs w:val="20"/>
          <w:lang w:val="en-GB"/>
        </w:rPr>
      </w:pPr>
      <w:r w:rsidRPr="00BC633A">
        <w:rPr>
          <w:rFonts w:eastAsia="SimSun"/>
          <w:sz w:val="20"/>
          <w:szCs w:val="20"/>
          <w:lang w:val="en-GB"/>
        </w:rPr>
        <w:t xml:space="preserve">REMA TIP TOP will </w:t>
      </w:r>
      <w:r w:rsidR="009E736D" w:rsidRPr="00BC633A">
        <w:rPr>
          <w:rFonts w:eastAsia="SimSun"/>
          <w:sz w:val="20"/>
          <w:szCs w:val="20"/>
          <w:lang w:val="en-GB"/>
        </w:rPr>
        <w:t>provide</w:t>
      </w:r>
      <w:r w:rsidRPr="00BC633A">
        <w:rPr>
          <w:rFonts w:eastAsia="SimSun"/>
          <w:sz w:val="20"/>
          <w:szCs w:val="20"/>
          <w:lang w:val="en-GB"/>
        </w:rPr>
        <w:t xml:space="preserve"> the new Brazilian subsidiary with financial, p</w:t>
      </w:r>
      <w:r w:rsidR="009E736D" w:rsidRPr="00BC633A">
        <w:rPr>
          <w:rFonts w:eastAsia="SimSun"/>
          <w:sz w:val="20"/>
          <w:szCs w:val="20"/>
          <w:lang w:val="en-GB"/>
        </w:rPr>
        <w:t>roject management</w:t>
      </w:r>
      <w:r w:rsidR="00B140C1" w:rsidRPr="00BC633A">
        <w:rPr>
          <w:rFonts w:eastAsia="SimSun"/>
          <w:sz w:val="20"/>
          <w:szCs w:val="20"/>
          <w:lang w:val="en-GB"/>
        </w:rPr>
        <w:t>,</w:t>
      </w:r>
      <w:r w:rsidR="00F01BB2" w:rsidRPr="00BC633A">
        <w:rPr>
          <w:rFonts w:eastAsia="SimSun"/>
          <w:sz w:val="20"/>
          <w:szCs w:val="20"/>
          <w:lang w:val="en-GB"/>
        </w:rPr>
        <w:t xml:space="preserve"> </w:t>
      </w:r>
      <w:r w:rsidR="009E736D" w:rsidRPr="00BC633A">
        <w:rPr>
          <w:rFonts w:eastAsia="SimSun"/>
          <w:sz w:val="20"/>
          <w:szCs w:val="20"/>
          <w:lang w:val="en-GB"/>
        </w:rPr>
        <w:t>engineering</w:t>
      </w:r>
      <w:r w:rsidR="00AB5B87" w:rsidRPr="00BC633A">
        <w:rPr>
          <w:rFonts w:eastAsia="SimSun"/>
          <w:sz w:val="20"/>
          <w:szCs w:val="20"/>
          <w:lang w:val="en-GB"/>
        </w:rPr>
        <w:t>, product</w:t>
      </w:r>
      <w:r w:rsidR="009E736D" w:rsidRPr="00BC633A">
        <w:rPr>
          <w:rFonts w:eastAsia="SimSun"/>
          <w:sz w:val="20"/>
          <w:szCs w:val="20"/>
          <w:lang w:val="en-GB"/>
        </w:rPr>
        <w:t xml:space="preserve"> and service </w:t>
      </w:r>
      <w:r w:rsidRPr="00BC633A">
        <w:rPr>
          <w:rFonts w:eastAsia="SimSun"/>
          <w:sz w:val="20"/>
          <w:szCs w:val="20"/>
          <w:lang w:val="en-GB"/>
        </w:rPr>
        <w:t>resources. The local project team will be supported by the REMA TIP TOP global respons</w:t>
      </w:r>
      <w:r w:rsidR="005D7D27" w:rsidRPr="00BC633A">
        <w:rPr>
          <w:rFonts w:eastAsia="SimSun"/>
          <w:sz w:val="20"/>
          <w:szCs w:val="20"/>
          <w:lang w:val="en-GB"/>
        </w:rPr>
        <w:t>e</w:t>
      </w:r>
      <w:r w:rsidRPr="00BC633A">
        <w:rPr>
          <w:rFonts w:eastAsia="SimSun"/>
          <w:sz w:val="20"/>
          <w:szCs w:val="20"/>
          <w:lang w:val="en-GB"/>
        </w:rPr>
        <w:t xml:space="preserve"> team of experienced engineers from the</w:t>
      </w:r>
      <w:r w:rsidR="00CA563F" w:rsidRPr="00BC633A">
        <w:rPr>
          <w:rFonts w:eastAsia="SimSun"/>
          <w:sz w:val="20"/>
          <w:szCs w:val="20"/>
          <w:lang w:val="en-GB"/>
        </w:rPr>
        <w:t xml:space="preserve"> service competence cent</w:t>
      </w:r>
      <w:r w:rsidRPr="00BC633A">
        <w:rPr>
          <w:rFonts w:eastAsia="SimSun"/>
          <w:sz w:val="20"/>
          <w:szCs w:val="20"/>
          <w:lang w:val="en-GB"/>
        </w:rPr>
        <w:t>r</w:t>
      </w:r>
      <w:r w:rsidR="00CA563F" w:rsidRPr="00BC633A">
        <w:rPr>
          <w:rFonts w:eastAsia="SimSun"/>
          <w:sz w:val="20"/>
          <w:szCs w:val="20"/>
          <w:lang w:val="en-GB"/>
        </w:rPr>
        <w:t>e</w:t>
      </w:r>
      <w:r w:rsidRPr="00BC633A">
        <w:rPr>
          <w:rFonts w:eastAsia="SimSun"/>
          <w:sz w:val="20"/>
          <w:szCs w:val="20"/>
          <w:lang w:val="en-GB"/>
        </w:rPr>
        <w:t>s in Germany,</w:t>
      </w:r>
      <w:r w:rsidR="00B140C1" w:rsidRPr="00BC633A">
        <w:rPr>
          <w:rFonts w:eastAsia="SimSun"/>
          <w:sz w:val="20"/>
          <w:szCs w:val="20"/>
          <w:lang w:val="en-GB"/>
        </w:rPr>
        <w:t xml:space="preserve"> the rest of</w:t>
      </w:r>
      <w:r w:rsidRPr="00BC633A">
        <w:rPr>
          <w:rFonts w:eastAsia="SimSun"/>
          <w:sz w:val="20"/>
          <w:szCs w:val="20"/>
          <w:lang w:val="en-GB"/>
        </w:rPr>
        <w:t xml:space="preserve"> Europe, South Africa, Australia, Chile and Brazil.</w:t>
      </w:r>
      <w:r w:rsidR="00C56306" w:rsidRPr="00BC633A">
        <w:rPr>
          <w:rFonts w:eastAsia="SimSun"/>
          <w:sz w:val="20"/>
          <w:szCs w:val="20"/>
          <w:lang w:val="en-GB"/>
        </w:rPr>
        <w:t xml:space="preserve"> Via Norte Sul Serviç</w:t>
      </w:r>
      <w:r w:rsidR="00DA78AE" w:rsidRPr="00BC633A">
        <w:rPr>
          <w:rFonts w:eastAsia="SimSun"/>
          <w:sz w:val="20"/>
          <w:szCs w:val="20"/>
          <w:lang w:val="en-GB"/>
        </w:rPr>
        <w:t xml:space="preserve">os, REMA TIP TOP will also introduce its service processes and technologies </w:t>
      </w:r>
      <w:r w:rsidR="002F0F85" w:rsidRPr="00BC633A">
        <w:rPr>
          <w:rFonts w:eastAsia="SimSun"/>
          <w:sz w:val="20"/>
          <w:szCs w:val="20"/>
          <w:lang w:val="en-GB"/>
        </w:rPr>
        <w:t>to</w:t>
      </w:r>
      <w:r w:rsidR="004650C3" w:rsidRPr="00BC633A">
        <w:rPr>
          <w:rFonts w:eastAsia="SimSun"/>
          <w:sz w:val="20"/>
          <w:szCs w:val="20"/>
          <w:lang w:val="en-GB"/>
        </w:rPr>
        <w:t xml:space="preserve"> </w:t>
      </w:r>
      <w:r w:rsidR="002F0F85" w:rsidRPr="00BC633A">
        <w:rPr>
          <w:rFonts w:eastAsia="SimSun"/>
          <w:sz w:val="20"/>
          <w:szCs w:val="20"/>
          <w:lang w:val="en-GB"/>
        </w:rPr>
        <w:t>the Brazilian market</w:t>
      </w:r>
      <w:r w:rsidR="00DA78AE" w:rsidRPr="00BC633A">
        <w:rPr>
          <w:rFonts w:eastAsia="SimSun"/>
          <w:sz w:val="20"/>
          <w:szCs w:val="20"/>
          <w:lang w:val="en-GB"/>
        </w:rPr>
        <w:t xml:space="preserve">, including the </w:t>
      </w:r>
      <w:r w:rsidR="002F0F85" w:rsidRPr="00BC633A">
        <w:rPr>
          <w:rFonts w:eastAsia="SimSun"/>
          <w:sz w:val="20"/>
          <w:szCs w:val="20"/>
          <w:lang w:val="en-GB"/>
        </w:rPr>
        <w:t xml:space="preserve">innovative </w:t>
      </w:r>
      <w:r w:rsidR="00DA78AE" w:rsidRPr="00BC633A">
        <w:rPr>
          <w:rFonts w:eastAsia="SimSun"/>
          <w:sz w:val="20"/>
          <w:szCs w:val="20"/>
          <w:lang w:val="en-GB"/>
        </w:rPr>
        <w:t>REMA M³ remote monitoring system.</w:t>
      </w:r>
    </w:p>
    <w:p w14:paraId="533908A2" w14:textId="77777777" w:rsidR="009E736D" w:rsidRPr="00BC633A" w:rsidRDefault="009E736D" w:rsidP="00BD5B8A">
      <w:pPr>
        <w:spacing w:line="360" w:lineRule="auto"/>
        <w:ind w:right="284"/>
        <w:rPr>
          <w:rFonts w:eastAsia="SimSun"/>
          <w:sz w:val="20"/>
          <w:szCs w:val="20"/>
          <w:lang w:val="en-GB"/>
        </w:rPr>
      </w:pPr>
    </w:p>
    <w:p w14:paraId="4E0D0B9D" w14:textId="77777777" w:rsidR="009E736D" w:rsidRPr="00BC633A" w:rsidRDefault="002B6D33" w:rsidP="00BD5B8A">
      <w:pPr>
        <w:spacing w:line="360" w:lineRule="auto"/>
        <w:ind w:right="284"/>
        <w:rPr>
          <w:rFonts w:eastAsia="SimSun"/>
          <w:sz w:val="20"/>
          <w:szCs w:val="20"/>
          <w:lang w:val="en-GB"/>
        </w:rPr>
      </w:pPr>
      <w:r w:rsidRPr="00BC633A">
        <w:rPr>
          <w:rFonts w:eastAsia="SimSun"/>
          <w:sz w:val="20"/>
          <w:szCs w:val="20"/>
          <w:lang w:val="en-GB"/>
        </w:rPr>
        <w:t>Rafael Mashiba</w:t>
      </w:r>
      <w:r w:rsidR="00B379C3" w:rsidRPr="00BC633A">
        <w:rPr>
          <w:rFonts w:eastAsia="SimSun"/>
          <w:sz w:val="20"/>
          <w:szCs w:val="20"/>
          <w:lang w:val="en-GB"/>
        </w:rPr>
        <w:t>,</w:t>
      </w:r>
      <w:r w:rsidR="00355897" w:rsidRPr="00BC633A">
        <w:rPr>
          <w:rFonts w:eastAsia="SimSun"/>
          <w:sz w:val="20"/>
          <w:szCs w:val="20"/>
          <w:lang w:val="en-GB"/>
        </w:rPr>
        <w:t xml:space="preserve"> </w:t>
      </w:r>
      <w:r w:rsidR="009E736D" w:rsidRPr="00BC633A">
        <w:rPr>
          <w:rFonts w:eastAsia="SimSun"/>
          <w:sz w:val="20"/>
          <w:lang w:val="en-GB"/>
        </w:rPr>
        <w:t>Managing Director</w:t>
      </w:r>
      <w:r w:rsidR="00C56306" w:rsidRPr="00BC633A">
        <w:rPr>
          <w:rFonts w:eastAsia="SimSun"/>
          <w:sz w:val="20"/>
          <w:lang w:val="en-GB"/>
        </w:rPr>
        <w:t xml:space="preserve"> of Norte Sul </w:t>
      </w:r>
      <w:r w:rsidR="00C56306" w:rsidRPr="00BC633A">
        <w:rPr>
          <w:rFonts w:eastAsia="SimSun"/>
          <w:sz w:val="20"/>
          <w:szCs w:val="20"/>
          <w:lang w:val="en-GB"/>
        </w:rPr>
        <w:t>Serviç</w:t>
      </w:r>
      <w:r w:rsidR="009E736D" w:rsidRPr="00BC633A">
        <w:rPr>
          <w:rFonts w:eastAsia="SimSun"/>
          <w:sz w:val="20"/>
          <w:szCs w:val="20"/>
          <w:lang w:val="en-GB"/>
        </w:rPr>
        <w:t>os</w:t>
      </w:r>
      <w:r w:rsidR="0053198D" w:rsidRPr="00BC633A">
        <w:rPr>
          <w:rFonts w:eastAsia="SimSun"/>
          <w:sz w:val="20"/>
          <w:lang w:val="en-GB"/>
        </w:rPr>
        <w:t>,</w:t>
      </w:r>
      <w:r w:rsidR="009E736D" w:rsidRPr="00BC633A">
        <w:rPr>
          <w:rFonts w:eastAsia="SimSun"/>
          <w:sz w:val="20"/>
          <w:lang w:val="en-GB"/>
        </w:rPr>
        <w:t xml:space="preserve"> says: “The new partnershi</w:t>
      </w:r>
      <w:r w:rsidR="00C56306" w:rsidRPr="00BC633A">
        <w:rPr>
          <w:rFonts w:eastAsia="SimSun"/>
          <w:sz w:val="20"/>
          <w:lang w:val="en-GB"/>
        </w:rPr>
        <w:t xml:space="preserve">p offers Norte Sul </w:t>
      </w:r>
      <w:r w:rsidR="00C56306" w:rsidRPr="00BC633A">
        <w:rPr>
          <w:rFonts w:eastAsia="SimSun"/>
          <w:sz w:val="20"/>
          <w:szCs w:val="20"/>
          <w:lang w:val="en-GB"/>
        </w:rPr>
        <w:t>Serviç</w:t>
      </w:r>
      <w:r w:rsidR="009E736D" w:rsidRPr="00BC633A">
        <w:rPr>
          <w:rFonts w:eastAsia="SimSun"/>
          <w:sz w:val="20"/>
          <w:szCs w:val="20"/>
          <w:lang w:val="en-GB"/>
        </w:rPr>
        <w:t>os</w:t>
      </w:r>
      <w:r w:rsidR="009E736D" w:rsidRPr="00BC633A">
        <w:rPr>
          <w:rFonts w:eastAsia="SimSun"/>
          <w:sz w:val="20"/>
          <w:lang w:val="en-GB"/>
        </w:rPr>
        <w:t xml:space="preserve"> </w:t>
      </w:r>
      <w:r w:rsidR="00090163" w:rsidRPr="00BC633A">
        <w:rPr>
          <w:rFonts w:eastAsia="SimSun"/>
          <w:sz w:val="20"/>
          <w:lang w:val="en-GB"/>
        </w:rPr>
        <w:t xml:space="preserve">access to </w:t>
      </w:r>
      <w:r w:rsidR="009E736D" w:rsidRPr="00BC633A">
        <w:rPr>
          <w:rFonts w:eastAsia="SimSun"/>
          <w:sz w:val="20"/>
          <w:lang w:val="en-GB"/>
        </w:rPr>
        <w:t xml:space="preserve">a broad network of experts as well as </w:t>
      </w:r>
      <w:r w:rsidR="00F3123C" w:rsidRPr="00BC633A">
        <w:rPr>
          <w:rFonts w:eastAsia="SimSun"/>
          <w:sz w:val="20"/>
          <w:szCs w:val="20"/>
          <w:lang w:val="en-GB"/>
        </w:rPr>
        <w:t xml:space="preserve">global </w:t>
      </w:r>
      <w:r w:rsidR="009E736D" w:rsidRPr="00BC633A">
        <w:rPr>
          <w:rFonts w:eastAsia="SimSun"/>
          <w:sz w:val="20"/>
          <w:lang w:val="en-GB"/>
        </w:rPr>
        <w:t xml:space="preserve">resources, </w:t>
      </w:r>
      <w:r w:rsidR="004B22F5" w:rsidRPr="00BC633A">
        <w:rPr>
          <w:rFonts w:eastAsia="SimSun"/>
          <w:sz w:val="20"/>
          <w:szCs w:val="20"/>
          <w:lang w:val="en-GB"/>
        </w:rPr>
        <w:t>technologies</w:t>
      </w:r>
      <w:r w:rsidR="00F3123C" w:rsidRPr="00BC633A">
        <w:rPr>
          <w:rFonts w:eastAsia="SimSun"/>
          <w:sz w:val="20"/>
          <w:szCs w:val="20"/>
          <w:lang w:val="en-GB"/>
        </w:rPr>
        <w:t xml:space="preserve"> and financial strength of the </w:t>
      </w:r>
      <w:r w:rsidR="00E43232" w:rsidRPr="00BC633A">
        <w:rPr>
          <w:rFonts w:eastAsia="SimSun"/>
          <w:sz w:val="20"/>
          <w:szCs w:val="20"/>
          <w:lang w:val="en-GB"/>
        </w:rPr>
        <w:t xml:space="preserve">REMA TIP TOP </w:t>
      </w:r>
      <w:r w:rsidR="00F3123C" w:rsidRPr="00BC633A">
        <w:rPr>
          <w:rFonts w:eastAsia="SimSun"/>
          <w:sz w:val="20"/>
          <w:szCs w:val="20"/>
          <w:lang w:val="en-GB"/>
        </w:rPr>
        <w:t xml:space="preserve">group, </w:t>
      </w:r>
      <w:r w:rsidR="009E736D" w:rsidRPr="00BC633A">
        <w:rPr>
          <w:rFonts w:eastAsia="SimSun"/>
          <w:sz w:val="20"/>
          <w:lang w:val="en-GB"/>
        </w:rPr>
        <w:t xml:space="preserve">allowing us to provide our customers </w:t>
      </w:r>
      <w:r w:rsidR="00AB5B87" w:rsidRPr="00BC633A">
        <w:rPr>
          <w:rFonts w:eastAsia="SimSun"/>
          <w:sz w:val="20"/>
          <w:szCs w:val="20"/>
          <w:lang w:val="en-GB"/>
        </w:rPr>
        <w:t xml:space="preserve">in Brazil </w:t>
      </w:r>
      <w:r w:rsidR="009E736D" w:rsidRPr="00BC633A">
        <w:rPr>
          <w:rFonts w:eastAsia="SimSun"/>
          <w:sz w:val="20"/>
          <w:lang w:val="en-GB"/>
        </w:rPr>
        <w:t>with even better</w:t>
      </w:r>
      <w:r w:rsidR="00AB5B87" w:rsidRPr="00BC633A">
        <w:rPr>
          <w:rFonts w:eastAsia="SimSun"/>
          <w:sz w:val="20"/>
          <w:lang w:val="en-GB"/>
        </w:rPr>
        <w:t xml:space="preserve"> </w:t>
      </w:r>
      <w:r w:rsidR="00AB5B87" w:rsidRPr="00BC633A">
        <w:rPr>
          <w:rFonts w:eastAsia="SimSun"/>
          <w:sz w:val="20"/>
          <w:szCs w:val="20"/>
          <w:lang w:val="en-GB"/>
        </w:rPr>
        <w:t>and more professional</w:t>
      </w:r>
      <w:r w:rsidR="009E736D" w:rsidRPr="00BC633A">
        <w:rPr>
          <w:rFonts w:eastAsia="SimSun"/>
          <w:sz w:val="20"/>
          <w:szCs w:val="20"/>
          <w:lang w:val="en-GB"/>
        </w:rPr>
        <w:t xml:space="preserve"> service</w:t>
      </w:r>
      <w:r w:rsidR="00F01BB2" w:rsidRPr="00BC633A">
        <w:rPr>
          <w:rFonts w:eastAsia="SimSun"/>
          <w:sz w:val="20"/>
          <w:szCs w:val="20"/>
          <w:lang w:val="en-GB"/>
        </w:rPr>
        <w:t>s</w:t>
      </w:r>
      <w:r w:rsidR="00F3123C" w:rsidRPr="00BC633A">
        <w:rPr>
          <w:rFonts w:eastAsia="SimSun"/>
          <w:sz w:val="20"/>
          <w:szCs w:val="20"/>
          <w:lang w:val="en-GB"/>
        </w:rPr>
        <w:t>.</w:t>
      </w:r>
      <w:r w:rsidR="00A34571" w:rsidRPr="00BC633A">
        <w:rPr>
          <w:rFonts w:eastAsia="SimSun"/>
          <w:sz w:val="20"/>
          <w:szCs w:val="20"/>
          <w:lang w:val="en-GB"/>
        </w:rPr>
        <w:t>”</w:t>
      </w:r>
    </w:p>
    <w:p w14:paraId="65835AED" w14:textId="77777777" w:rsidR="001B063E" w:rsidRPr="00BC633A" w:rsidRDefault="001B063E" w:rsidP="00BD5B8A">
      <w:pPr>
        <w:spacing w:line="360" w:lineRule="auto"/>
        <w:ind w:right="284"/>
        <w:rPr>
          <w:rFonts w:eastAsia="SimSun"/>
          <w:sz w:val="20"/>
          <w:szCs w:val="20"/>
          <w:lang w:val="en-GB"/>
        </w:rPr>
      </w:pPr>
    </w:p>
    <w:p w14:paraId="7B442E94" w14:textId="77777777" w:rsidR="001B063E" w:rsidRPr="00BC633A" w:rsidRDefault="00C56306" w:rsidP="00BD5B8A">
      <w:pPr>
        <w:spacing w:line="360" w:lineRule="auto"/>
        <w:ind w:right="284"/>
        <w:rPr>
          <w:rFonts w:eastAsia="SimSun"/>
          <w:sz w:val="20"/>
          <w:szCs w:val="20"/>
          <w:lang w:val="en-GB"/>
        </w:rPr>
      </w:pPr>
      <w:r w:rsidRPr="00BC633A">
        <w:rPr>
          <w:rFonts w:eastAsia="SimSun"/>
          <w:sz w:val="20"/>
          <w:lang w:val="en-GB"/>
        </w:rPr>
        <w:lastRenderedPageBreak/>
        <w:t xml:space="preserve">Norte Sul </w:t>
      </w:r>
      <w:r w:rsidRPr="00BC633A">
        <w:rPr>
          <w:rFonts w:eastAsia="SimSun"/>
          <w:sz w:val="20"/>
          <w:szCs w:val="20"/>
          <w:lang w:val="en-GB"/>
        </w:rPr>
        <w:t>Serviç</w:t>
      </w:r>
      <w:r w:rsidR="00DA78AE" w:rsidRPr="00BC633A">
        <w:rPr>
          <w:rFonts w:eastAsia="SimSun"/>
          <w:sz w:val="20"/>
          <w:szCs w:val="20"/>
          <w:lang w:val="en-GB"/>
        </w:rPr>
        <w:t xml:space="preserve">os </w:t>
      </w:r>
      <w:r w:rsidR="00F3123C" w:rsidRPr="00BC633A">
        <w:rPr>
          <w:rFonts w:eastAsia="SimSun"/>
          <w:sz w:val="20"/>
          <w:szCs w:val="20"/>
          <w:lang w:val="en-GB"/>
        </w:rPr>
        <w:t>employs</w:t>
      </w:r>
      <w:r w:rsidR="007B10A4" w:rsidRPr="00BC633A">
        <w:rPr>
          <w:rFonts w:eastAsia="SimSun"/>
          <w:sz w:val="20"/>
          <w:lang w:val="en-GB"/>
        </w:rPr>
        <w:t xml:space="preserve"> </w:t>
      </w:r>
      <w:r w:rsidR="00F01BB2" w:rsidRPr="00BC633A">
        <w:rPr>
          <w:rFonts w:eastAsia="SimSun"/>
          <w:sz w:val="20"/>
          <w:lang w:val="en-GB"/>
        </w:rPr>
        <w:t>approximately</w:t>
      </w:r>
      <w:r w:rsidR="007B10A4" w:rsidRPr="00BC633A">
        <w:rPr>
          <w:rFonts w:eastAsia="SimSun"/>
          <w:sz w:val="20"/>
          <w:lang w:val="en-GB"/>
        </w:rPr>
        <w:t xml:space="preserve"> </w:t>
      </w:r>
      <w:r w:rsidR="007B10A4" w:rsidRPr="00BC633A">
        <w:rPr>
          <w:rFonts w:eastAsia="SimSun"/>
          <w:sz w:val="20"/>
          <w:szCs w:val="20"/>
          <w:lang w:val="en-GB"/>
        </w:rPr>
        <w:t>22</w:t>
      </w:r>
      <w:r w:rsidR="00DA78AE" w:rsidRPr="00BC633A">
        <w:rPr>
          <w:rFonts w:eastAsia="SimSun"/>
          <w:sz w:val="20"/>
          <w:szCs w:val="20"/>
          <w:lang w:val="en-GB"/>
        </w:rPr>
        <w:t>0</w:t>
      </w:r>
      <w:r w:rsidR="00DA78AE" w:rsidRPr="00BC633A">
        <w:rPr>
          <w:rFonts w:eastAsia="SimSun"/>
          <w:sz w:val="20"/>
          <w:lang w:val="en-GB"/>
        </w:rPr>
        <w:t xml:space="preserve"> people, </w:t>
      </w:r>
      <w:r w:rsidR="004650C3" w:rsidRPr="00BC633A">
        <w:rPr>
          <w:rFonts w:eastAsia="SimSun"/>
          <w:sz w:val="20"/>
          <w:lang w:val="en-GB"/>
        </w:rPr>
        <w:t>comprising</w:t>
      </w:r>
      <w:r w:rsidR="00F3123C" w:rsidRPr="00BC633A">
        <w:rPr>
          <w:rFonts w:eastAsia="SimSun"/>
          <w:sz w:val="20"/>
          <w:lang w:val="en-GB"/>
        </w:rPr>
        <w:t xml:space="preserve"> a service force </w:t>
      </w:r>
      <w:r w:rsidR="00F3123C" w:rsidRPr="00BC633A">
        <w:rPr>
          <w:rFonts w:eastAsia="SimSun"/>
          <w:sz w:val="20"/>
          <w:szCs w:val="20"/>
          <w:lang w:val="en-GB"/>
        </w:rPr>
        <w:t xml:space="preserve">with </w:t>
      </w:r>
      <w:r w:rsidR="00AB5B87" w:rsidRPr="00BC633A">
        <w:rPr>
          <w:rFonts w:eastAsia="SimSun"/>
          <w:sz w:val="20"/>
          <w:szCs w:val="20"/>
          <w:lang w:val="en-GB"/>
        </w:rPr>
        <w:t>180</w:t>
      </w:r>
      <w:r w:rsidR="00F3123C" w:rsidRPr="00BC633A">
        <w:rPr>
          <w:rFonts w:eastAsia="SimSun"/>
          <w:sz w:val="20"/>
          <w:lang w:val="en-GB"/>
        </w:rPr>
        <w:t xml:space="preserve"> technicians</w:t>
      </w:r>
      <w:r w:rsidR="00CA563F" w:rsidRPr="00BC633A">
        <w:rPr>
          <w:rFonts w:eastAsia="SimSun"/>
          <w:sz w:val="20"/>
          <w:szCs w:val="20"/>
          <w:lang w:val="en-GB"/>
        </w:rPr>
        <w:t>, 20</w:t>
      </w:r>
      <w:r w:rsidR="00DA78AE" w:rsidRPr="00BC633A">
        <w:rPr>
          <w:rFonts w:eastAsia="SimSun"/>
          <w:sz w:val="20"/>
          <w:lang w:val="en-GB"/>
        </w:rPr>
        <w:t xml:space="preserve"> engineers</w:t>
      </w:r>
      <w:r w:rsidR="00F3123C" w:rsidRPr="00BC633A">
        <w:rPr>
          <w:rFonts w:eastAsia="SimSun"/>
          <w:sz w:val="20"/>
          <w:szCs w:val="20"/>
          <w:lang w:val="en-GB"/>
        </w:rPr>
        <w:t xml:space="preserve"> and 20 administrative </w:t>
      </w:r>
      <w:r w:rsidR="000F15D2" w:rsidRPr="00BC633A">
        <w:rPr>
          <w:rFonts w:eastAsia="SimSun"/>
          <w:sz w:val="20"/>
          <w:szCs w:val="20"/>
          <w:lang w:val="en-GB"/>
        </w:rPr>
        <w:t>employees</w:t>
      </w:r>
      <w:r w:rsidR="00F3123C" w:rsidRPr="00BC633A">
        <w:rPr>
          <w:rFonts w:eastAsia="SimSun"/>
          <w:sz w:val="20"/>
          <w:szCs w:val="20"/>
          <w:lang w:val="en-GB"/>
        </w:rPr>
        <w:t>.</w:t>
      </w:r>
      <w:r w:rsidR="00F3123C" w:rsidRPr="00BC633A">
        <w:rPr>
          <w:rFonts w:eastAsia="SimSun"/>
          <w:sz w:val="20"/>
          <w:lang w:val="en-GB"/>
        </w:rPr>
        <w:t xml:space="preserve"> </w:t>
      </w:r>
    </w:p>
    <w:p w14:paraId="01BBE6F8" w14:textId="77777777" w:rsidR="00F950C3" w:rsidRPr="00BC633A" w:rsidRDefault="00F950C3" w:rsidP="002F2866">
      <w:pPr>
        <w:spacing w:line="360" w:lineRule="auto"/>
        <w:ind w:right="284"/>
        <w:rPr>
          <w:rFonts w:eastAsia="SimSun"/>
          <w:sz w:val="20"/>
          <w:szCs w:val="20"/>
          <w:lang w:val="en-GB"/>
        </w:rPr>
      </w:pPr>
    </w:p>
    <w:p w14:paraId="20986DAB" w14:textId="77777777" w:rsidR="00BE3A20" w:rsidRPr="00BC633A" w:rsidRDefault="007B7DA6" w:rsidP="00BE3A20">
      <w:pPr>
        <w:spacing w:line="360" w:lineRule="auto"/>
        <w:ind w:right="284"/>
        <w:rPr>
          <w:rFonts w:eastAsia="SimSun"/>
          <w:b/>
          <w:sz w:val="20"/>
          <w:szCs w:val="20"/>
          <w:u w:val="single"/>
          <w:lang w:val="en-US"/>
        </w:rPr>
      </w:pPr>
      <w:r w:rsidRPr="00BC633A">
        <w:rPr>
          <w:rFonts w:eastAsia="SimSun"/>
          <w:b/>
          <w:sz w:val="20"/>
          <w:szCs w:val="20"/>
          <w:u w:val="single"/>
          <w:lang w:val="en-US"/>
        </w:rPr>
        <w:t>About REMA TIP TOP</w:t>
      </w:r>
    </w:p>
    <w:p w14:paraId="12B40E18" w14:textId="77777777" w:rsidR="00BE3A20" w:rsidRPr="00BC633A" w:rsidRDefault="00BE3A20" w:rsidP="00BE3A20">
      <w:pPr>
        <w:shd w:val="clear" w:color="auto" w:fill="FFFFFF"/>
        <w:spacing w:line="276" w:lineRule="auto"/>
        <w:rPr>
          <w:sz w:val="20"/>
          <w:szCs w:val="20"/>
          <w:lang w:val="en-GB"/>
        </w:rPr>
      </w:pPr>
      <w:r w:rsidRPr="00BC633A">
        <w:rPr>
          <w:sz w:val="20"/>
          <w:szCs w:val="20"/>
          <w:lang w:val="en-GB"/>
        </w:rPr>
        <w:t xml:space="preserve">REMA TIP TOP is a globally operating system provider of services and products in the field of conveying and treatment technology as well as </w:t>
      </w:r>
      <w:r w:rsidR="00B379C3" w:rsidRPr="00BC633A">
        <w:rPr>
          <w:sz w:val="20"/>
          <w:szCs w:val="20"/>
          <w:lang w:val="en-GB"/>
        </w:rPr>
        <w:t>tyre repair</w:t>
      </w:r>
      <w:r w:rsidRPr="00BC633A">
        <w:rPr>
          <w:sz w:val="20"/>
          <w:szCs w:val="20"/>
          <w:lang w:val="en-GB"/>
        </w:rPr>
        <w:t>. The company provides a global service network and offers a broad range of rubber</w:t>
      </w:r>
      <w:r w:rsidR="00B379C3" w:rsidRPr="00BC633A">
        <w:rPr>
          <w:sz w:val="20"/>
          <w:szCs w:val="20"/>
          <w:lang w:val="en-GB"/>
        </w:rPr>
        <w:t xml:space="preserve"> and elastomer based</w:t>
      </w:r>
      <w:r w:rsidRPr="00BC633A">
        <w:rPr>
          <w:sz w:val="20"/>
          <w:szCs w:val="20"/>
          <w:lang w:val="en-GB"/>
        </w:rPr>
        <w:t xml:space="preserve"> products, linings and coatings for the industrial as well as for </w:t>
      </w:r>
      <w:r w:rsidR="00AC7EAF" w:rsidRPr="00BC633A">
        <w:rPr>
          <w:sz w:val="20"/>
          <w:szCs w:val="20"/>
          <w:lang w:val="en-GB"/>
        </w:rPr>
        <w:t>the automotive sector</w:t>
      </w:r>
      <w:r w:rsidRPr="00BC633A">
        <w:rPr>
          <w:sz w:val="20"/>
          <w:szCs w:val="20"/>
          <w:lang w:val="en-GB"/>
        </w:rPr>
        <w:t>. In almost 100 years of corporate history, the company gained unique expertise in material development and industrial services</w:t>
      </w:r>
      <w:r w:rsidR="001648F4" w:rsidRPr="00BC633A">
        <w:rPr>
          <w:sz w:val="20"/>
          <w:szCs w:val="20"/>
          <w:lang w:val="en-GB"/>
        </w:rPr>
        <w:t>,</w:t>
      </w:r>
      <w:r w:rsidRPr="00BC633A">
        <w:rPr>
          <w:sz w:val="20"/>
          <w:szCs w:val="20"/>
          <w:lang w:val="en-GB"/>
        </w:rPr>
        <w:t xml:space="preserve"> and is active in the business </w:t>
      </w:r>
      <w:r w:rsidR="00A27A1C" w:rsidRPr="00BC633A">
        <w:rPr>
          <w:sz w:val="20"/>
          <w:szCs w:val="20"/>
          <w:lang w:val="en-GB"/>
        </w:rPr>
        <w:t>divisions</w:t>
      </w:r>
      <w:r w:rsidRPr="00BC633A">
        <w:rPr>
          <w:sz w:val="20"/>
          <w:szCs w:val="20"/>
          <w:lang w:val="en-GB"/>
        </w:rPr>
        <w:t xml:space="preserve"> Material </w:t>
      </w:r>
      <w:r w:rsidR="00A27A1C" w:rsidRPr="00BC633A">
        <w:rPr>
          <w:sz w:val="20"/>
          <w:szCs w:val="20"/>
          <w:lang w:val="en-GB"/>
        </w:rPr>
        <w:t>Processing</w:t>
      </w:r>
      <w:r w:rsidRPr="00BC633A">
        <w:rPr>
          <w:sz w:val="20"/>
          <w:szCs w:val="20"/>
          <w:lang w:val="en-GB"/>
        </w:rPr>
        <w:t xml:space="preserve">, Surface Protection and </w:t>
      </w:r>
      <w:r w:rsidR="00A27A1C" w:rsidRPr="00BC633A">
        <w:rPr>
          <w:sz w:val="20"/>
          <w:szCs w:val="20"/>
          <w:lang w:val="en-GB"/>
        </w:rPr>
        <w:t>Automotive</w:t>
      </w:r>
      <w:r w:rsidRPr="00BC633A">
        <w:rPr>
          <w:sz w:val="20"/>
          <w:szCs w:val="20"/>
          <w:lang w:val="en-GB"/>
        </w:rPr>
        <w:t xml:space="preserve">. </w:t>
      </w:r>
    </w:p>
    <w:p w14:paraId="208D7873" w14:textId="77777777" w:rsidR="00BE3A20" w:rsidRPr="00BC633A" w:rsidRDefault="00BE3A20" w:rsidP="00BE3A20">
      <w:pPr>
        <w:shd w:val="clear" w:color="auto" w:fill="FFFFFF"/>
        <w:spacing w:line="276" w:lineRule="auto"/>
        <w:rPr>
          <w:sz w:val="20"/>
          <w:szCs w:val="20"/>
          <w:lang w:val="en-GB"/>
        </w:rPr>
      </w:pPr>
    </w:p>
    <w:p w14:paraId="6E52A36C" w14:textId="77777777" w:rsidR="00BE3A20" w:rsidRPr="00675F7A" w:rsidRDefault="00B140C1" w:rsidP="00BE3A20">
      <w:pPr>
        <w:overflowPunct/>
        <w:autoSpaceDE/>
        <w:autoSpaceDN/>
        <w:adjustRightInd/>
        <w:spacing w:line="276" w:lineRule="auto"/>
        <w:textAlignment w:val="auto"/>
        <w:rPr>
          <w:sz w:val="20"/>
          <w:szCs w:val="20"/>
          <w:lang w:val="en-GB"/>
        </w:rPr>
      </w:pPr>
      <w:r w:rsidRPr="00BC633A">
        <w:rPr>
          <w:sz w:val="20"/>
          <w:szCs w:val="20"/>
          <w:lang w:val="en-GB"/>
        </w:rPr>
        <w:t>In the</w:t>
      </w:r>
      <w:r w:rsidR="00BE3A20" w:rsidRPr="00BC633A">
        <w:rPr>
          <w:sz w:val="20"/>
          <w:szCs w:val="20"/>
          <w:lang w:val="en-GB"/>
        </w:rPr>
        <w:t xml:space="preserve"> financial year 2015, REMA TIP TOP generated</w:t>
      </w:r>
      <w:r w:rsidR="00BE3A20" w:rsidRPr="00675F7A">
        <w:rPr>
          <w:sz w:val="20"/>
          <w:szCs w:val="20"/>
          <w:lang w:val="en-GB"/>
        </w:rPr>
        <w:t xml:space="preserve"> sales of more than EUR 800 million. The company employs more than 5,500 people </w:t>
      </w:r>
      <w:r>
        <w:rPr>
          <w:sz w:val="20"/>
          <w:szCs w:val="20"/>
          <w:lang w:val="en-GB"/>
        </w:rPr>
        <w:t xml:space="preserve">(as of the end of 2015) </w:t>
      </w:r>
      <w:r w:rsidR="00BE3A20" w:rsidRPr="00675F7A">
        <w:rPr>
          <w:sz w:val="20"/>
          <w:szCs w:val="20"/>
          <w:lang w:val="en-GB"/>
        </w:rPr>
        <w:t>and has more than 140 subsidiaries and participations</w:t>
      </w:r>
      <w:r w:rsidR="007A6551">
        <w:rPr>
          <w:sz w:val="20"/>
          <w:szCs w:val="20"/>
          <w:lang w:val="en-GB"/>
        </w:rPr>
        <w:t> </w:t>
      </w:r>
      <w:r w:rsidR="00BE3A20" w:rsidRPr="00675F7A">
        <w:rPr>
          <w:sz w:val="20"/>
          <w:szCs w:val="20"/>
          <w:lang w:val="en-GB"/>
        </w:rPr>
        <w:t>– including notable brands like Dunlop Belting Products South Africa, Cobra/Depreux or Asplit.</w:t>
      </w:r>
    </w:p>
    <w:p w14:paraId="735469A8" w14:textId="77777777" w:rsidR="00BE3A20" w:rsidRPr="00675F7A" w:rsidRDefault="00BE3A20" w:rsidP="00BE3A20">
      <w:pPr>
        <w:overflowPunct/>
        <w:autoSpaceDE/>
        <w:autoSpaceDN/>
        <w:adjustRightInd/>
        <w:jc w:val="left"/>
        <w:textAlignment w:val="auto"/>
        <w:rPr>
          <w:rFonts w:eastAsia="SimSun"/>
          <w:sz w:val="20"/>
          <w:szCs w:val="20"/>
          <w:lang w:val="en-GB"/>
        </w:rPr>
      </w:pPr>
      <w:r w:rsidRPr="00675F7A">
        <w:rPr>
          <w:rFonts w:eastAsia="Calibri"/>
          <w:sz w:val="20"/>
          <w:szCs w:val="20"/>
          <w:lang w:val="en-GB" w:eastAsia="de-DE"/>
        </w:rPr>
        <w:t> </w:t>
      </w:r>
    </w:p>
    <w:p w14:paraId="086642F4" w14:textId="77777777" w:rsidR="00BE3A20" w:rsidRPr="00F64319" w:rsidRDefault="00BE3A20" w:rsidP="00BE3A20">
      <w:pPr>
        <w:spacing w:line="360" w:lineRule="auto"/>
        <w:ind w:right="284"/>
        <w:rPr>
          <w:rFonts w:eastAsia="SimSun"/>
          <w:sz w:val="20"/>
          <w:szCs w:val="20"/>
          <w:lang w:val="en-US"/>
        </w:rPr>
      </w:pPr>
      <w:r w:rsidRPr="0057154F">
        <w:rPr>
          <w:rFonts w:eastAsia="SimSun"/>
          <w:sz w:val="20"/>
          <w:szCs w:val="20"/>
          <w:lang w:val="en-AU"/>
        </w:rPr>
        <w:t xml:space="preserve">For further information, please visit </w:t>
      </w:r>
      <w:hyperlink r:id="rId8" w:history="1">
        <w:r w:rsidRPr="00570F2B">
          <w:rPr>
            <w:rStyle w:val="Hyperlink"/>
            <w:rFonts w:eastAsia="SimSun"/>
            <w:sz w:val="20"/>
            <w:szCs w:val="20"/>
            <w:lang w:val="en-AU"/>
          </w:rPr>
          <w:t>www.rema-tiptop.com</w:t>
        </w:r>
      </w:hyperlink>
    </w:p>
    <w:p w14:paraId="562333ED" w14:textId="77777777" w:rsidR="00BE3A20" w:rsidRDefault="00BE3A20" w:rsidP="00BE3A20">
      <w:pPr>
        <w:spacing w:line="360" w:lineRule="auto"/>
        <w:ind w:right="284"/>
        <w:rPr>
          <w:rFonts w:eastAsia="SimSun"/>
          <w:sz w:val="20"/>
          <w:szCs w:val="20"/>
          <w:lang w:val="en-US"/>
        </w:rPr>
      </w:pPr>
    </w:p>
    <w:p w14:paraId="1F8BE829" w14:textId="77777777" w:rsidR="00BE3A20" w:rsidRPr="00B53A71" w:rsidRDefault="00BE3A20" w:rsidP="00BE3A20">
      <w:pPr>
        <w:spacing w:line="360" w:lineRule="auto"/>
        <w:ind w:right="284"/>
        <w:rPr>
          <w:rFonts w:eastAsia="SimSun"/>
          <w:sz w:val="20"/>
          <w:szCs w:val="20"/>
          <w:lang w:val="en-US"/>
        </w:rPr>
      </w:pPr>
    </w:p>
    <w:p w14:paraId="5556374C" w14:textId="77777777" w:rsidR="00BE3A20" w:rsidRPr="00F64319" w:rsidRDefault="00BE3A20" w:rsidP="00BE3A20">
      <w:pPr>
        <w:spacing w:after="120" w:line="360" w:lineRule="auto"/>
        <w:ind w:right="142"/>
        <w:jc w:val="left"/>
        <w:rPr>
          <w:color w:val="000000"/>
          <w:sz w:val="20"/>
          <w:szCs w:val="20"/>
          <w:lang w:val="en-US"/>
        </w:rPr>
      </w:pPr>
      <w:r w:rsidRPr="0057154F">
        <w:rPr>
          <w:b/>
          <w:bCs/>
          <w:color w:val="000000"/>
          <w:sz w:val="20"/>
          <w:szCs w:val="20"/>
          <w:u w:val="single"/>
          <w:lang w:val="en-AU"/>
        </w:rPr>
        <w:t>Press contact:</w:t>
      </w:r>
    </w:p>
    <w:p w14:paraId="6794469C" w14:textId="77777777" w:rsidR="00BE3A20" w:rsidRPr="00F64319" w:rsidRDefault="00BE3A20" w:rsidP="00BE3A20">
      <w:pPr>
        <w:spacing w:line="360" w:lineRule="auto"/>
        <w:ind w:right="140"/>
        <w:jc w:val="left"/>
        <w:rPr>
          <w:b/>
          <w:color w:val="000000"/>
          <w:sz w:val="20"/>
          <w:szCs w:val="20"/>
          <w:lang w:val="en-US"/>
        </w:rPr>
      </w:pPr>
      <w:r w:rsidRPr="0057154F">
        <w:rPr>
          <w:b/>
          <w:bCs/>
          <w:color w:val="000000"/>
          <w:sz w:val="20"/>
          <w:szCs w:val="20"/>
          <w:lang w:val="en-AU"/>
        </w:rPr>
        <w:t>REMA TIP TOP AG</w:t>
      </w:r>
    </w:p>
    <w:p w14:paraId="3E65AD02" w14:textId="77777777" w:rsidR="00BE3A20" w:rsidRPr="007E0067" w:rsidRDefault="00BE3A20" w:rsidP="00BE3A20">
      <w:pPr>
        <w:spacing w:line="360" w:lineRule="auto"/>
        <w:ind w:right="140"/>
        <w:jc w:val="left"/>
        <w:rPr>
          <w:color w:val="000000"/>
          <w:sz w:val="20"/>
          <w:lang w:val="it-IT"/>
        </w:rPr>
      </w:pPr>
      <w:r w:rsidRPr="007E0067">
        <w:rPr>
          <w:color w:val="000000"/>
          <w:sz w:val="20"/>
          <w:lang w:val="it-IT"/>
        </w:rPr>
        <w:t>Marius Schaub</w:t>
      </w:r>
    </w:p>
    <w:p w14:paraId="5DAAF380" w14:textId="77777777" w:rsidR="00BE3A20" w:rsidRPr="007E0067" w:rsidRDefault="00BE3A20" w:rsidP="00BE3A20">
      <w:pPr>
        <w:spacing w:line="360" w:lineRule="auto"/>
        <w:ind w:right="140"/>
        <w:jc w:val="left"/>
        <w:rPr>
          <w:color w:val="000000"/>
          <w:sz w:val="20"/>
          <w:lang w:val="it-IT"/>
        </w:rPr>
      </w:pPr>
      <w:r w:rsidRPr="007E0067">
        <w:rPr>
          <w:color w:val="000000"/>
          <w:sz w:val="20"/>
          <w:lang w:val="it-IT"/>
        </w:rPr>
        <w:t>marius.schaub@tiptop.de</w:t>
      </w:r>
    </w:p>
    <w:p w14:paraId="024C642C" w14:textId="77777777" w:rsidR="00BE3A20" w:rsidRPr="00B358C3" w:rsidRDefault="00BE3A20" w:rsidP="00BE3A20">
      <w:pPr>
        <w:spacing w:line="360" w:lineRule="auto"/>
        <w:ind w:right="140"/>
        <w:jc w:val="left"/>
        <w:rPr>
          <w:color w:val="000000"/>
          <w:sz w:val="20"/>
          <w:szCs w:val="20"/>
        </w:rPr>
      </w:pPr>
      <w:r>
        <w:rPr>
          <w:color w:val="000000"/>
          <w:sz w:val="20"/>
          <w:szCs w:val="20"/>
        </w:rPr>
        <w:t>+49 (0) 8121 / 707 10265</w:t>
      </w:r>
    </w:p>
    <w:p w14:paraId="47ABAA53" w14:textId="77777777" w:rsidR="00BE3A20" w:rsidRPr="00B358C3" w:rsidRDefault="006B43D5" w:rsidP="00BE3A20">
      <w:pPr>
        <w:spacing w:after="120" w:line="360" w:lineRule="auto"/>
        <w:ind w:right="284"/>
        <w:rPr>
          <w:color w:val="0000FF"/>
          <w:sz w:val="20"/>
          <w:szCs w:val="20"/>
          <w:u w:val="single"/>
        </w:rPr>
      </w:pPr>
      <w:hyperlink r:id="rId9" w:history="1">
        <w:r w:rsidR="00BE3A20">
          <w:rPr>
            <w:rStyle w:val="Hyperlink"/>
            <w:sz w:val="20"/>
            <w:szCs w:val="20"/>
          </w:rPr>
          <w:t>www.rema-tiptop.com</w:t>
        </w:r>
      </w:hyperlink>
    </w:p>
    <w:p w14:paraId="1FB210CB" w14:textId="77777777" w:rsidR="00B568A4" w:rsidRPr="00F66955" w:rsidRDefault="00B568A4" w:rsidP="00BE3A20">
      <w:pPr>
        <w:spacing w:line="360" w:lineRule="auto"/>
        <w:ind w:right="284"/>
        <w:rPr>
          <w:color w:val="0000FF"/>
          <w:sz w:val="20"/>
          <w:szCs w:val="20"/>
          <w:u w:val="single"/>
        </w:rPr>
      </w:pPr>
    </w:p>
    <w:sectPr w:rsidR="00B568A4" w:rsidRPr="00F66955" w:rsidSect="000A497D">
      <w:headerReference w:type="default" r:id="rId10"/>
      <w:footerReference w:type="default" r:id="rId11"/>
      <w:headerReference w:type="first" r:id="rId12"/>
      <w:footerReference w:type="first" r:id="rId13"/>
      <w:type w:val="continuous"/>
      <w:pgSz w:w="11907" w:h="16840" w:code="9"/>
      <w:pgMar w:top="567" w:right="851" w:bottom="567" w:left="1418" w:header="567" w:footer="380" w:gutter="0"/>
      <w:cols w:space="720"/>
      <w:titlePg/>
      <w:docGrid w:linePitch="71"/>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FB2DF6" w14:textId="77777777" w:rsidR="006B43D5" w:rsidRDefault="006B43D5">
      <w:r>
        <w:separator/>
      </w:r>
    </w:p>
  </w:endnote>
  <w:endnote w:type="continuationSeparator" w:id="0">
    <w:p w14:paraId="53B9D981" w14:textId="77777777" w:rsidR="006B43D5" w:rsidRDefault="006B43D5">
      <w:r>
        <w:continuationSeparator/>
      </w:r>
    </w:p>
  </w:endnote>
  <w:endnote w:type="continuationNotice" w:id="1">
    <w:p w14:paraId="1781CE68" w14:textId="77777777" w:rsidR="006B43D5" w:rsidRDefault="006B43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imSun">
    <w:panose1 w:val="02010600030101010101"/>
    <w:charset w:val="86"/>
    <w:family w:val="auto"/>
    <w:pitch w:val="variable"/>
    <w:sig w:usb0="00000003" w:usb1="288F0000" w:usb2="00000016" w:usb3="00000000" w:csb0="00040001" w:csb1="00000000"/>
  </w:font>
  <w:font w:name="Times">
    <w:panose1 w:val="02000500000000000000"/>
    <w:charset w:val="00"/>
    <w:family w:val="auto"/>
    <w:pitch w:val="variable"/>
    <w:sig w:usb0="00000003" w:usb1="00000000" w:usb2="00000000" w:usb3="00000000" w:csb0="00000001" w:csb1="00000000"/>
  </w:font>
  <w:font w:name="Pill Gothic OTC 600mg">
    <w:panose1 w:val="00000000000000000000"/>
    <w:charset w:val="00"/>
    <w:family w:val="modern"/>
    <w:notTrueType/>
    <w:pitch w:val="variable"/>
    <w:sig w:usb0="00000007" w:usb1="00000000" w:usb2="00000000" w:usb3="00000000" w:csb0="00000093" w:csb1="00000000"/>
  </w:font>
  <w:font w:name="Helv">
    <w:charset w:val="00"/>
    <w:family w:val="auto"/>
    <w:pitch w:val="variable"/>
    <w:sig w:usb0="E00002FF" w:usb1="5000785B" w:usb2="00000000"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F0D07" w14:textId="77777777" w:rsidR="00C45094" w:rsidRDefault="002B1794" w:rsidP="00F57A4B">
    <w:pPr>
      <w:rPr>
        <w:sz w:val="18"/>
        <w:szCs w:val="18"/>
        <w:lang w:val="en-US"/>
      </w:rPr>
    </w:pPr>
    <w:r>
      <w:rPr>
        <w:noProof/>
        <w:lang w:val="en-US" w:eastAsia="en-US"/>
      </w:rPr>
      <w:drawing>
        <wp:anchor distT="0" distB="0" distL="114300" distR="114300" simplePos="0" relativeHeight="251664384" behindDoc="0" locked="0" layoutInCell="1" allowOverlap="1" wp14:anchorId="72E4A6BA" wp14:editId="48DD34F7">
          <wp:simplePos x="0" y="0"/>
          <wp:positionH relativeFrom="column">
            <wp:posOffset>-326390</wp:posOffset>
          </wp:positionH>
          <wp:positionV relativeFrom="paragraph">
            <wp:posOffset>130810</wp:posOffset>
          </wp:positionV>
          <wp:extent cx="271780" cy="379730"/>
          <wp:effectExtent l="19050" t="0" r="0" b="0"/>
          <wp:wrapNone/>
          <wp:docPr id="17"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p w14:paraId="6123C00D" w14:textId="77777777" w:rsidR="00F57A4B" w:rsidRPr="00C45094" w:rsidRDefault="002B1794" w:rsidP="00F57A4B">
    <w:pPr>
      <w:rPr>
        <w:sz w:val="18"/>
        <w:szCs w:val="18"/>
        <w:lang w:val="en-US"/>
      </w:rPr>
    </w:pPr>
    <w:r>
      <w:rPr>
        <w:noProof/>
        <w:lang w:val="en-US" w:eastAsia="en-US"/>
      </w:rPr>
      <w:drawing>
        <wp:anchor distT="0" distB="0" distL="114300" distR="114300" simplePos="0" relativeHeight="251662336" behindDoc="0" locked="0" layoutInCell="1" allowOverlap="1" wp14:anchorId="6945CA42" wp14:editId="356D40B6">
          <wp:simplePos x="0" y="0"/>
          <wp:positionH relativeFrom="column">
            <wp:posOffset>421640</wp:posOffset>
          </wp:positionH>
          <wp:positionV relativeFrom="paragraph">
            <wp:posOffset>10337165</wp:posOffset>
          </wp:positionV>
          <wp:extent cx="271780" cy="379730"/>
          <wp:effectExtent l="19050" t="0" r="0" b="0"/>
          <wp:wrapNone/>
          <wp:docPr id="15"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7216" behindDoc="0" locked="0" layoutInCell="1" allowOverlap="1" wp14:anchorId="3B584DD3" wp14:editId="45AE6AF9">
          <wp:simplePos x="0" y="0"/>
          <wp:positionH relativeFrom="column">
            <wp:posOffset>421640</wp:posOffset>
          </wp:positionH>
          <wp:positionV relativeFrom="paragraph">
            <wp:posOffset>10323195</wp:posOffset>
          </wp:positionV>
          <wp:extent cx="271780" cy="379730"/>
          <wp:effectExtent l="19050" t="0" r="0" b="0"/>
          <wp:wrapNone/>
          <wp:docPr id="10"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6192" behindDoc="0" locked="0" layoutInCell="1" allowOverlap="1" wp14:anchorId="4F4AABB2" wp14:editId="7EA9B250">
          <wp:simplePos x="0" y="0"/>
          <wp:positionH relativeFrom="column">
            <wp:posOffset>421640</wp:posOffset>
          </wp:positionH>
          <wp:positionV relativeFrom="paragraph">
            <wp:posOffset>10323195</wp:posOffset>
          </wp:positionV>
          <wp:extent cx="271780" cy="379730"/>
          <wp:effectExtent l="19050" t="0" r="0" b="0"/>
          <wp:wrapNone/>
          <wp:docPr id="9"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2C13A" w14:textId="77777777" w:rsidR="00816B34" w:rsidRDefault="002B1794" w:rsidP="00DD275B">
    <w:pPr>
      <w:pStyle w:val="Footer"/>
      <w:tabs>
        <w:tab w:val="right" w:pos="9356"/>
      </w:tabs>
      <w:ind w:right="566"/>
      <w:rPr>
        <w:rFonts w:ascii="Helv" w:hAnsi="Helv"/>
      </w:rPr>
    </w:pPr>
    <w:r>
      <w:rPr>
        <w:noProof/>
        <w:lang w:val="en-US" w:eastAsia="en-US"/>
      </w:rPr>
      <w:drawing>
        <wp:anchor distT="0" distB="0" distL="114300" distR="114300" simplePos="0" relativeHeight="251650048" behindDoc="0" locked="0" layoutInCell="1" allowOverlap="1" wp14:anchorId="0219B1AB" wp14:editId="2EC19A01">
          <wp:simplePos x="0" y="0"/>
          <wp:positionH relativeFrom="column">
            <wp:posOffset>421640</wp:posOffset>
          </wp:positionH>
          <wp:positionV relativeFrom="paragraph">
            <wp:posOffset>10337165</wp:posOffset>
          </wp:positionV>
          <wp:extent cx="271780" cy="379730"/>
          <wp:effectExtent l="19050" t="0" r="0" b="0"/>
          <wp:wrapNone/>
          <wp:docPr id="3"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1072" behindDoc="0" locked="0" layoutInCell="1" allowOverlap="1" wp14:anchorId="543DEAA3" wp14:editId="665F4AA0">
          <wp:simplePos x="0" y="0"/>
          <wp:positionH relativeFrom="column">
            <wp:posOffset>421640</wp:posOffset>
          </wp:positionH>
          <wp:positionV relativeFrom="paragraph">
            <wp:posOffset>10337165</wp:posOffset>
          </wp:positionV>
          <wp:extent cx="271780" cy="379730"/>
          <wp:effectExtent l="19050" t="0" r="0" b="0"/>
          <wp:wrapNone/>
          <wp:docPr id="4"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p w14:paraId="244B7D94" w14:textId="77777777" w:rsidR="00F57A4B" w:rsidRDefault="002B1794" w:rsidP="00DD275B">
    <w:pPr>
      <w:pStyle w:val="Footer"/>
      <w:tabs>
        <w:tab w:val="right" w:pos="9356"/>
      </w:tabs>
      <w:ind w:right="566"/>
      <w:rPr>
        <w:rFonts w:ascii="Helv" w:hAnsi="Helv"/>
      </w:rPr>
    </w:pPr>
    <w:r>
      <w:rPr>
        <w:noProof/>
        <w:lang w:val="en-US" w:eastAsia="en-US"/>
      </w:rPr>
      <w:drawing>
        <wp:anchor distT="0" distB="0" distL="114300" distR="114300" simplePos="0" relativeHeight="251660288" behindDoc="0" locked="0" layoutInCell="1" allowOverlap="1" wp14:anchorId="70BECD0A" wp14:editId="62CCEE91">
          <wp:simplePos x="0" y="0"/>
          <wp:positionH relativeFrom="column">
            <wp:posOffset>2172970</wp:posOffset>
          </wp:positionH>
          <wp:positionV relativeFrom="paragraph">
            <wp:posOffset>6328410</wp:posOffset>
          </wp:positionV>
          <wp:extent cx="271780" cy="379730"/>
          <wp:effectExtent l="19050" t="0" r="0" b="0"/>
          <wp:wrapNone/>
          <wp:docPr id="13"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9264" behindDoc="0" locked="0" layoutInCell="1" allowOverlap="1" wp14:anchorId="6AE92D47" wp14:editId="0E7AFF9F">
          <wp:simplePos x="0" y="0"/>
          <wp:positionH relativeFrom="column">
            <wp:posOffset>2172970</wp:posOffset>
          </wp:positionH>
          <wp:positionV relativeFrom="paragraph">
            <wp:posOffset>6328410</wp:posOffset>
          </wp:positionV>
          <wp:extent cx="271780" cy="379730"/>
          <wp:effectExtent l="19050" t="0" r="0" b="0"/>
          <wp:wrapNone/>
          <wp:docPr id="12"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8240" behindDoc="0" locked="0" layoutInCell="1" allowOverlap="1" wp14:anchorId="1FAD2FEF" wp14:editId="5214AE01">
          <wp:simplePos x="0" y="0"/>
          <wp:positionH relativeFrom="column">
            <wp:posOffset>421640</wp:posOffset>
          </wp:positionH>
          <wp:positionV relativeFrom="paragraph">
            <wp:posOffset>10323195</wp:posOffset>
          </wp:positionV>
          <wp:extent cx="271780" cy="379730"/>
          <wp:effectExtent l="19050" t="0" r="0" b="0"/>
          <wp:wrapNone/>
          <wp:docPr id="11"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2096" behindDoc="0" locked="0" layoutInCell="1" allowOverlap="1" wp14:anchorId="7E642F75" wp14:editId="647D8633">
          <wp:simplePos x="0" y="0"/>
          <wp:positionH relativeFrom="column">
            <wp:posOffset>421640</wp:posOffset>
          </wp:positionH>
          <wp:positionV relativeFrom="paragraph">
            <wp:posOffset>10337165</wp:posOffset>
          </wp:positionV>
          <wp:extent cx="271780" cy="379730"/>
          <wp:effectExtent l="19050" t="0" r="0" b="0"/>
          <wp:wrapNone/>
          <wp:docPr id="5"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3120" behindDoc="0" locked="0" layoutInCell="1" allowOverlap="1" wp14:anchorId="3E92458B" wp14:editId="0C82B85F">
          <wp:simplePos x="0" y="0"/>
          <wp:positionH relativeFrom="column">
            <wp:posOffset>421640</wp:posOffset>
          </wp:positionH>
          <wp:positionV relativeFrom="paragraph">
            <wp:posOffset>10337165</wp:posOffset>
          </wp:positionV>
          <wp:extent cx="271780" cy="379730"/>
          <wp:effectExtent l="19050" t="0" r="0" b="0"/>
          <wp:wrapNone/>
          <wp:docPr id="6"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p w14:paraId="7F1D5062" w14:textId="77777777" w:rsidR="00F57A4B" w:rsidRDefault="002B1794" w:rsidP="00DD275B">
    <w:pPr>
      <w:pStyle w:val="Footer"/>
      <w:tabs>
        <w:tab w:val="right" w:pos="9356"/>
      </w:tabs>
      <w:ind w:right="566"/>
      <w:rPr>
        <w:rFonts w:ascii="Helv" w:hAnsi="Helv"/>
      </w:rPr>
    </w:pPr>
    <w:r>
      <w:rPr>
        <w:noProof/>
        <w:lang w:val="en-US" w:eastAsia="en-US"/>
      </w:rPr>
      <w:drawing>
        <wp:anchor distT="0" distB="0" distL="114300" distR="114300" simplePos="0" relativeHeight="251663360" behindDoc="0" locked="0" layoutInCell="1" allowOverlap="1" wp14:anchorId="0DE7C3F2" wp14:editId="0F54CD92">
          <wp:simplePos x="0" y="0"/>
          <wp:positionH relativeFrom="column">
            <wp:posOffset>-478790</wp:posOffset>
          </wp:positionH>
          <wp:positionV relativeFrom="paragraph">
            <wp:posOffset>26035</wp:posOffset>
          </wp:positionV>
          <wp:extent cx="271780" cy="379730"/>
          <wp:effectExtent l="19050" t="0" r="0" b="0"/>
          <wp:wrapNone/>
          <wp:docPr id="16"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61312" behindDoc="0" locked="0" layoutInCell="1" allowOverlap="1" wp14:anchorId="435F056C" wp14:editId="2F5FE098">
          <wp:simplePos x="0" y="0"/>
          <wp:positionH relativeFrom="column">
            <wp:posOffset>421640</wp:posOffset>
          </wp:positionH>
          <wp:positionV relativeFrom="paragraph">
            <wp:posOffset>10337165</wp:posOffset>
          </wp:positionV>
          <wp:extent cx="271780" cy="379730"/>
          <wp:effectExtent l="19050" t="0" r="0" b="0"/>
          <wp:wrapNone/>
          <wp:docPr id="14"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5168" behindDoc="0" locked="0" layoutInCell="1" allowOverlap="1" wp14:anchorId="0C37F154" wp14:editId="5931C947">
          <wp:simplePos x="0" y="0"/>
          <wp:positionH relativeFrom="column">
            <wp:posOffset>421640</wp:posOffset>
          </wp:positionH>
          <wp:positionV relativeFrom="paragraph">
            <wp:posOffset>10337165</wp:posOffset>
          </wp:positionV>
          <wp:extent cx="271780" cy="379730"/>
          <wp:effectExtent l="19050" t="0" r="0" b="0"/>
          <wp:wrapNone/>
          <wp:docPr id="8"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r>
      <w:rPr>
        <w:noProof/>
        <w:lang w:val="en-US" w:eastAsia="en-US"/>
      </w:rPr>
      <w:drawing>
        <wp:anchor distT="0" distB="0" distL="114300" distR="114300" simplePos="0" relativeHeight="251654144" behindDoc="0" locked="0" layoutInCell="1" allowOverlap="1" wp14:anchorId="6603979C" wp14:editId="32DC2E50">
          <wp:simplePos x="0" y="0"/>
          <wp:positionH relativeFrom="column">
            <wp:posOffset>421640</wp:posOffset>
          </wp:positionH>
          <wp:positionV relativeFrom="paragraph">
            <wp:posOffset>10337165</wp:posOffset>
          </wp:positionV>
          <wp:extent cx="271780" cy="379730"/>
          <wp:effectExtent l="19050" t="0" r="0" b="0"/>
          <wp:wrapNone/>
          <wp:docPr id="7" name="Bild 1" descr="620_RTT_Raute_Logo20mm_NO-BLEED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620_RTT_Raute_Logo20mm_NO-BLEED_RGB_LOWRES"/>
                  <pic:cNvPicPr>
                    <a:picLocks noChangeAspect="1" noChangeArrowheads="1"/>
                  </pic:cNvPicPr>
                </pic:nvPicPr>
                <pic:blipFill>
                  <a:blip r:embed="rId1"/>
                  <a:srcRect/>
                  <a:stretch>
                    <a:fillRect/>
                  </a:stretch>
                </pic:blipFill>
                <pic:spPr bwMode="auto">
                  <a:xfrm>
                    <a:off x="0" y="0"/>
                    <a:ext cx="271780" cy="37973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F78F0A" w14:textId="77777777" w:rsidR="006B43D5" w:rsidRDefault="006B43D5">
      <w:r>
        <w:separator/>
      </w:r>
    </w:p>
  </w:footnote>
  <w:footnote w:type="continuationSeparator" w:id="0">
    <w:p w14:paraId="561C8211" w14:textId="77777777" w:rsidR="006B43D5" w:rsidRDefault="006B43D5">
      <w:r>
        <w:continuationSeparator/>
      </w:r>
    </w:p>
  </w:footnote>
  <w:footnote w:type="continuationNotice" w:id="1">
    <w:p w14:paraId="61EE6B0D" w14:textId="77777777" w:rsidR="006B43D5" w:rsidRDefault="006B43D5"/>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86" w:type="dxa"/>
      <w:tblLayout w:type="fixed"/>
      <w:tblCellMar>
        <w:left w:w="70" w:type="dxa"/>
        <w:right w:w="70" w:type="dxa"/>
      </w:tblCellMar>
      <w:tblLook w:val="0000" w:firstRow="0" w:lastRow="0" w:firstColumn="0" w:lastColumn="0" w:noHBand="0" w:noVBand="0"/>
    </w:tblPr>
    <w:tblGrid>
      <w:gridCol w:w="4320"/>
      <w:gridCol w:w="5366"/>
    </w:tblGrid>
    <w:tr w:rsidR="00C45094" w:rsidRPr="00D85C39" w14:paraId="50F95022" w14:textId="77777777" w:rsidTr="00BF79BD">
      <w:trPr>
        <w:cantSplit/>
        <w:trHeight w:val="1788"/>
      </w:trPr>
      <w:tc>
        <w:tcPr>
          <w:tcW w:w="4320" w:type="dxa"/>
        </w:tcPr>
        <w:p w14:paraId="7EA36318" w14:textId="77777777" w:rsidR="00C45094" w:rsidRPr="005527A8" w:rsidRDefault="002F4BFE" w:rsidP="004F5127">
          <w:pPr>
            <w:pStyle w:val="Header"/>
            <w:tabs>
              <w:tab w:val="clear" w:pos="4536"/>
              <w:tab w:val="clear" w:pos="9072"/>
            </w:tabs>
            <w:spacing w:before="480"/>
            <w:rPr>
              <w:rFonts w:cs="Arial"/>
              <w:color w:val="000000"/>
              <w:sz w:val="32"/>
            </w:rPr>
          </w:pPr>
          <w:r>
            <w:rPr>
              <w:rFonts w:cs="Arial"/>
              <w:b/>
              <w:sz w:val="36"/>
            </w:rPr>
            <w:t>Press Release</w:t>
          </w:r>
        </w:p>
      </w:tc>
      <w:tc>
        <w:tcPr>
          <w:tcW w:w="5366" w:type="dxa"/>
        </w:tcPr>
        <w:p w14:paraId="5D1D880D" w14:textId="77777777" w:rsidR="00C45094" w:rsidRPr="00D85C39" w:rsidRDefault="002B1794" w:rsidP="004F5127">
          <w:pPr>
            <w:pStyle w:val="Heading2"/>
            <w:ind w:right="-57"/>
            <w:jc w:val="right"/>
            <w:rPr>
              <w:color w:val="auto"/>
              <w:sz w:val="22"/>
            </w:rPr>
          </w:pPr>
          <w:r>
            <w:rPr>
              <w:noProof/>
              <w:lang w:val="en-US" w:eastAsia="en-US"/>
            </w:rPr>
            <w:drawing>
              <wp:anchor distT="0" distB="0" distL="114300" distR="114300" simplePos="0" relativeHeight="251665408" behindDoc="1" locked="0" layoutInCell="1" allowOverlap="1" wp14:anchorId="5B4BCF70" wp14:editId="0661D994">
                <wp:simplePos x="0" y="0"/>
                <wp:positionH relativeFrom="column">
                  <wp:posOffset>236220</wp:posOffset>
                </wp:positionH>
                <wp:positionV relativeFrom="paragraph">
                  <wp:posOffset>207645</wp:posOffset>
                </wp:positionV>
                <wp:extent cx="3007360" cy="504190"/>
                <wp:effectExtent l="19050" t="0" r="2540" b="0"/>
                <wp:wrapTight wrapText="bothSides">
                  <wp:wrapPolygon edited="0">
                    <wp:start x="-137" y="0"/>
                    <wp:lineTo x="-137" y="20403"/>
                    <wp:lineTo x="21618" y="20403"/>
                    <wp:lineTo x="21618" y="0"/>
                    <wp:lineTo x="-137" y="0"/>
                  </wp:wrapPolygon>
                </wp:wrapTight>
                <wp:docPr id="18" name="Bild 18" descr="620_RTTlogo_Claim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620_RTTlogo_Claim_RGB_LOWRES"/>
                        <pic:cNvPicPr>
                          <a:picLocks noChangeAspect="1" noChangeArrowheads="1"/>
                        </pic:cNvPicPr>
                      </pic:nvPicPr>
                      <pic:blipFill>
                        <a:blip r:embed="rId1"/>
                        <a:srcRect/>
                        <a:stretch>
                          <a:fillRect/>
                        </a:stretch>
                      </pic:blipFill>
                      <pic:spPr bwMode="auto">
                        <a:xfrm>
                          <a:off x="0" y="0"/>
                          <a:ext cx="3007360" cy="504190"/>
                        </a:xfrm>
                        <a:prstGeom prst="rect">
                          <a:avLst/>
                        </a:prstGeom>
                        <a:noFill/>
                        <a:ln w="9525">
                          <a:noFill/>
                          <a:miter lim="800000"/>
                          <a:headEnd/>
                          <a:tailEnd/>
                        </a:ln>
                      </pic:spPr>
                    </pic:pic>
                  </a:graphicData>
                </a:graphic>
              </wp:anchor>
            </w:drawing>
          </w:r>
        </w:p>
      </w:tc>
    </w:tr>
  </w:tbl>
  <w:p w14:paraId="07841A65" w14:textId="77777777" w:rsidR="00C45094" w:rsidRDefault="00C45094">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70" w:type="dxa"/>
        <w:right w:w="70" w:type="dxa"/>
      </w:tblCellMar>
      <w:tblLook w:val="0000" w:firstRow="0" w:lastRow="0" w:firstColumn="0" w:lastColumn="0" w:noHBand="0" w:noVBand="0"/>
    </w:tblPr>
    <w:tblGrid>
      <w:gridCol w:w="4330"/>
      <w:gridCol w:w="5379"/>
    </w:tblGrid>
    <w:tr w:rsidR="001648F4" w:rsidRPr="007055D3" w14:paraId="5E04F8CA" w14:textId="77777777" w:rsidTr="008E04F1">
      <w:trPr>
        <w:cantSplit/>
      </w:trPr>
      <w:tc>
        <w:tcPr>
          <w:tcW w:w="4330" w:type="dxa"/>
        </w:tcPr>
        <w:p w14:paraId="0B854306" w14:textId="77777777" w:rsidR="001648F4" w:rsidRPr="007055D3" w:rsidRDefault="001648F4" w:rsidP="001648F4">
          <w:pPr>
            <w:pStyle w:val="Header"/>
            <w:tabs>
              <w:tab w:val="clear" w:pos="4536"/>
              <w:tab w:val="clear" w:pos="9072"/>
            </w:tabs>
            <w:spacing w:before="480" w:line="276" w:lineRule="auto"/>
            <w:rPr>
              <w:rFonts w:cs="Arial"/>
              <w:color w:val="000000"/>
              <w:sz w:val="36"/>
              <w:szCs w:val="36"/>
            </w:rPr>
          </w:pPr>
          <w:r>
            <w:rPr>
              <w:rFonts w:cs="Arial"/>
              <w:b/>
              <w:sz w:val="36"/>
              <w:szCs w:val="36"/>
            </w:rPr>
            <w:t>Press Release</w:t>
          </w:r>
        </w:p>
      </w:tc>
      <w:tc>
        <w:tcPr>
          <w:tcW w:w="5379" w:type="dxa"/>
        </w:tcPr>
        <w:p w14:paraId="1268EAD0" w14:textId="77777777" w:rsidR="001648F4" w:rsidRPr="007055D3" w:rsidRDefault="001648F4" w:rsidP="00B26B43">
          <w:pPr>
            <w:pStyle w:val="Heading2"/>
            <w:spacing w:line="276" w:lineRule="auto"/>
            <w:ind w:right="-57"/>
            <w:rPr>
              <w:color w:val="auto"/>
              <w:sz w:val="20"/>
              <w:szCs w:val="20"/>
            </w:rPr>
          </w:pPr>
          <w:r>
            <w:rPr>
              <w:noProof/>
              <w:sz w:val="20"/>
              <w:szCs w:val="20"/>
              <w:lang w:val="en-US" w:eastAsia="en-US"/>
            </w:rPr>
            <w:drawing>
              <wp:anchor distT="0" distB="0" distL="114300" distR="114300" simplePos="0" relativeHeight="251667456" behindDoc="1" locked="0" layoutInCell="1" allowOverlap="1" wp14:anchorId="4F2AA16B" wp14:editId="317F778A">
                <wp:simplePos x="0" y="0"/>
                <wp:positionH relativeFrom="column">
                  <wp:posOffset>236220</wp:posOffset>
                </wp:positionH>
                <wp:positionV relativeFrom="paragraph">
                  <wp:posOffset>207645</wp:posOffset>
                </wp:positionV>
                <wp:extent cx="3007360" cy="504190"/>
                <wp:effectExtent l="19050" t="0" r="2540" b="0"/>
                <wp:wrapTight wrapText="bothSides">
                  <wp:wrapPolygon edited="0">
                    <wp:start x="-137" y="0"/>
                    <wp:lineTo x="-137" y="20403"/>
                    <wp:lineTo x="21618" y="20403"/>
                    <wp:lineTo x="21618" y="0"/>
                    <wp:lineTo x="-137" y="0"/>
                  </wp:wrapPolygon>
                </wp:wrapTight>
                <wp:docPr id="1" name="Bild 2" descr="620_RTTlogo_Claim_RGB_LOW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620_RTTlogo_Claim_RGB_LOWRES"/>
                        <pic:cNvPicPr>
                          <a:picLocks noChangeAspect="1" noChangeArrowheads="1"/>
                        </pic:cNvPicPr>
                      </pic:nvPicPr>
                      <pic:blipFill>
                        <a:blip r:embed="rId1" cstate="print"/>
                        <a:srcRect/>
                        <a:stretch>
                          <a:fillRect/>
                        </a:stretch>
                      </pic:blipFill>
                      <pic:spPr bwMode="auto">
                        <a:xfrm>
                          <a:off x="0" y="0"/>
                          <a:ext cx="3007360" cy="504190"/>
                        </a:xfrm>
                        <a:prstGeom prst="rect">
                          <a:avLst/>
                        </a:prstGeom>
                        <a:noFill/>
                        <a:ln w="9525">
                          <a:noFill/>
                          <a:miter lim="800000"/>
                          <a:headEnd/>
                          <a:tailEnd/>
                        </a:ln>
                      </pic:spPr>
                    </pic:pic>
                  </a:graphicData>
                </a:graphic>
              </wp:anchor>
            </w:drawing>
          </w:r>
        </w:p>
      </w:tc>
    </w:tr>
  </w:tbl>
  <w:p w14:paraId="7FC9454E" w14:textId="77777777" w:rsidR="001648F4" w:rsidRDefault="001648F4" w:rsidP="00B26B4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3797C"/>
    <w:multiLevelType w:val="hybridMultilevel"/>
    <w:tmpl w:val="D9E81864"/>
    <w:lvl w:ilvl="0" w:tplc="0164C118">
      <w:start w:val="1"/>
      <w:numFmt w:val="bullet"/>
      <w:lvlText w:val=""/>
      <w:lvlJc w:val="left"/>
      <w:pPr>
        <w:tabs>
          <w:tab w:val="num" w:pos="360"/>
        </w:tabs>
        <w:ind w:left="284" w:hanging="284"/>
      </w:pPr>
      <w:rPr>
        <w:rFonts w:ascii="Wingdings" w:hAnsi="Wingdings" w:hint="default"/>
      </w:rPr>
    </w:lvl>
    <w:lvl w:ilvl="1" w:tplc="50845694" w:tentative="1">
      <w:start w:val="1"/>
      <w:numFmt w:val="bullet"/>
      <w:lvlText w:val="o"/>
      <w:lvlJc w:val="left"/>
      <w:pPr>
        <w:tabs>
          <w:tab w:val="num" w:pos="1440"/>
        </w:tabs>
        <w:ind w:left="1440" w:hanging="360"/>
      </w:pPr>
      <w:rPr>
        <w:rFonts w:ascii="Courier New" w:hAnsi="Courier New" w:hint="default"/>
      </w:rPr>
    </w:lvl>
    <w:lvl w:ilvl="2" w:tplc="F2380BE8" w:tentative="1">
      <w:start w:val="1"/>
      <w:numFmt w:val="bullet"/>
      <w:lvlText w:val=""/>
      <w:lvlJc w:val="left"/>
      <w:pPr>
        <w:tabs>
          <w:tab w:val="num" w:pos="2160"/>
        </w:tabs>
        <w:ind w:left="2160" w:hanging="360"/>
      </w:pPr>
      <w:rPr>
        <w:rFonts w:ascii="Wingdings" w:hAnsi="Wingdings" w:hint="default"/>
      </w:rPr>
    </w:lvl>
    <w:lvl w:ilvl="3" w:tplc="09042FB6" w:tentative="1">
      <w:start w:val="1"/>
      <w:numFmt w:val="bullet"/>
      <w:lvlText w:val=""/>
      <w:lvlJc w:val="left"/>
      <w:pPr>
        <w:tabs>
          <w:tab w:val="num" w:pos="2880"/>
        </w:tabs>
        <w:ind w:left="2880" w:hanging="360"/>
      </w:pPr>
      <w:rPr>
        <w:rFonts w:ascii="Symbol" w:hAnsi="Symbol" w:hint="default"/>
      </w:rPr>
    </w:lvl>
    <w:lvl w:ilvl="4" w:tplc="A51A6784" w:tentative="1">
      <w:start w:val="1"/>
      <w:numFmt w:val="bullet"/>
      <w:lvlText w:val="o"/>
      <w:lvlJc w:val="left"/>
      <w:pPr>
        <w:tabs>
          <w:tab w:val="num" w:pos="3600"/>
        </w:tabs>
        <w:ind w:left="3600" w:hanging="360"/>
      </w:pPr>
      <w:rPr>
        <w:rFonts w:ascii="Courier New" w:hAnsi="Courier New" w:hint="default"/>
      </w:rPr>
    </w:lvl>
    <w:lvl w:ilvl="5" w:tplc="A6B2860C" w:tentative="1">
      <w:start w:val="1"/>
      <w:numFmt w:val="bullet"/>
      <w:lvlText w:val=""/>
      <w:lvlJc w:val="left"/>
      <w:pPr>
        <w:tabs>
          <w:tab w:val="num" w:pos="4320"/>
        </w:tabs>
        <w:ind w:left="4320" w:hanging="360"/>
      </w:pPr>
      <w:rPr>
        <w:rFonts w:ascii="Wingdings" w:hAnsi="Wingdings" w:hint="default"/>
      </w:rPr>
    </w:lvl>
    <w:lvl w:ilvl="6" w:tplc="042ED30E" w:tentative="1">
      <w:start w:val="1"/>
      <w:numFmt w:val="bullet"/>
      <w:lvlText w:val=""/>
      <w:lvlJc w:val="left"/>
      <w:pPr>
        <w:tabs>
          <w:tab w:val="num" w:pos="5040"/>
        </w:tabs>
        <w:ind w:left="5040" w:hanging="360"/>
      </w:pPr>
      <w:rPr>
        <w:rFonts w:ascii="Symbol" w:hAnsi="Symbol" w:hint="default"/>
      </w:rPr>
    </w:lvl>
    <w:lvl w:ilvl="7" w:tplc="6E0089F6" w:tentative="1">
      <w:start w:val="1"/>
      <w:numFmt w:val="bullet"/>
      <w:lvlText w:val="o"/>
      <w:lvlJc w:val="left"/>
      <w:pPr>
        <w:tabs>
          <w:tab w:val="num" w:pos="5760"/>
        </w:tabs>
        <w:ind w:left="5760" w:hanging="360"/>
      </w:pPr>
      <w:rPr>
        <w:rFonts w:ascii="Courier New" w:hAnsi="Courier New" w:hint="default"/>
      </w:rPr>
    </w:lvl>
    <w:lvl w:ilvl="8" w:tplc="1040C3BA" w:tentative="1">
      <w:start w:val="1"/>
      <w:numFmt w:val="bullet"/>
      <w:lvlText w:val=""/>
      <w:lvlJc w:val="left"/>
      <w:pPr>
        <w:tabs>
          <w:tab w:val="num" w:pos="6480"/>
        </w:tabs>
        <w:ind w:left="6480" w:hanging="360"/>
      </w:pPr>
      <w:rPr>
        <w:rFonts w:ascii="Wingdings" w:hAnsi="Wingdings" w:hint="default"/>
      </w:rPr>
    </w:lvl>
  </w:abstractNum>
  <w:abstractNum w:abstractNumId="1">
    <w:nsid w:val="0C4D1F38"/>
    <w:multiLevelType w:val="hybridMultilevel"/>
    <w:tmpl w:val="0F2C4CE8"/>
    <w:lvl w:ilvl="0" w:tplc="444201BE">
      <w:start w:val="1"/>
      <w:numFmt w:val="bullet"/>
      <w:lvlText w:val=""/>
      <w:lvlJc w:val="left"/>
      <w:pPr>
        <w:tabs>
          <w:tab w:val="num" w:pos="360"/>
        </w:tabs>
        <w:ind w:left="340" w:hanging="340"/>
      </w:pPr>
      <w:rPr>
        <w:rFonts w:ascii="Wingdings" w:hAnsi="Wingdings" w:hint="default"/>
      </w:rPr>
    </w:lvl>
    <w:lvl w:ilvl="1" w:tplc="54CEBD0E" w:tentative="1">
      <w:start w:val="1"/>
      <w:numFmt w:val="bullet"/>
      <w:lvlText w:val="o"/>
      <w:lvlJc w:val="left"/>
      <w:pPr>
        <w:tabs>
          <w:tab w:val="num" w:pos="1440"/>
        </w:tabs>
        <w:ind w:left="1440" w:hanging="360"/>
      </w:pPr>
      <w:rPr>
        <w:rFonts w:ascii="Courier New" w:hAnsi="Courier New" w:hint="default"/>
      </w:rPr>
    </w:lvl>
    <w:lvl w:ilvl="2" w:tplc="4434FBAC" w:tentative="1">
      <w:start w:val="1"/>
      <w:numFmt w:val="bullet"/>
      <w:lvlText w:val=""/>
      <w:lvlJc w:val="left"/>
      <w:pPr>
        <w:tabs>
          <w:tab w:val="num" w:pos="2160"/>
        </w:tabs>
        <w:ind w:left="2160" w:hanging="360"/>
      </w:pPr>
      <w:rPr>
        <w:rFonts w:ascii="Wingdings" w:hAnsi="Wingdings" w:hint="default"/>
      </w:rPr>
    </w:lvl>
    <w:lvl w:ilvl="3" w:tplc="8D741AA2" w:tentative="1">
      <w:start w:val="1"/>
      <w:numFmt w:val="bullet"/>
      <w:lvlText w:val=""/>
      <w:lvlJc w:val="left"/>
      <w:pPr>
        <w:tabs>
          <w:tab w:val="num" w:pos="2880"/>
        </w:tabs>
        <w:ind w:left="2880" w:hanging="360"/>
      </w:pPr>
      <w:rPr>
        <w:rFonts w:ascii="Symbol" w:hAnsi="Symbol" w:hint="default"/>
      </w:rPr>
    </w:lvl>
    <w:lvl w:ilvl="4" w:tplc="FBE65538" w:tentative="1">
      <w:start w:val="1"/>
      <w:numFmt w:val="bullet"/>
      <w:lvlText w:val="o"/>
      <w:lvlJc w:val="left"/>
      <w:pPr>
        <w:tabs>
          <w:tab w:val="num" w:pos="3600"/>
        </w:tabs>
        <w:ind w:left="3600" w:hanging="360"/>
      </w:pPr>
      <w:rPr>
        <w:rFonts w:ascii="Courier New" w:hAnsi="Courier New" w:hint="default"/>
      </w:rPr>
    </w:lvl>
    <w:lvl w:ilvl="5" w:tplc="B8ECEBFA" w:tentative="1">
      <w:start w:val="1"/>
      <w:numFmt w:val="bullet"/>
      <w:lvlText w:val=""/>
      <w:lvlJc w:val="left"/>
      <w:pPr>
        <w:tabs>
          <w:tab w:val="num" w:pos="4320"/>
        </w:tabs>
        <w:ind w:left="4320" w:hanging="360"/>
      </w:pPr>
      <w:rPr>
        <w:rFonts w:ascii="Wingdings" w:hAnsi="Wingdings" w:hint="default"/>
      </w:rPr>
    </w:lvl>
    <w:lvl w:ilvl="6" w:tplc="7542C892" w:tentative="1">
      <w:start w:val="1"/>
      <w:numFmt w:val="bullet"/>
      <w:lvlText w:val=""/>
      <w:lvlJc w:val="left"/>
      <w:pPr>
        <w:tabs>
          <w:tab w:val="num" w:pos="5040"/>
        </w:tabs>
        <w:ind w:left="5040" w:hanging="360"/>
      </w:pPr>
      <w:rPr>
        <w:rFonts w:ascii="Symbol" w:hAnsi="Symbol" w:hint="default"/>
      </w:rPr>
    </w:lvl>
    <w:lvl w:ilvl="7" w:tplc="1EA4E8BC" w:tentative="1">
      <w:start w:val="1"/>
      <w:numFmt w:val="bullet"/>
      <w:lvlText w:val="o"/>
      <w:lvlJc w:val="left"/>
      <w:pPr>
        <w:tabs>
          <w:tab w:val="num" w:pos="5760"/>
        </w:tabs>
        <w:ind w:left="5760" w:hanging="360"/>
      </w:pPr>
      <w:rPr>
        <w:rFonts w:ascii="Courier New" w:hAnsi="Courier New" w:hint="default"/>
      </w:rPr>
    </w:lvl>
    <w:lvl w:ilvl="8" w:tplc="01AC695E" w:tentative="1">
      <w:start w:val="1"/>
      <w:numFmt w:val="bullet"/>
      <w:lvlText w:val=""/>
      <w:lvlJc w:val="left"/>
      <w:pPr>
        <w:tabs>
          <w:tab w:val="num" w:pos="6480"/>
        </w:tabs>
        <w:ind w:left="6480" w:hanging="360"/>
      </w:pPr>
      <w:rPr>
        <w:rFonts w:ascii="Wingdings" w:hAnsi="Wingdings" w:hint="default"/>
      </w:rPr>
    </w:lvl>
  </w:abstractNum>
  <w:abstractNum w:abstractNumId="2">
    <w:nsid w:val="0D9DF4E4"/>
    <w:multiLevelType w:val="hybridMultilevel"/>
    <w:tmpl w:val="7651F35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1F8BFA91"/>
    <w:multiLevelType w:val="hybridMultilevel"/>
    <w:tmpl w:val="BD017C5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20A5AAB"/>
    <w:multiLevelType w:val="hybridMultilevel"/>
    <w:tmpl w:val="32B49A94"/>
    <w:lvl w:ilvl="0" w:tplc="8BC469EE">
      <w:start w:val="1"/>
      <w:numFmt w:val="bullet"/>
      <w:lvlText w:val=""/>
      <w:lvlJc w:val="left"/>
      <w:pPr>
        <w:tabs>
          <w:tab w:val="num" w:pos="360"/>
        </w:tabs>
        <w:ind w:left="227" w:hanging="227"/>
      </w:pPr>
      <w:rPr>
        <w:rFonts w:ascii="Wingdings" w:hAnsi="Wingdings" w:hint="default"/>
      </w:rPr>
    </w:lvl>
    <w:lvl w:ilvl="1" w:tplc="46E2A762" w:tentative="1">
      <w:start w:val="1"/>
      <w:numFmt w:val="bullet"/>
      <w:lvlText w:val="o"/>
      <w:lvlJc w:val="left"/>
      <w:pPr>
        <w:tabs>
          <w:tab w:val="num" w:pos="1440"/>
        </w:tabs>
        <w:ind w:left="1440" w:hanging="360"/>
      </w:pPr>
      <w:rPr>
        <w:rFonts w:ascii="Courier New" w:hAnsi="Courier New" w:hint="default"/>
      </w:rPr>
    </w:lvl>
    <w:lvl w:ilvl="2" w:tplc="0BCC070A" w:tentative="1">
      <w:start w:val="1"/>
      <w:numFmt w:val="bullet"/>
      <w:lvlText w:val=""/>
      <w:lvlJc w:val="left"/>
      <w:pPr>
        <w:tabs>
          <w:tab w:val="num" w:pos="2160"/>
        </w:tabs>
        <w:ind w:left="2160" w:hanging="360"/>
      </w:pPr>
      <w:rPr>
        <w:rFonts w:ascii="Wingdings" w:hAnsi="Wingdings" w:hint="default"/>
      </w:rPr>
    </w:lvl>
    <w:lvl w:ilvl="3" w:tplc="8EF6072A" w:tentative="1">
      <w:start w:val="1"/>
      <w:numFmt w:val="bullet"/>
      <w:lvlText w:val=""/>
      <w:lvlJc w:val="left"/>
      <w:pPr>
        <w:tabs>
          <w:tab w:val="num" w:pos="2880"/>
        </w:tabs>
        <w:ind w:left="2880" w:hanging="360"/>
      </w:pPr>
      <w:rPr>
        <w:rFonts w:ascii="Symbol" w:hAnsi="Symbol" w:hint="default"/>
      </w:rPr>
    </w:lvl>
    <w:lvl w:ilvl="4" w:tplc="31E0B3B4" w:tentative="1">
      <w:start w:val="1"/>
      <w:numFmt w:val="bullet"/>
      <w:lvlText w:val="o"/>
      <w:lvlJc w:val="left"/>
      <w:pPr>
        <w:tabs>
          <w:tab w:val="num" w:pos="3600"/>
        </w:tabs>
        <w:ind w:left="3600" w:hanging="360"/>
      </w:pPr>
      <w:rPr>
        <w:rFonts w:ascii="Courier New" w:hAnsi="Courier New" w:hint="default"/>
      </w:rPr>
    </w:lvl>
    <w:lvl w:ilvl="5" w:tplc="74508A78" w:tentative="1">
      <w:start w:val="1"/>
      <w:numFmt w:val="bullet"/>
      <w:lvlText w:val=""/>
      <w:lvlJc w:val="left"/>
      <w:pPr>
        <w:tabs>
          <w:tab w:val="num" w:pos="4320"/>
        </w:tabs>
        <w:ind w:left="4320" w:hanging="360"/>
      </w:pPr>
      <w:rPr>
        <w:rFonts w:ascii="Wingdings" w:hAnsi="Wingdings" w:hint="default"/>
      </w:rPr>
    </w:lvl>
    <w:lvl w:ilvl="6" w:tplc="C946209A" w:tentative="1">
      <w:start w:val="1"/>
      <w:numFmt w:val="bullet"/>
      <w:lvlText w:val=""/>
      <w:lvlJc w:val="left"/>
      <w:pPr>
        <w:tabs>
          <w:tab w:val="num" w:pos="5040"/>
        </w:tabs>
        <w:ind w:left="5040" w:hanging="360"/>
      </w:pPr>
      <w:rPr>
        <w:rFonts w:ascii="Symbol" w:hAnsi="Symbol" w:hint="default"/>
      </w:rPr>
    </w:lvl>
    <w:lvl w:ilvl="7" w:tplc="1D3CCE5E" w:tentative="1">
      <w:start w:val="1"/>
      <w:numFmt w:val="bullet"/>
      <w:lvlText w:val="o"/>
      <w:lvlJc w:val="left"/>
      <w:pPr>
        <w:tabs>
          <w:tab w:val="num" w:pos="5760"/>
        </w:tabs>
        <w:ind w:left="5760" w:hanging="360"/>
      </w:pPr>
      <w:rPr>
        <w:rFonts w:ascii="Courier New" w:hAnsi="Courier New" w:hint="default"/>
      </w:rPr>
    </w:lvl>
    <w:lvl w:ilvl="8" w:tplc="65422D44" w:tentative="1">
      <w:start w:val="1"/>
      <w:numFmt w:val="bullet"/>
      <w:lvlText w:val=""/>
      <w:lvlJc w:val="left"/>
      <w:pPr>
        <w:tabs>
          <w:tab w:val="num" w:pos="6480"/>
        </w:tabs>
        <w:ind w:left="6480" w:hanging="360"/>
      </w:pPr>
      <w:rPr>
        <w:rFonts w:ascii="Wingdings" w:hAnsi="Wingdings" w:hint="default"/>
      </w:rPr>
    </w:lvl>
  </w:abstractNum>
  <w:abstractNum w:abstractNumId="5">
    <w:nsid w:val="4D782ED4"/>
    <w:multiLevelType w:val="hybridMultilevel"/>
    <w:tmpl w:val="497A6006"/>
    <w:lvl w:ilvl="0" w:tplc="04070001">
      <w:start w:val="1"/>
      <w:numFmt w:val="bullet"/>
      <w:lvlText w:val=""/>
      <w:lvlJc w:val="left"/>
      <w:pPr>
        <w:ind w:left="780" w:hanging="360"/>
      </w:pPr>
      <w:rPr>
        <w:rFonts w:ascii="Symbol" w:hAnsi="Symbol" w:hint="default"/>
      </w:rPr>
    </w:lvl>
    <w:lvl w:ilvl="1" w:tplc="04070003" w:tentative="1">
      <w:start w:val="1"/>
      <w:numFmt w:val="bullet"/>
      <w:lvlText w:val="o"/>
      <w:lvlJc w:val="left"/>
      <w:pPr>
        <w:ind w:left="1500" w:hanging="360"/>
      </w:pPr>
      <w:rPr>
        <w:rFonts w:ascii="Courier New" w:hAnsi="Courier New" w:cs="Courier New" w:hint="default"/>
      </w:rPr>
    </w:lvl>
    <w:lvl w:ilvl="2" w:tplc="04070005" w:tentative="1">
      <w:start w:val="1"/>
      <w:numFmt w:val="bullet"/>
      <w:lvlText w:val=""/>
      <w:lvlJc w:val="left"/>
      <w:pPr>
        <w:ind w:left="2220" w:hanging="360"/>
      </w:pPr>
      <w:rPr>
        <w:rFonts w:ascii="Wingdings" w:hAnsi="Wingdings" w:hint="default"/>
      </w:rPr>
    </w:lvl>
    <w:lvl w:ilvl="3" w:tplc="04070001" w:tentative="1">
      <w:start w:val="1"/>
      <w:numFmt w:val="bullet"/>
      <w:lvlText w:val=""/>
      <w:lvlJc w:val="left"/>
      <w:pPr>
        <w:ind w:left="2940" w:hanging="360"/>
      </w:pPr>
      <w:rPr>
        <w:rFonts w:ascii="Symbol" w:hAnsi="Symbol" w:hint="default"/>
      </w:rPr>
    </w:lvl>
    <w:lvl w:ilvl="4" w:tplc="04070003" w:tentative="1">
      <w:start w:val="1"/>
      <w:numFmt w:val="bullet"/>
      <w:lvlText w:val="o"/>
      <w:lvlJc w:val="left"/>
      <w:pPr>
        <w:ind w:left="3660" w:hanging="360"/>
      </w:pPr>
      <w:rPr>
        <w:rFonts w:ascii="Courier New" w:hAnsi="Courier New" w:cs="Courier New" w:hint="default"/>
      </w:rPr>
    </w:lvl>
    <w:lvl w:ilvl="5" w:tplc="04070005" w:tentative="1">
      <w:start w:val="1"/>
      <w:numFmt w:val="bullet"/>
      <w:lvlText w:val=""/>
      <w:lvlJc w:val="left"/>
      <w:pPr>
        <w:ind w:left="4380" w:hanging="360"/>
      </w:pPr>
      <w:rPr>
        <w:rFonts w:ascii="Wingdings" w:hAnsi="Wingdings" w:hint="default"/>
      </w:rPr>
    </w:lvl>
    <w:lvl w:ilvl="6" w:tplc="04070001" w:tentative="1">
      <w:start w:val="1"/>
      <w:numFmt w:val="bullet"/>
      <w:lvlText w:val=""/>
      <w:lvlJc w:val="left"/>
      <w:pPr>
        <w:ind w:left="5100" w:hanging="360"/>
      </w:pPr>
      <w:rPr>
        <w:rFonts w:ascii="Symbol" w:hAnsi="Symbol" w:hint="default"/>
      </w:rPr>
    </w:lvl>
    <w:lvl w:ilvl="7" w:tplc="04070003" w:tentative="1">
      <w:start w:val="1"/>
      <w:numFmt w:val="bullet"/>
      <w:lvlText w:val="o"/>
      <w:lvlJc w:val="left"/>
      <w:pPr>
        <w:ind w:left="5820" w:hanging="360"/>
      </w:pPr>
      <w:rPr>
        <w:rFonts w:ascii="Courier New" w:hAnsi="Courier New" w:cs="Courier New" w:hint="default"/>
      </w:rPr>
    </w:lvl>
    <w:lvl w:ilvl="8" w:tplc="04070005" w:tentative="1">
      <w:start w:val="1"/>
      <w:numFmt w:val="bullet"/>
      <w:lvlText w:val=""/>
      <w:lvlJc w:val="left"/>
      <w:pPr>
        <w:ind w:left="6540" w:hanging="360"/>
      </w:pPr>
      <w:rPr>
        <w:rFonts w:ascii="Wingdings" w:hAnsi="Wingdings" w:hint="default"/>
      </w:rPr>
    </w:lvl>
  </w:abstractNum>
  <w:abstractNum w:abstractNumId="6">
    <w:nsid w:val="4F1C2A05"/>
    <w:multiLevelType w:val="multilevel"/>
    <w:tmpl w:val="5764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DE323AC"/>
    <w:multiLevelType w:val="multilevel"/>
    <w:tmpl w:val="51E6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E3A11AD"/>
    <w:multiLevelType w:val="hybridMultilevel"/>
    <w:tmpl w:val="36CC7FB0"/>
    <w:lvl w:ilvl="0" w:tplc="C310C438">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9">
    <w:nsid w:val="612567A3"/>
    <w:multiLevelType w:val="hybridMultilevel"/>
    <w:tmpl w:val="85CC293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71DC47D1"/>
    <w:multiLevelType w:val="hybridMultilevel"/>
    <w:tmpl w:val="A650F350"/>
    <w:lvl w:ilvl="0" w:tplc="21D8C818">
      <w:start w:val="1"/>
      <w:numFmt w:val="bullet"/>
      <w:lvlText w:val=""/>
      <w:lvlJc w:val="left"/>
      <w:pPr>
        <w:tabs>
          <w:tab w:val="num" w:pos="360"/>
        </w:tabs>
        <w:ind w:left="284" w:hanging="284"/>
      </w:pPr>
      <w:rPr>
        <w:rFonts w:ascii="Wingdings" w:hAnsi="Wingdings" w:hint="default"/>
      </w:rPr>
    </w:lvl>
    <w:lvl w:ilvl="1" w:tplc="E8D25C30" w:tentative="1">
      <w:start w:val="1"/>
      <w:numFmt w:val="bullet"/>
      <w:lvlText w:val="o"/>
      <w:lvlJc w:val="left"/>
      <w:pPr>
        <w:tabs>
          <w:tab w:val="num" w:pos="1440"/>
        </w:tabs>
        <w:ind w:left="1440" w:hanging="360"/>
      </w:pPr>
      <w:rPr>
        <w:rFonts w:ascii="Courier New" w:hAnsi="Courier New" w:hint="default"/>
      </w:rPr>
    </w:lvl>
    <w:lvl w:ilvl="2" w:tplc="31748E04" w:tentative="1">
      <w:start w:val="1"/>
      <w:numFmt w:val="bullet"/>
      <w:lvlText w:val=""/>
      <w:lvlJc w:val="left"/>
      <w:pPr>
        <w:tabs>
          <w:tab w:val="num" w:pos="2160"/>
        </w:tabs>
        <w:ind w:left="2160" w:hanging="360"/>
      </w:pPr>
      <w:rPr>
        <w:rFonts w:ascii="Wingdings" w:hAnsi="Wingdings" w:hint="default"/>
      </w:rPr>
    </w:lvl>
    <w:lvl w:ilvl="3" w:tplc="9F8A045C" w:tentative="1">
      <w:start w:val="1"/>
      <w:numFmt w:val="bullet"/>
      <w:lvlText w:val=""/>
      <w:lvlJc w:val="left"/>
      <w:pPr>
        <w:tabs>
          <w:tab w:val="num" w:pos="2880"/>
        </w:tabs>
        <w:ind w:left="2880" w:hanging="360"/>
      </w:pPr>
      <w:rPr>
        <w:rFonts w:ascii="Symbol" w:hAnsi="Symbol" w:hint="default"/>
      </w:rPr>
    </w:lvl>
    <w:lvl w:ilvl="4" w:tplc="8162142A" w:tentative="1">
      <w:start w:val="1"/>
      <w:numFmt w:val="bullet"/>
      <w:lvlText w:val="o"/>
      <w:lvlJc w:val="left"/>
      <w:pPr>
        <w:tabs>
          <w:tab w:val="num" w:pos="3600"/>
        </w:tabs>
        <w:ind w:left="3600" w:hanging="360"/>
      </w:pPr>
      <w:rPr>
        <w:rFonts w:ascii="Courier New" w:hAnsi="Courier New" w:hint="default"/>
      </w:rPr>
    </w:lvl>
    <w:lvl w:ilvl="5" w:tplc="F482A6F0" w:tentative="1">
      <w:start w:val="1"/>
      <w:numFmt w:val="bullet"/>
      <w:lvlText w:val=""/>
      <w:lvlJc w:val="left"/>
      <w:pPr>
        <w:tabs>
          <w:tab w:val="num" w:pos="4320"/>
        </w:tabs>
        <w:ind w:left="4320" w:hanging="360"/>
      </w:pPr>
      <w:rPr>
        <w:rFonts w:ascii="Wingdings" w:hAnsi="Wingdings" w:hint="default"/>
      </w:rPr>
    </w:lvl>
    <w:lvl w:ilvl="6" w:tplc="EFE83FE4" w:tentative="1">
      <w:start w:val="1"/>
      <w:numFmt w:val="bullet"/>
      <w:lvlText w:val=""/>
      <w:lvlJc w:val="left"/>
      <w:pPr>
        <w:tabs>
          <w:tab w:val="num" w:pos="5040"/>
        </w:tabs>
        <w:ind w:left="5040" w:hanging="360"/>
      </w:pPr>
      <w:rPr>
        <w:rFonts w:ascii="Symbol" w:hAnsi="Symbol" w:hint="default"/>
      </w:rPr>
    </w:lvl>
    <w:lvl w:ilvl="7" w:tplc="8582304C" w:tentative="1">
      <w:start w:val="1"/>
      <w:numFmt w:val="bullet"/>
      <w:lvlText w:val="o"/>
      <w:lvlJc w:val="left"/>
      <w:pPr>
        <w:tabs>
          <w:tab w:val="num" w:pos="5760"/>
        </w:tabs>
        <w:ind w:left="5760" w:hanging="360"/>
      </w:pPr>
      <w:rPr>
        <w:rFonts w:ascii="Courier New" w:hAnsi="Courier New" w:hint="default"/>
      </w:rPr>
    </w:lvl>
    <w:lvl w:ilvl="8" w:tplc="5C1ADE12" w:tentative="1">
      <w:start w:val="1"/>
      <w:numFmt w:val="bullet"/>
      <w:lvlText w:val=""/>
      <w:lvlJc w:val="left"/>
      <w:pPr>
        <w:tabs>
          <w:tab w:val="num" w:pos="6480"/>
        </w:tabs>
        <w:ind w:left="6480" w:hanging="360"/>
      </w:pPr>
      <w:rPr>
        <w:rFonts w:ascii="Wingdings" w:hAnsi="Wingdings" w:hint="default"/>
      </w:rPr>
    </w:lvl>
  </w:abstractNum>
  <w:abstractNum w:abstractNumId="11">
    <w:nsid w:val="7D143432"/>
    <w:multiLevelType w:val="hybridMultilevel"/>
    <w:tmpl w:val="2788E67E"/>
    <w:lvl w:ilvl="0" w:tplc="D07E3180">
      <w:start w:val="1"/>
      <w:numFmt w:val="bullet"/>
      <w:lvlText w:val=""/>
      <w:lvlJc w:val="left"/>
      <w:pPr>
        <w:tabs>
          <w:tab w:val="num" w:pos="360"/>
        </w:tabs>
        <w:ind w:left="340" w:hanging="340"/>
      </w:pPr>
      <w:rPr>
        <w:rFonts w:ascii="Wingdings" w:hAnsi="Wingdings" w:hint="default"/>
      </w:rPr>
    </w:lvl>
    <w:lvl w:ilvl="1" w:tplc="541C3562" w:tentative="1">
      <w:start w:val="1"/>
      <w:numFmt w:val="bullet"/>
      <w:lvlText w:val="o"/>
      <w:lvlJc w:val="left"/>
      <w:pPr>
        <w:tabs>
          <w:tab w:val="num" w:pos="1440"/>
        </w:tabs>
        <w:ind w:left="1440" w:hanging="360"/>
      </w:pPr>
      <w:rPr>
        <w:rFonts w:ascii="Courier New" w:hAnsi="Courier New" w:hint="default"/>
      </w:rPr>
    </w:lvl>
    <w:lvl w:ilvl="2" w:tplc="7CC4DFA4" w:tentative="1">
      <w:start w:val="1"/>
      <w:numFmt w:val="bullet"/>
      <w:lvlText w:val=""/>
      <w:lvlJc w:val="left"/>
      <w:pPr>
        <w:tabs>
          <w:tab w:val="num" w:pos="2160"/>
        </w:tabs>
        <w:ind w:left="2160" w:hanging="360"/>
      </w:pPr>
      <w:rPr>
        <w:rFonts w:ascii="Wingdings" w:hAnsi="Wingdings" w:hint="default"/>
      </w:rPr>
    </w:lvl>
    <w:lvl w:ilvl="3" w:tplc="2E328CFA" w:tentative="1">
      <w:start w:val="1"/>
      <w:numFmt w:val="bullet"/>
      <w:lvlText w:val=""/>
      <w:lvlJc w:val="left"/>
      <w:pPr>
        <w:tabs>
          <w:tab w:val="num" w:pos="2880"/>
        </w:tabs>
        <w:ind w:left="2880" w:hanging="360"/>
      </w:pPr>
      <w:rPr>
        <w:rFonts w:ascii="Symbol" w:hAnsi="Symbol" w:hint="default"/>
      </w:rPr>
    </w:lvl>
    <w:lvl w:ilvl="4" w:tplc="EF367DE4" w:tentative="1">
      <w:start w:val="1"/>
      <w:numFmt w:val="bullet"/>
      <w:lvlText w:val="o"/>
      <w:lvlJc w:val="left"/>
      <w:pPr>
        <w:tabs>
          <w:tab w:val="num" w:pos="3600"/>
        </w:tabs>
        <w:ind w:left="3600" w:hanging="360"/>
      </w:pPr>
      <w:rPr>
        <w:rFonts w:ascii="Courier New" w:hAnsi="Courier New" w:hint="default"/>
      </w:rPr>
    </w:lvl>
    <w:lvl w:ilvl="5" w:tplc="24DA2326" w:tentative="1">
      <w:start w:val="1"/>
      <w:numFmt w:val="bullet"/>
      <w:lvlText w:val=""/>
      <w:lvlJc w:val="left"/>
      <w:pPr>
        <w:tabs>
          <w:tab w:val="num" w:pos="4320"/>
        </w:tabs>
        <w:ind w:left="4320" w:hanging="360"/>
      </w:pPr>
      <w:rPr>
        <w:rFonts w:ascii="Wingdings" w:hAnsi="Wingdings" w:hint="default"/>
      </w:rPr>
    </w:lvl>
    <w:lvl w:ilvl="6" w:tplc="AE16F3EA" w:tentative="1">
      <w:start w:val="1"/>
      <w:numFmt w:val="bullet"/>
      <w:lvlText w:val=""/>
      <w:lvlJc w:val="left"/>
      <w:pPr>
        <w:tabs>
          <w:tab w:val="num" w:pos="5040"/>
        </w:tabs>
        <w:ind w:left="5040" w:hanging="360"/>
      </w:pPr>
      <w:rPr>
        <w:rFonts w:ascii="Symbol" w:hAnsi="Symbol" w:hint="default"/>
      </w:rPr>
    </w:lvl>
    <w:lvl w:ilvl="7" w:tplc="E6F4DE4A" w:tentative="1">
      <w:start w:val="1"/>
      <w:numFmt w:val="bullet"/>
      <w:lvlText w:val="o"/>
      <w:lvlJc w:val="left"/>
      <w:pPr>
        <w:tabs>
          <w:tab w:val="num" w:pos="5760"/>
        </w:tabs>
        <w:ind w:left="5760" w:hanging="360"/>
      </w:pPr>
      <w:rPr>
        <w:rFonts w:ascii="Courier New" w:hAnsi="Courier New" w:hint="default"/>
      </w:rPr>
    </w:lvl>
    <w:lvl w:ilvl="8" w:tplc="793EE65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1"/>
  </w:num>
  <w:num w:numId="3">
    <w:abstractNumId w:val="11"/>
  </w:num>
  <w:num w:numId="4">
    <w:abstractNumId w:val="0"/>
  </w:num>
  <w:num w:numId="5">
    <w:abstractNumId w:val="10"/>
  </w:num>
  <w:num w:numId="6">
    <w:abstractNumId w:val="4"/>
  </w:num>
  <w:num w:numId="7">
    <w:abstractNumId w:val="8"/>
  </w:num>
  <w:num w:numId="8">
    <w:abstractNumId w:val="3"/>
  </w:num>
  <w:num w:numId="9">
    <w:abstractNumId w:val="9"/>
  </w:num>
  <w:num w:numId="10">
    <w:abstractNumId w:val="2"/>
  </w:num>
  <w:num w:numId="11">
    <w:abstractNumId w:val="8"/>
  </w:num>
  <w:num w:numId="12">
    <w:abstractNumId w:val="6"/>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intFractionalCharacterWidth/>
  <w:hideSpellingErrors/>
  <w:hideGrammaticalErrors/>
  <w:activeWritingStyle w:appName="MSWord" w:lang="it-IT" w:vendorID="64" w:dllVersion="131078" w:nlCheck="1" w:checkStyle="0"/>
  <w:activeWritingStyle w:appName="MSWord" w:lang="de-DE"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n-AU"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284"/>
  <w:drawingGridVerticalSpacing w:val="284"/>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076"/>
    <w:rsid w:val="000005FB"/>
    <w:rsid w:val="00010CAC"/>
    <w:rsid w:val="00011F0D"/>
    <w:rsid w:val="000210A0"/>
    <w:rsid w:val="000219C4"/>
    <w:rsid w:val="00027AA0"/>
    <w:rsid w:val="00032647"/>
    <w:rsid w:val="00042B17"/>
    <w:rsid w:val="00042BFE"/>
    <w:rsid w:val="00043806"/>
    <w:rsid w:val="000506F2"/>
    <w:rsid w:val="00052F48"/>
    <w:rsid w:val="000617BA"/>
    <w:rsid w:val="00061A27"/>
    <w:rsid w:val="00062473"/>
    <w:rsid w:val="00062E46"/>
    <w:rsid w:val="00064A6C"/>
    <w:rsid w:val="000651B7"/>
    <w:rsid w:val="00065528"/>
    <w:rsid w:val="00065BAD"/>
    <w:rsid w:val="0007112F"/>
    <w:rsid w:val="0007257F"/>
    <w:rsid w:val="00081A6F"/>
    <w:rsid w:val="00086AD3"/>
    <w:rsid w:val="00090163"/>
    <w:rsid w:val="000A0FCB"/>
    <w:rsid w:val="000A1589"/>
    <w:rsid w:val="000A2171"/>
    <w:rsid w:val="000A2A19"/>
    <w:rsid w:val="000A346B"/>
    <w:rsid w:val="000A497D"/>
    <w:rsid w:val="000A59D2"/>
    <w:rsid w:val="000B0AB2"/>
    <w:rsid w:val="000B5CEA"/>
    <w:rsid w:val="000B6898"/>
    <w:rsid w:val="000B70E1"/>
    <w:rsid w:val="000C0C63"/>
    <w:rsid w:val="000C3C4D"/>
    <w:rsid w:val="000C7017"/>
    <w:rsid w:val="000D46D0"/>
    <w:rsid w:val="000D7912"/>
    <w:rsid w:val="000D7FC0"/>
    <w:rsid w:val="000E07CE"/>
    <w:rsid w:val="000E356C"/>
    <w:rsid w:val="000F15D2"/>
    <w:rsid w:val="000F2DB0"/>
    <w:rsid w:val="000F367A"/>
    <w:rsid w:val="000F3B3C"/>
    <w:rsid w:val="000F5EDF"/>
    <w:rsid w:val="000F5F31"/>
    <w:rsid w:val="001033DA"/>
    <w:rsid w:val="00105E91"/>
    <w:rsid w:val="00111532"/>
    <w:rsid w:val="00112AAE"/>
    <w:rsid w:val="00115C32"/>
    <w:rsid w:val="001164E7"/>
    <w:rsid w:val="00117C25"/>
    <w:rsid w:val="0012424E"/>
    <w:rsid w:val="00124ED9"/>
    <w:rsid w:val="001327BB"/>
    <w:rsid w:val="001349D4"/>
    <w:rsid w:val="0013774F"/>
    <w:rsid w:val="00140E0B"/>
    <w:rsid w:val="0014345D"/>
    <w:rsid w:val="00146B93"/>
    <w:rsid w:val="0015157B"/>
    <w:rsid w:val="001562C8"/>
    <w:rsid w:val="00163F39"/>
    <w:rsid w:val="001648F4"/>
    <w:rsid w:val="00166D09"/>
    <w:rsid w:val="001759D1"/>
    <w:rsid w:val="0017600A"/>
    <w:rsid w:val="00176924"/>
    <w:rsid w:val="0018075C"/>
    <w:rsid w:val="001809E3"/>
    <w:rsid w:val="001844D3"/>
    <w:rsid w:val="0018634A"/>
    <w:rsid w:val="00186924"/>
    <w:rsid w:val="001A63BD"/>
    <w:rsid w:val="001B063E"/>
    <w:rsid w:val="001B2FD2"/>
    <w:rsid w:val="001B5AB5"/>
    <w:rsid w:val="001D55D7"/>
    <w:rsid w:val="001D69AE"/>
    <w:rsid w:val="001F02A3"/>
    <w:rsid w:val="001F2400"/>
    <w:rsid w:val="001F378D"/>
    <w:rsid w:val="001F51EB"/>
    <w:rsid w:val="002054CA"/>
    <w:rsid w:val="00210140"/>
    <w:rsid w:val="00210DB3"/>
    <w:rsid w:val="0021116E"/>
    <w:rsid w:val="0021439B"/>
    <w:rsid w:val="002155CB"/>
    <w:rsid w:val="00215DA4"/>
    <w:rsid w:val="00217A70"/>
    <w:rsid w:val="00221652"/>
    <w:rsid w:val="00227774"/>
    <w:rsid w:val="00227C72"/>
    <w:rsid w:val="00230E46"/>
    <w:rsid w:val="002413B3"/>
    <w:rsid w:val="00241F2C"/>
    <w:rsid w:val="00246381"/>
    <w:rsid w:val="00246E24"/>
    <w:rsid w:val="00247382"/>
    <w:rsid w:val="00252FFA"/>
    <w:rsid w:val="00277027"/>
    <w:rsid w:val="00277274"/>
    <w:rsid w:val="00281267"/>
    <w:rsid w:val="002815B5"/>
    <w:rsid w:val="00282553"/>
    <w:rsid w:val="00291639"/>
    <w:rsid w:val="002922F4"/>
    <w:rsid w:val="0029363E"/>
    <w:rsid w:val="00297B48"/>
    <w:rsid w:val="002A774C"/>
    <w:rsid w:val="002B0BC9"/>
    <w:rsid w:val="002B1794"/>
    <w:rsid w:val="002B6D33"/>
    <w:rsid w:val="002C0807"/>
    <w:rsid w:val="002C3147"/>
    <w:rsid w:val="002C7863"/>
    <w:rsid w:val="002E0014"/>
    <w:rsid w:val="002E3B96"/>
    <w:rsid w:val="002E4849"/>
    <w:rsid w:val="002E5FBE"/>
    <w:rsid w:val="002F0F85"/>
    <w:rsid w:val="002F2866"/>
    <w:rsid w:val="002F4BFE"/>
    <w:rsid w:val="0030062F"/>
    <w:rsid w:val="00301E74"/>
    <w:rsid w:val="003034AB"/>
    <w:rsid w:val="003040C6"/>
    <w:rsid w:val="003043AB"/>
    <w:rsid w:val="0030605F"/>
    <w:rsid w:val="00311262"/>
    <w:rsid w:val="00320363"/>
    <w:rsid w:val="003223D3"/>
    <w:rsid w:val="00322BB8"/>
    <w:rsid w:val="0033299D"/>
    <w:rsid w:val="00334187"/>
    <w:rsid w:val="003408D5"/>
    <w:rsid w:val="00343F4F"/>
    <w:rsid w:val="00345AE6"/>
    <w:rsid w:val="00353828"/>
    <w:rsid w:val="003550E6"/>
    <w:rsid w:val="00355897"/>
    <w:rsid w:val="00355B2D"/>
    <w:rsid w:val="0036077A"/>
    <w:rsid w:val="00361112"/>
    <w:rsid w:val="003611A9"/>
    <w:rsid w:val="003616DA"/>
    <w:rsid w:val="0036735C"/>
    <w:rsid w:val="00367F0E"/>
    <w:rsid w:val="003707F4"/>
    <w:rsid w:val="00370D1A"/>
    <w:rsid w:val="0037551E"/>
    <w:rsid w:val="0038464B"/>
    <w:rsid w:val="00384DB2"/>
    <w:rsid w:val="00385A79"/>
    <w:rsid w:val="0038771F"/>
    <w:rsid w:val="00391A4F"/>
    <w:rsid w:val="003932C3"/>
    <w:rsid w:val="00396BA5"/>
    <w:rsid w:val="00397238"/>
    <w:rsid w:val="003976AF"/>
    <w:rsid w:val="003A0C95"/>
    <w:rsid w:val="003A7D65"/>
    <w:rsid w:val="003A7DB0"/>
    <w:rsid w:val="003B1B48"/>
    <w:rsid w:val="003C5D0B"/>
    <w:rsid w:val="003C6BC5"/>
    <w:rsid w:val="003D3021"/>
    <w:rsid w:val="003F0C11"/>
    <w:rsid w:val="003F13F5"/>
    <w:rsid w:val="003F5806"/>
    <w:rsid w:val="004003E5"/>
    <w:rsid w:val="00407328"/>
    <w:rsid w:val="00413042"/>
    <w:rsid w:val="00413B25"/>
    <w:rsid w:val="00414283"/>
    <w:rsid w:val="004149DC"/>
    <w:rsid w:val="0041539E"/>
    <w:rsid w:val="004205E9"/>
    <w:rsid w:val="00423721"/>
    <w:rsid w:val="00426A3F"/>
    <w:rsid w:val="004322C9"/>
    <w:rsid w:val="00443E7A"/>
    <w:rsid w:val="00450403"/>
    <w:rsid w:val="00450F0B"/>
    <w:rsid w:val="004513F4"/>
    <w:rsid w:val="00453DD7"/>
    <w:rsid w:val="004549FC"/>
    <w:rsid w:val="0045596D"/>
    <w:rsid w:val="0046025E"/>
    <w:rsid w:val="0046497C"/>
    <w:rsid w:val="004650C3"/>
    <w:rsid w:val="0046769A"/>
    <w:rsid w:val="00470CF2"/>
    <w:rsid w:val="00477654"/>
    <w:rsid w:val="00477943"/>
    <w:rsid w:val="00483FDA"/>
    <w:rsid w:val="00491AA2"/>
    <w:rsid w:val="00493C7F"/>
    <w:rsid w:val="00494F47"/>
    <w:rsid w:val="004A2B77"/>
    <w:rsid w:val="004A46D3"/>
    <w:rsid w:val="004A5F61"/>
    <w:rsid w:val="004A6342"/>
    <w:rsid w:val="004B154B"/>
    <w:rsid w:val="004B1C95"/>
    <w:rsid w:val="004B22F5"/>
    <w:rsid w:val="004B2462"/>
    <w:rsid w:val="004B4982"/>
    <w:rsid w:val="004C0D14"/>
    <w:rsid w:val="004C4F49"/>
    <w:rsid w:val="004D7587"/>
    <w:rsid w:val="004E1B1E"/>
    <w:rsid w:val="004E5C3B"/>
    <w:rsid w:val="004F23CB"/>
    <w:rsid w:val="004F5127"/>
    <w:rsid w:val="004F75F5"/>
    <w:rsid w:val="00504B45"/>
    <w:rsid w:val="0051447F"/>
    <w:rsid w:val="00520024"/>
    <w:rsid w:val="00520055"/>
    <w:rsid w:val="00521609"/>
    <w:rsid w:val="00521C41"/>
    <w:rsid w:val="00526B86"/>
    <w:rsid w:val="0053198D"/>
    <w:rsid w:val="00540AF7"/>
    <w:rsid w:val="00540D2E"/>
    <w:rsid w:val="00544BCF"/>
    <w:rsid w:val="00551536"/>
    <w:rsid w:val="005527A8"/>
    <w:rsid w:val="00556A32"/>
    <w:rsid w:val="005653CD"/>
    <w:rsid w:val="0057041D"/>
    <w:rsid w:val="00576752"/>
    <w:rsid w:val="0057711D"/>
    <w:rsid w:val="00585ADA"/>
    <w:rsid w:val="00587801"/>
    <w:rsid w:val="00590C99"/>
    <w:rsid w:val="005A02E9"/>
    <w:rsid w:val="005A0B39"/>
    <w:rsid w:val="005A2790"/>
    <w:rsid w:val="005A362D"/>
    <w:rsid w:val="005A50DC"/>
    <w:rsid w:val="005B07BD"/>
    <w:rsid w:val="005B0E16"/>
    <w:rsid w:val="005B2A1A"/>
    <w:rsid w:val="005B5CDE"/>
    <w:rsid w:val="005B5D73"/>
    <w:rsid w:val="005B7C3D"/>
    <w:rsid w:val="005C59D1"/>
    <w:rsid w:val="005C6183"/>
    <w:rsid w:val="005C62DD"/>
    <w:rsid w:val="005C7EA7"/>
    <w:rsid w:val="005D21E1"/>
    <w:rsid w:val="005D7C5E"/>
    <w:rsid w:val="005D7D27"/>
    <w:rsid w:val="005E042F"/>
    <w:rsid w:val="005E21DD"/>
    <w:rsid w:val="005E55F3"/>
    <w:rsid w:val="005E575B"/>
    <w:rsid w:val="005E66C7"/>
    <w:rsid w:val="005F6051"/>
    <w:rsid w:val="005F6A8C"/>
    <w:rsid w:val="00601566"/>
    <w:rsid w:val="006017AC"/>
    <w:rsid w:val="00604080"/>
    <w:rsid w:val="00606FC6"/>
    <w:rsid w:val="006111DB"/>
    <w:rsid w:val="006128D0"/>
    <w:rsid w:val="006238A5"/>
    <w:rsid w:val="00640862"/>
    <w:rsid w:val="00641680"/>
    <w:rsid w:val="0064311D"/>
    <w:rsid w:val="0064318F"/>
    <w:rsid w:val="00652D71"/>
    <w:rsid w:val="00664912"/>
    <w:rsid w:val="00665010"/>
    <w:rsid w:val="00666C83"/>
    <w:rsid w:val="006776B7"/>
    <w:rsid w:val="006809E3"/>
    <w:rsid w:val="0068508D"/>
    <w:rsid w:val="006903F0"/>
    <w:rsid w:val="00692F80"/>
    <w:rsid w:val="006941A8"/>
    <w:rsid w:val="006A43C2"/>
    <w:rsid w:val="006B43D5"/>
    <w:rsid w:val="006B442C"/>
    <w:rsid w:val="006B48C1"/>
    <w:rsid w:val="006B582A"/>
    <w:rsid w:val="006B5DF8"/>
    <w:rsid w:val="006B6211"/>
    <w:rsid w:val="006C2357"/>
    <w:rsid w:val="006C52BF"/>
    <w:rsid w:val="006D1902"/>
    <w:rsid w:val="006D2072"/>
    <w:rsid w:val="006D63F0"/>
    <w:rsid w:val="006D74A4"/>
    <w:rsid w:val="006E0A40"/>
    <w:rsid w:val="006E6299"/>
    <w:rsid w:val="006F6361"/>
    <w:rsid w:val="006F6E72"/>
    <w:rsid w:val="006F7424"/>
    <w:rsid w:val="006F7CD5"/>
    <w:rsid w:val="00703E24"/>
    <w:rsid w:val="007054BD"/>
    <w:rsid w:val="007055D3"/>
    <w:rsid w:val="00705673"/>
    <w:rsid w:val="00716C5A"/>
    <w:rsid w:val="007170A9"/>
    <w:rsid w:val="00722BF0"/>
    <w:rsid w:val="007231F1"/>
    <w:rsid w:val="00723693"/>
    <w:rsid w:val="0072490C"/>
    <w:rsid w:val="00726033"/>
    <w:rsid w:val="00726D78"/>
    <w:rsid w:val="00730E26"/>
    <w:rsid w:val="00735081"/>
    <w:rsid w:val="007378EA"/>
    <w:rsid w:val="007454C1"/>
    <w:rsid w:val="007523D4"/>
    <w:rsid w:val="00753D45"/>
    <w:rsid w:val="00754ABA"/>
    <w:rsid w:val="00754BAD"/>
    <w:rsid w:val="0075507D"/>
    <w:rsid w:val="007569E9"/>
    <w:rsid w:val="00764978"/>
    <w:rsid w:val="007669D3"/>
    <w:rsid w:val="00767A74"/>
    <w:rsid w:val="00772BAE"/>
    <w:rsid w:val="00775643"/>
    <w:rsid w:val="00776A9E"/>
    <w:rsid w:val="00780569"/>
    <w:rsid w:val="00782322"/>
    <w:rsid w:val="00782D55"/>
    <w:rsid w:val="00790628"/>
    <w:rsid w:val="00790B48"/>
    <w:rsid w:val="007931E1"/>
    <w:rsid w:val="007945D3"/>
    <w:rsid w:val="007965B9"/>
    <w:rsid w:val="007973A5"/>
    <w:rsid w:val="007A05B9"/>
    <w:rsid w:val="007A3FC4"/>
    <w:rsid w:val="007A47AE"/>
    <w:rsid w:val="007A5C91"/>
    <w:rsid w:val="007A6551"/>
    <w:rsid w:val="007B0A24"/>
    <w:rsid w:val="007B10A4"/>
    <w:rsid w:val="007B7DA6"/>
    <w:rsid w:val="007C1404"/>
    <w:rsid w:val="007C4ACA"/>
    <w:rsid w:val="007C4C9F"/>
    <w:rsid w:val="007C5C27"/>
    <w:rsid w:val="007D02D9"/>
    <w:rsid w:val="007D05A6"/>
    <w:rsid w:val="007D3C8C"/>
    <w:rsid w:val="007D4863"/>
    <w:rsid w:val="007D6A55"/>
    <w:rsid w:val="007D7A7D"/>
    <w:rsid w:val="007E50B8"/>
    <w:rsid w:val="007E75E1"/>
    <w:rsid w:val="007F60D8"/>
    <w:rsid w:val="007F75B4"/>
    <w:rsid w:val="00800E9A"/>
    <w:rsid w:val="00810B9E"/>
    <w:rsid w:val="00816B34"/>
    <w:rsid w:val="008172BE"/>
    <w:rsid w:val="008231EF"/>
    <w:rsid w:val="008275F1"/>
    <w:rsid w:val="00827800"/>
    <w:rsid w:val="00833880"/>
    <w:rsid w:val="00833B90"/>
    <w:rsid w:val="00834533"/>
    <w:rsid w:val="00845FDA"/>
    <w:rsid w:val="00847617"/>
    <w:rsid w:val="00850ACB"/>
    <w:rsid w:val="008523C8"/>
    <w:rsid w:val="00852AD7"/>
    <w:rsid w:val="008542FC"/>
    <w:rsid w:val="008570E1"/>
    <w:rsid w:val="00861B6D"/>
    <w:rsid w:val="00864934"/>
    <w:rsid w:val="00867837"/>
    <w:rsid w:val="0087458F"/>
    <w:rsid w:val="00880CCF"/>
    <w:rsid w:val="008820D5"/>
    <w:rsid w:val="0088357A"/>
    <w:rsid w:val="00890CDC"/>
    <w:rsid w:val="008929B8"/>
    <w:rsid w:val="00892F1C"/>
    <w:rsid w:val="008932D8"/>
    <w:rsid w:val="008A5569"/>
    <w:rsid w:val="008B1B4D"/>
    <w:rsid w:val="008B2E02"/>
    <w:rsid w:val="008B5C57"/>
    <w:rsid w:val="008C3EB7"/>
    <w:rsid w:val="008C4C97"/>
    <w:rsid w:val="008C7059"/>
    <w:rsid w:val="008C7616"/>
    <w:rsid w:val="008D237C"/>
    <w:rsid w:val="008D3835"/>
    <w:rsid w:val="008D4364"/>
    <w:rsid w:val="008D68F5"/>
    <w:rsid w:val="008E007F"/>
    <w:rsid w:val="008E74B1"/>
    <w:rsid w:val="008F5D36"/>
    <w:rsid w:val="00900922"/>
    <w:rsid w:val="0090148A"/>
    <w:rsid w:val="00903819"/>
    <w:rsid w:val="009144EB"/>
    <w:rsid w:val="0092162B"/>
    <w:rsid w:val="00922962"/>
    <w:rsid w:val="00923132"/>
    <w:rsid w:val="00926B4B"/>
    <w:rsid w:val="00930ACE"/>
    <w:rsid w:val="0093235E"/>
    <w:rsid w:val="00932EAF"/>
    <w:rsid w:val="009421E8"/>
    <w:rsid w:val="0094282F"/>
    <w:rsid w:val="009540B9"/>
    <w:rsid w:val="00955672"/>
    <w:rsid w:val="009561A6"/>
    <w:rsid w:val="00960B25"/>
    <w:rsid w:val="0096202D"/>
    <w:rsid w:val="0098049F"/>
    <w:rsid w:val="00982EDA"/>
    <w:rsid w:val="0098301A"/>
    <w:rsid w:val="00986211"/>
    <w:rsid w:val="009A15B1"/>
    <w:rsid w:val="009A1B02"/>
    <w:rsid w:val="009A2CBC"/>
    <w:rsid w:val="009B1A41"/>
    <w:rsid w:val="009C6EA3"/>
    <w:rsid w:val="009D33AD"/>
    <w:rsid w:val="009E736D"/>
    <w:rsid w:val="009F30D1"/>
    <w:rsid w:val="009F5477"/>
    <w:rsid w:val="00A00DCE"/>
    <w:rsid w:val="00A04BA1"/>
    <w:rsid w:val="00A06A3E"/>
    <w:rsid w:val="00A1134B"/>
    <w:rsid w:val="00A14569"/>
    <w:rsid w:val="00A2773C"/>
    <w:rsid w:val="00A27A1C"/>
    <w:rsid w:val="00A317B0"/>
    <w:rsid w:val="00A32CFF"/>
    <w:rsid w:val="00A33530"/>
    <w:rsid w:val="00A33569"/>
    <w:rsid w:val="00A33930"/>
    <w:rsid w:val="00A34571"/>
    <w:rsid w:val="00A36A7C"/>
    <w:rsid w:val="00A400ED"/>
    <w:rsid w:val="00A4085A"/>
    <w:rsid w:val="00A418E9"/>
    <w:rsid w:val="00A43689"/>
    <w:rsid w:val="00A45238"/>
    <w:rsid w:val="00A527B4"/>
    <w:rsid w:val="00A53D55"/>
    <w:rsid w:val="00A5466B"/>
    <w:rsid w:val="00A56A27"/>
    <w:rsid w:val="00A631A6"/>
    <w:rsid w:val="00A658AD"/>
    <w:rsid w:val="00A668B6"/>
    <w:rsid w:val="00A724CD"/>
    <w:rsid w:val="00A72B4B"/>
    <w:rsid w:val="00A73C6C"/>
    <w:rsid w:val="00A75C2B"/>
    <w:rsid w:val="00A760C2"/>
    <w:rsid w:val="00A7797D"/>
    <w:rsid w:val="00A77DA8"/>
    <w:rsid w:val="00A866AE"/>
    <w:rsid w:val="00A86E93"/>
    <w:rsid w:val="00A907A7"/>
    <w:rsid w:val="00A910F6"/>
    <w:rsid w:val="00A92939"/>
    <w:rsid w:val="00A94402"/>
    <w:rsid w:val="00A95DFB"/>
    <w:rsid w:val="00A9750F"/>
    <w:rsid w:val="00AA3AF1"/>
    <w:rsid w:val="00AA3C5F"/>
    <w:rsid w:val="00AA5A0D"/>
    <w:rsid w:val="00AA6257"/>
    <w:rsid w:val="00AA7C25"/>
    <w:rsid w:val="00AB05CC"/>
    <w:rsid w:val="00AB14C7"/>
    <w:rsid w:val="00AB1BFB"/>
    <w:rsid w:val="00AB5807"/>
    <w:rsid w:val="00AB5B87"/>
    <w:rsid w:val="00AB6F60"/>
    <w:rsid w:val="00AB7D96"/>
    <w:rsid w:val="00AC432B"/>
    <w:rsid w:val="00AC7EAF"/>
    <w:rsid w:val="00AD43E2"/>
    <w:rsid w:val="00AD4768"/>
    <w:rsid w:val="00AD58A2"/>
    <w:rsid w:val="00AE1BF4"/>
    <w:rsid w:val="00AE373C"/>
    <w:rsid w:val="00AE5028"/>
    <w:rsid w:val="00AE7563"/>
    <w:rsid w:val="00AF0D44"/>
    <w:rsid w:val="00AF1146"/>
    <w:rsid w:val="00AF3188"/>
    <w:rsid w:val="00AF6AB7"/>
    <w:rsid w:val="00B03606"/>
    <w:rsid w:val="00B03F8C"/>
    <w:rsid w:val="00B0501A"/>
    <w:rsid w:val="00B1403E"/>
    <w:rsid w:val="00B140C1"/>
    <w:rsid w:val="00B15FFB"/>
    <w:rsid w:val="00B172EB"/>
    <w:rsid w:val="00B20263"/>
    <w:rsid w:val="00B26B43"/>
    <w:rsid w:val="00B316D5"/>
    <w:rsid w:val="00B34C57"/>
    <w:rsid w:val="00B358C3"/>
    <w:rsid w:val="00B379C3"/>
    <w:rsid w:val="00B37D73"/>
    <w:rsid w:val="00B37DB0"/>
    <w:rsid w:val="00B463AF"/>
    <w:rsid w:val="00B475A1"/>
    <w:rsid w:val="00B547A5"/>
    <w:rsid w:val="00B568A4"/>
    <w:rsid w:val="00B65554"/>
    <w:rsid w:val="00B736D9"/>
    <w:rsid w:val="00B7463E"/>
    <w:rsid w:val="00B75113"/>
    <w:rsid w:val="00B75867"/>
    <w:rsid w:val="00B77063"/>
    <w:rsid w:val="00B83D6E"/>
    <w:rsid w:val="00B8403A"/>
    <w:rsid w:val="00B867A6"/>
    <w:rsid w:val="00B90058"/>
    <w:rsid w:val="00B92A47"/>
    <w:rsid w:val="00BA038A"/>
    <w:rsid w:val="00BA07DE"/>
    <w:rsid w:val="00BA2582"/>
    <w:rsid w:val="00BA29C0"/>
    <w:rsid w:val="00BA2EFD"/>
    <w:rsid w:val="00BA626D"/>
    <w:rsid w:val="00BB0093"/>
    <w:rsid w:val="00BB0661"/>
    <w:rsid w:val="00BB1CD8"/>
    <w:rsid w:val="00BB3ED6"/>
    <w:rsid w:val="00BC0827"/>
    <w:rsid w:val="00BC277D"/>
    <w:rsid w:val="00BC4F2C"/>
    <w:rsid w:val="00BC633A"/>
    <w:rsid w:val="00BC65B8"/>
    <w:rsid w:val="00BD4B0E"/>
    <w:rsid w:val="00BD5ACC"/>
    <w:rsid w:val="00BD5B8A"/>
    <w:rsid w:val="00BD6B29"/>
    <w:rsid w:val="00BE3A20"/>
    <w:rsid w:val="00BE42DD"/>
    <w:rsid w:val="00BF5538"/>
    <w:rsid w:val="00BF6AB3"/>
    <w:rsid w:val="00BF79BD"/>
    <w:rsid w:val="00C02503"/>
    <w:rsid w:val="00C03066"/>
    <w:rsid w:val="00C04CC9"/>
    <w:rsid w:val="00C06977"/>
    <w:rsid w:val="00C10FF8"/>
    <w:rsid w:val="00C173A9"/>
    <w:rsid w:val="00C203D2"/>
    <w:rsid w:val="00C20D0B"/>
    <w:rsid w:val="00C25000"/>
    <w:rsid w:val="00C264B8"/>
    <w:rsid w:val="00C27859"/>
    <w:rsid w:val="00C40ADC"/>
    <w:rsid w:val="00C45094"/>
    <w:rsid w:val="00C506CD"/>
    <w:rsid w:val="00C53B01"/>
    <w:rsid w:val="00C56306"/>
    <w:rsid w:val="00C64C2F"/>
    <w:rsid w:val="00C64E5A"/>
    <w:rsid w:val="00C71A04"/>
    <w:rsid w:val="00C728F6"/>
    <w:rsid w:val="00C80702"/>
    <w:rsid w:val="00C82645"/>
    <w:rsid w:val="00C86C58"/>
    <w:rsid w:val="00C954BE"/>
    <w:rsid w:val="00C9602F"/>
    <w:rsid w:val="00CA09B2"/>
    <w:rsid w:val="00CA1821"/>
    <w:rsid w:val="00CA4145"/>
    <w:rsid w:val="00CA563F"/>
    <w:rsid w:val="00CA62EC"/>
    <w:rsid w:val="00CB4E5B"/>
    <w:rsid w:val="00CB6078"/>
    <w:rsid w:val="00CC2549"/>
    <w:rsid w:val="00CC2C47"/>
    <w:rsid w:val="00CC6F7E"/>
    <w:rsid w:val="00CD0DC9"/>
    <w:rsid w:val="00CD6834"/>
    <w:rsid w:val="00CD72E7"/>
    <w:rsid w:val="00CE6BBE"/>
    <w:rsid w:val="00CE6D07"/>
    <w:rsid w:val="00CE77B3"/>
    <w:rsid w:val="00CF1C42"/>
    <w:rsid w:val="00CF21C9"/>
    <w:rsid w:val="00CF58FD"/>
    <w:rsid w:val="00D04070"/>
    <w:rsid w:val="00D0716E"/>
    <w:rsid w:val="00D11D19"/>
    <w:rsid w:val="00D12634"/>
    <w:rsid w:val="00D21634"/>
    <w:rsid w:val="00D24D15"/>
    <w:rsid w:val="00D32C82"/>
    <w:rsid w:val="00D33870"/>
    <w:rsid w:val="00D33FB0"/>
    <w:rsid w:val="00D34355"/>
    <w:rsid w:val="00D4022B"/>
    <w:rsid w:val="00D439DE"/>
    <w:rsid w:val="00D51575"/>
    <w:rsid w:val="00D634DB"/>
    <w:rsid w:val="00D67D65"/>
    <w:rsid w:val="00D73A56"/>
    <w:rsid w:val="00D77A3A"/>
    <w:rsid w:val="00D85C39"/>
    <w:rsid w:val="00D85C7E"/>
    <w:rsid w:val="00D87B53"/>
    <w:rsid w:val="00D92365"/>
    <w:rsid w:val="00D92CE3"/>
    <w:rsid w:val="00D93026"/>
    <w:rsid w:val="00DA5045"/>
    <w:rsid w:val="00DA7012"/>
    <w:rsid w:val="00DA78AE"/>
    <w:rsid w:val="00DB2C79"/>
    <w:rsid w:val="00DB5A91"/>
    <w:rsid w:val="00DC68AE"/>
    <w:rsid w:val="00DD275B"/>
    <w:rsid w:val="00DD2BC6"/>
    <w:rsid w:val="00DE0624"/>
    <w:rsid w:val="00DE1243"/>
    <w:rsid w:val="00DE3941"/>
    <w:rsid w:val="00DE61AA"/>
    <w:rsid w:val="00DE6974"/>
    <w:rsid w:val="00DF1184"/>
    <w:rsid w:val="00DF34E7"/>
    <w:rsid w:val="00DF491A"/>
    <w:rsid w:val="00DF6D28"/>
    <w:rsid w:val="00E05119"/>
    <w:rsid w:val="00E074DE"/>
    <w:rsid w:val="00E07A02"/>
    <w:rsid w:val="00E14639"/>
    <w:rsid w:val="00E15976"/>
    <w:rsid w:val="00E16C23"/>
    <w:rsid w:val="00E17580"/>
    <w:rsid w:val="00E22B91"/>
    <w:rsid w:val="00E2411C"/>
    <w:rsid w:val="00E27730"/>
    <w:rsid w:val="00E31FD2"/>
    <w:rsid w:val="00E32ADB"/>
    <w:rsid w:val="00E33ADF"/>
    <w:rsid w:val="00E37DD9"/>
    <w:rsid w:val="00E419FC"/>
    <w:rsid w:val="00E43232"/>
    <w:rsid w:val="00E43E0B"/>
    <w:rsid w:val="00E4438E"/>
    <w:rsid w:val="00E450D5"/>
    <w:rsid w:val="00E50128"/>
    <w:rsid w:val="00E522A9"/>
    <w:rsid w:val="00E604A2"/>
    <w:rsid w:val="00E65C49"/>
    <w:rsid w:val="00E70286"/>
    <w:rsid w:val="00E70589"/>
    <w:rsid w:val="00E70631"/>
    <w:rsid w:val="00E70D19"/>
    <w:rsid w:val="00E73847"/>
    <w:rsid w:val="00E764C3"/>
    <w:rsid w:val="00E77087"/>
    <w:rsid w:val="00E77357"/>
    <w:rsid w:val="00E805F9"/>
    <w:rsid w:val="00E82C90"/>
    <w:rsid w:val="00E831E1"/>
    <w:rsid w:val="00E906AA"/>
    <w:rsid w:val="00E928AE"/>
    <w:rsid w:val="00E972FE"/>
    <w:rsid w:val="00EA2224"/>
    <w:rsid w:val="00EA6603"/>
    <w:rsid w:val="00EA775A"/>
    <w:rsid w:val="00EB0C24"/>
    <w:rsid w:val="00EB2766"/>
    <w:rsid w:val="00EC05FB"/>
    <w:rsid w:val="00EC5203"/>
    <w:rsid w:val="00ED155A"/>
    <w:rsid w:val="00ED7F25"/>
    <w:rsid w:val="00EE0D41"/>
    <w:rsid w:val="00EE7C9F"/>
    <w:rsid w:val="00EF4289"/>
    <w:rsid w:val="00EF5A10"/>
    <w:rsid w:val="00EF6D22"/>
    <w:rsid w:val="00F01BB2"/>
    <w:rsid w:val="00F03584"/>
    <w:rsid w:val="00F0411C"/>
    <w:rsid w:val="00F05DED"/>
    <w:rsid w:val="00F14749"/>
    <w:rsid w:val="00F148ED"/>
    <w:rsid w:val="00F15244"/>
    <w:rsid w:val="00F1731E"/>
    <w:rsid w:val="00F24BB5"/>
    <w:rsid w:val="00F3123C"/>
    <w:rsid w:val="00F313C8"/>
    <w:rsid w:val="00F31A35"/>
    <w:rsid w:val="00F37950"/>
    <w:rsid w:val="00F50838"/>
    <w:rsid w:val="00F55508"/>
    <w:rsid w:val="00F57A4B"/>
    <w:rsid w:val="00F62368"/>
    <w:rsid w:val="00F65C6A"/>
    <w:rsid w:val="00F66955"/>
    <w:rsid w:val="00F66970"/>
    <w:rsid w:val="00F673DE"/>
    <w:rsid w:val="00F7324F"/>
    <w:rsid w:val="00F73A20"/>
    <w:rsid w:val="00F80172"/>
    <w:rsid w:val="00F81D96"/>
    <w:rsid w:val="00F86348"/>
    <w:rsid w:val="00F865A5"/>
    <w:rsid w:val="00F95076"/>
    <w:rsid w:val="00F950C3"/>
    <w:rsid w:val="00F9681B"/>
    <w:rsid w:val="00FA1511"/>
    <w:rsid w:val="00FA21F9"/>
    <w:rsid w:val="00FA3C05"/>
    <w:rsid w:val="00FA5509"/>
    <w:rsid w:val="00FA5DB6"/>
    <w:rsid w:val="00FB29BA"/>
    <w:rsid w:val="00FB615E"/>
    <w:rsid w:val="00FC07D6"/>
    <w:rsid w:val="00FC3A43"/>
    <w:rsid w:val="00FD0739"/>
    <w:rsid w:val="00FD3071"/>
    <w:rsid w:val="00FD534F"/>
    <w:rsid w:val="00FE4344"/>
    <w:rsid w:val="00FE6E5A"/>
    <w:rsid w:val="00FF4112"/>
    <w:rsid w:val="00FF6D5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4B1189"/>
  <w15:docId w15:val="{338BE4BB-7FD5-41DA-A039-6167CEEE2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A32CFF"/>
    <w:pPr>
      <w:overflowPunct w:val="0"/>
      <w:autoSpaceDE w:val="0"/>
      <w:autoSpaceDN w:val="0"/>
      <w:adjustRightInd w:val="0"/>
      <w:jc w:val="both"/>
      <w:textAlignment w:val="baseline"/>
    </w:pPr>
    <w:rPr>
      <w:rFonts w:ascii="Arial" w:hAnsi="Arial" w:cs="Arial"/>
      <w:sz w:val="22"/>
      <w:szCs w:val="22"/>
      <w:lang w:eastAsia="zh-CN"/>
    </w:rPr>
  </w:style>
  <w:style w:type="paragraph" w:styleId="Heading1">
    <w:name w:val="heading 1"/>
    <w:basedOn w:val="Normal"/>
    <w:next w:val="Normal"/>
    <w:qFormat/>
    <w:rsid w:val="00A32CFF"/>
    <w:pPr>
      <w:jc w:val="left"/>
      <w:outlineLvl w:val="0"/>
    </w:pPr>
  </w:style>
  <w:style w:type="paragraph" w:styleId="Heading2">
    <w:name w:val="heading 2"/>
    <w:basedOn w:val="Normal"/>
    <w:next w:val="Normal"/>
    <w:qFormat/>
    <w:rsid w:val="00A32CFF"/>
    <w:pPr>
      <w:spacing w:before="120"/>
      <w:jc w:val="left"/>
      <w:outlineLvl w:val="1"/>
    </w:pPr>
    <w:rPr>
      <w:b/>
      <w:bCs/>
      <w:color w:val="FF0000"/>
      <w:sz w:val="28"/>
      <w:szCs w:val="28"/>
    </w:rPr>
  </w:style>
  <w:style w:type="paragraph" w:styleId="Heading3">
    <w:name w:val="heading 3"/>
    <w:basedOn w:val="Normal"/>
    <w:next w:val="Normal"/>
    <w:qFormat/>
    <w:rsid w:val="00A32CFF"/>
    <w:pPr>
      <w:ind w:left="354"/>
      <w:jc w:val="left"/>
      <w:outlineLvl w:val="2"/>
    </w:pPr>
    <w:rPr>
      <w:b/>
      <w:bCs/>
      <w:color w:val="008000"/>
      <w:sz w:val="24"/>
      <w:szCs w:val="24"/>
    </w:rPr>
  </w:style>
  <w:style w:type="paragraph" w:styleId="Heading4">
    <w:name w:val="heading 4"/>
    <w:basedOn w:val="Normal"/>
    <w:next w:val="Normal"/>
    <w:qFormat/>
    <w:rsid w:val="00A32CFF"/>
    <w:pPr>
      <w:keepNext/>
      <w:ind w:right="140"/>
      <w:jc w:val="left"/>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rsid w:val="00A32CFF"/>
    <w:pPr>
      <w:ind w:left="708"/>
    </w:pPr>
  </w:style>
  <w:style w:type="character" w:customStyle="1" w:styleId="BMBetreff">
    <w:name w:val="BM_Betreff"/>
    <w:rsid w:val="00A32CFF"/>
    <w:rPr>
      <w:rFonts w:ascii="Arial" w:hAnsi="Arial"/>
      <w:b/>
      <w:bCs/>
      <w:color w:val="000000"/>
      <w:sz w:val="20"/>
      <w:szCs w:val="20"/>
      <w:bdr w:val="none" w:sz="0" w:space="0" w:color="auto"/>
    </w:rPr>
  </w:style>
  <w:style w:type="character" w:customStyle="1" w:styleId="BMDatum">
    <w:name w:val="BM_Datum"/>
    <w:rsid w:val="00A32CFF"/>
    <w:rPr>
      <w:rFonts w:ascii="Arial" w:hAnsi="Arial"/>
      <w:color w:val="000000"/>
      <w:sz w:val="18"/>
      <w:szCs w:val="18"/>
      <w:bdr w:val="none" w:sz="0" w:space="0" w:color="auto"/>
    </w:rPr>
  </w:style>
  <w:style w:type="paragraph" w:styleId="Header">
    <w:name w:val="header"/>
    <w:basedOn w:val="Normal"/>
    <w:link w:val="HeaderChar"/>
    <w:uiPriority w:val="99"/>
    <w:rsid w:val="00A32CFF"/>
    <w:pPr>
      <w:tabs>
        <w:tab w:val="center" w:pos="4536"/>
        <w:tab w:val="right" w:pos="9072"/>
      </w:tabs>
    </w:pPr>
    <w:rPr>
      <w:rFonts w:cs="Times New Roman"/>
    </w:rPr>
  </w:style>
  <w:style w:type="paragraph" w:styleId="Footer">
    <w:name w:val="footer"/>
    <w:basedOn w:val="Normal"/>
    <w:link w:val="FooterChar"/>
    <w:uiPriority w:val="99"/>
    <w:rsid w:val="00A32CFF"/>
    <w:pPr>
      <w:tabs>
        <w:tab w:val="center" w:pos="4536"/>
        <w:tab w:val="right" w:pos="9072"/>
      </w:tabs>
    </w:pPr>
    <w:rPr>
      <w:rFonts w:cs="Times New Roman"/>
    </w:rPr>
  </w:style>
  <w:style w:type="character" w:styleId="PageNumber">
    <w:name w:val="page number"/>
    <w:basedOn w:val="DefaultParagraphFont"/>
    <w:rsid w:val="00A32CFF"/>
  </w:style>
  <w:style w:type="character" w:customStyle="1" w:styleId="BMKurzzeichen">
    <w:name w:val="BM_Kurzzeichen"/>
    <w:rsid w:val="00A32CFF"/>
    <w:rPr>
      <w:rFonts w:ascii="Arial" w:hAnsi="Arial"/>
      <w:color w:val="auto"/>
      <w:sz w:val="18"/>
      <w:szCs w:val="18"/>
      <w:bdr w:val="none" w:sz="0" w:space="0" w:color="auto"/>
    </w:rPr>
  </w:style>
  <w:style w:type="character" w:styleId="Hyperlink">
    <w:name w:val="Hyperlink"/>
    <w:rsid w:val="00D85C39"/>
    <w:rPr>
      <w:color w:val="0000FF"/>
      <w:u w:val="single"/>
    </w:rPr>
  </w:style>
  <w:style w:type="character" w:customStyle="1" w:styleId="FooterChar">
    <w:name w:val="Footer Char"/>
    <w:link w:val="Footer"/>
    <w:uiPriority w:val="99"/>
    <w:rsid w:val="00C45094"/>
    <w:rPr>
      <w:rFonts w:ascii="Arial" w:hAnsi="Arial" w:cs="Arial"/>
      <w:sz w:val="22"/>
      <w:szCs w:val="22"/>
      <w:lang w:eastAsia="zh-CN"/>
    </w:rPr>
  </w:style>
  <w:style w:type="character" w:customStyle="1" w:styleId="HeaderChar">
    <w:name w:val="Header Char"/>
    <w:link w:val="Header"/>
    <w:uiPriority w:val="99"/>
    <w:rsid w:val="00C45094"/>
    <w:rPr>
      <w:rFonts w:ascii="Arial" w:hAnsi="Arial" w:cs="Arial"/>
      <w:sz w:val="22"/>
      <w:szCs w:val="22"/>
      <w:lang w:eastAsia="zh-CN"/>
    </w:rPr>
  </w:style>
  <w:style w:type="paragraph" w:styleId="BalloonText">
    <w:name w:val="Balloon Text"/>
    <w:basedOn w:val="Normal"/>
    <w:link w:val="BalloonTextChar"/>
    <w:rsid w:val="00C45094"/>
    <w:rPr>
      <w:rFonts w:ascii="Tahoma" w:hAnsi="Tahoma" w:cs="Times New Roman"/>
      <w:sz w:val="16"/>
      <w:szCs w:val="16"/>
    </w:rPr>
  </w:style>
  <w:style w:type="character" w:customStyle="1" w:styleId="BalloonTextChar">
    <w:name w:val="Balloon Text Char"/>
    <w:link w:val="BalloonText"/>
    <w:rsid w:val="00C45094"/>
    <w:rPr>
      <w:rFonts w:ascii="Tahoma" w:hAnsi="Tahoma" w:cs="Tahoma"/>
      <w:sz w:val="16"/>
      <w:szCs w:val="16"/>
      <w:lang w:eastAsia="zh-CN"/>
    </w:rPr>
  </w:style>
  <w:style w:type="paragraph" w:customStyle="1" w:styleId="Text">
    <w:name w:val="Text"/>
    <w:basedOn w:val="Normal"/>
    <w:rsid w:val="00B83D6E"/>
    <w:pPr>
      <w:overflowPunct/>
      <w:adjustRightInd/>
      <w:spacing w:after="80" w:line="260" w:lineRule="atLeast"/>
      <w:jc w:val="left"/>
      <w:textAlignment w:val="auto"/>
    </w:pPr>
    <w:rPr>
      <w:rFonts w:eastAsia="SimSun"/>
      <w:sz w:val="20"/>
      <w:szCs w:val="20"/>
    </w:rPr>
  </w:style>
  <w:style w:type="character" w:styleId="CommentReference">
    <w:name w:val="annotation reference"/>
    <w:rsid w:val="00B83D6E"/>
    <w:rPr>
      <w:sz w:val="16"/>
      <w:szCs w:val="16"/>
    </w:rPr>
  </w:style>
  <w:style w:type="paragraph" w:styleId="CommentText">
    <w:name w:val="annotation text"/>
    <w:basedOn w:val="Normal"/>
    <w:link w:val="CommentTextChar"/>
    <w:rsid w:val="00B83D6E"/>
    <w:pPr>
      <w:overflowPunct/>
      <w:autoSpaceDE/>
      <w:autoSpaceDN/>
      <w:adjustRightInd/>
      <w:jc w:val="left"/>
      <w:textAlignment w:val="auto"/>
    </w:pPr>
    <w:rPr>
      <w:rFonts w:eastAsia="Times" w:cs="Times New Roman"/>
      <w:sz w:val="20"/>
      <w:szCs w:val="20"/>
    </w:rPr>
  </w:style>
  <w:style w:type="character" w:customStyle="1" w:styleId="CommentTextChar">
    <w:name w:val="Comment Text Char"/>
    <w:link w:val="CommentText"/>
    <w:rsid w:val="00B83D6E"/>
    <w:rPr>
      <w:rFonts w:ascii="Arial" w:eastAsia="Times" w:hAnsi="Arial" w:cs="Arial"/>
    </w:rPr>
  </w:style>
  <w:style w:type="paragraph" w:styleId="CommentSubject">
    <w:name w:val="annotation subject"/>
    <w:basedOn w:val="CommentText"/>
    <w:next w:val="CommentText"/>
    <w:link w:val="CommentSubjectChar"/>
    <w:rsid w:val="00B83D6E"/>
    <w:pPr>
      <w:overflowPunct w:val="0"/>
      <w:autoSpaceDE w:val="0"/>
      <w:autoSpaceDN w:val="0"/>
      <w:adjustRightInd w:val="0"/>
      <w:jc w:val="both"/>
      <w:textAlignment w:val="baseline"/>
    </w:pPr>
    <w:rPr>
      <w:b/>
      <w:bCs/>
    </w:rPr>
  </w:style>
  <w:style w:type="character" w:customStyle="1" w:styleId="CommentSubjectChar">
    <w:name w:val="Comment Subject Char"/>
    <w:link w:val="CommentSubject"/>
    <w:rsid w:val="00B83D6E"/>
    <w:rPr>
      <w:rFonts w:ascii="Arial" w:eastAsia="Times" w:hAnsi="Arial" w:cs="Arial"/>
      <w:b/>
      <w:bCs/>
      <w:lang w:eastAsia="zh-CN"/>
    </w:rPr>
  </w:style>
  <w:style w:type="table" w:styleId="TableGrid">
    <w:name w:val="Table Grid"/>
    <w:basedOn w:val="TableNormal"/>
    <w:rsid w:val="00B83D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75507D"/>
    <w:pPr>
      <w:shd w:val="clear" w:color="auto" w:fill="000080"/>
    </w:pPr>
    <w:rPr>
      <w:rFonts w:ascii="Tahoma" w:hAnsi="Tahoma" w:cs="Tahoma"/>
      <w:sz w:val="20"/>
      <w:szCs w:val="20"/>
    </w:rPr>
  </w:style>
  <w:style w:type="paragraph" w:styleId="ListParagraph">
    <w:name w:val="List Paragraph"/>
    <w:basedOn w:val="Normal"/>
    <w:uiPriority w:val="34"/>
    <w:qFormat/>
    <w:rsid w:val="00AD58A2"/>
    <w:pPr>
      <w:overflowPunct/>
      <w:autoSpaceDE/>
      <w:autoSpaceDN/>
      <w:adjustRightInd/>
      <w:ind w:left="720"/>
      <w:jc w:val="left"/>
      <w:textAlignment w:val="auto"/>
    </w:pPr>
    <w:rPr>
      <w:rFonts w:ascii="Calibri" w:eastAsia="Calibri" w:hAnsi="Calibri" w:cs="Times New Roman"/>
      <w:lang w:eastAsia="en-US"/>
    </w:rPr>
  </w:style>
  <w:style w:type="character" w:customStyle="1" w:styleId="A4">
    <w:name w:val="A4"/>
    <w:uiPriority w:val="99"/>
    <w:rsid w:val="007C1404"/>
    <w:rPr>
      <w:rFonts w:cs="Pill Gothic OTC 600mg"/>
      <w:color w:val="000000"/>
      <w:sz w:val="20"/>
      <w:szCs w:val="20"/>
    </w:rPr>
  </w:style>
  <w:style w:type="paragraph" w:customStyle="1" w:styleId="Default">
    <w:name w:val="Default"/>
    <w:rsid w:val="007C1404"/>
    <w:pPr>
      <w:autoSpaceDE w:val="0"/>
      <w:autoSpaceDN w:val="0"/>
      <w:adjustRightInd w:val="0"/>
    </w:pPr>
    <w:rPr>
      <w:rFonts w:ascii="Pill Gothic OTC 600mg" w:hAnsi="Pill Gothic OTC 600mg" w:cs="Pill Gothic OTC 600mg"/>
      <w:color w:val="000000"/>
      <w:sz w:val="24"/>
      <w:szCs w:val="24"/>
    </w:rPr>
  </w:style>
  <w:style w:type="character" w:customStyle="1" w:styleId="A6">
    <w:name w:val="A6"/>
    <w:uiPriority w:val="99"/>
    <w:rsid w:val="007C1404"/>
    <w:rPr>
      <w:rFonts w:cs="Pill Gothic OTC 600mg"/>
      <w:color w:val="000000"/>
      <w:sz w:val="18"/>
      <w:szCs w:val="18"/>
    </w:rPr>
  </w:style>
  <w:style w:type="paragraph" w:customStyle="1" w:styleId="Pa0">
    <w:name w:val="Pa0"/>
    <w:basedOn w:val="Default"/>
    <w:next w:val="Default"/>
    <w:uiPriority w:val="99"/>
    <w:rsid w:val="00E77357"/>
    <w:pPr>
      <w:spacing w:line="241" w:lineRule="atLeast"/>
    </w:pPr>
    <w:rPr>
      <w:rFonts w:cs="Times New Roman"/>
      <w:color w:val="auto"/>
    </w:rPr>
  </w:style>
  <w:style w:type="character" w:styleId="Strong">
    <w:name w:val="Strong"/>
    <w:basedOn w:val="DefaultParagraphFont"/>
    <w:uiPriority w:val="22"/>
    <w:qFormat/>
    <w:rsid w:val="00FE4344"/>
    <w:rPr>
      <w:b/>
      <w:bCs/>
    </w:rPr>
  </w:style>
  <w:style w:type="character" w:customStyle="1" w:styleId="st">
    <w:name w:val="st"/>
    <w:basedOn w:val="DefaultParagraphFont"/>
    <w:rsid w:val="00246381"/>
  </w:style>
  <w:style w:type="character" w:customStyle="1" w:styleId="st1">
    <w:name w:val="st1"/>
    <w:basedOn w:val="DefaultParagraphFont"/>
    <w:rsid w:val="00494F47"/>
  </w:style>
  <w:style w:type="paragraph" w:styleId="NormalWeb">
    <w:name w:val="Normal (Web)"/>
    <w:basedOn w:val="Normal"/>
    <w:uiPriority w:val="99"/>
    <w:unhideWhenUsed/>
    <w:rsid w:val="00277027"/>
    <w:pPr>
      <w:overflowPunct/>
      <w:autoSpaceDE/>
      <w:autoSpaceDN/>
      <w:adjustRightInd/>
      <w:spacing w:before="100" w:beforeAutospacing="1" w:after="100" w:afterAutospacing="1"/>
      <w:jc w:val="left"/>
      <w:textAlignment w:val="auto"/>
    </w:pPr>
    <w:rPr>
      <w:rFonts w:ascii="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29139">
      <w:bodyDiv w:val="1"/>
      <w:marLeft w:val="0"/>
      <w:marRight w:val="0"/>
      <w:marTop w:val="0"/>
      <w:marBottom w:val="0"/>
      <w:divBdr>
        <w:top w:val="none" w:sz="0" w:space="0" w:color="auto"/>
        <w:left w:val="none" w:sz="0" w:space="0" w:color="auto"/>
        <w:bottom w:val="none" w:sz="0" w:space="0" w:color="auto"/>
        <w:right w:val="none" w:sz="0" w:space="0" w:color="auto"/>
      </w:divBdr>
    </w:div>
    <w:div w:id="140197016">
      <w:bodyDiv w:val="1"/>
      <w:marLeft w:val="0"/>
      <w:marRight w:val="0"/>
      <w:marTop w:val="0"/>
      <w:marBottom w:val="0"/>
      <w:divBdr>
        <w:top w:val="none" w:sz="0" w:space="0" w:color="auto"/>
        <w:left w:val="none" w:sz="0" w:space="0" w:color="auto"/>
        <w:bottom w:val="none" w:sz="0" w:space="0" w:color="auto"/>
        <w:right w:val="none" w:sz="0" w:space="0" w:color="auto"/>
      </w:divBdr>
      <w:divsChild>
        <w:div w:id="1595435465">
          <w:marLeft w:val="0"/>
          <w:marRight w:val="0"/>
          <w:marTop w:val="0"/>
          <w:marBottom w:val="0"/>
          <w:divBdr>
            <w:top w:val="none" w:sz="0" w:space="0" w:color="auto"/>
            <w:left w:val="none" w:sz="0" w:space="0" w:color="auto"/>
            <w:bottom w:val="none" w:sz="0" w:space="0" w:color="auto"/>
            <w:right w:val="none" w:sz="0" w:space="0" w:color="auto"/>
          </w:divBdr>
          <w:divsChild>
            <w:div w:id="1235891123">
              <w:marLeft w:val="0"/>
              <w:marRight w:val="0"/>
              <w:marTop w:val="0"/>
              <w:marBottom w:val="0"/>
              <w:divBdr>
                <w:top w:val="none" w:sz="0" w:space="0" w:color="auto"/>
                <w:left w:val="none" w:sz="0" w:space="0" w:color="auto"/>
                <w:bottom w:val="none" w:sz="0" w:space="0" w:color="auto"/>
                <w:right w:val="none" w:sz="0" w:space="0" w:color="auto"/>
              </w:divBdr>
            </w:div>
          </w:divsChild>
        </w:div>
        <w:div w:id="2112553827">
          <w:marLeft w:val="0"/>
          <w:marRight w:val="0"/>
          <w:marTop w:val="0"/>
          <w:marBottom w:val="0"/>
          <w:divBdr>
            <w:top w:val="none" w:sz="0" w:space="0" w:color="auto"/>
            <w:left w:val="none" w:sz="0" w:space="0" w:color="auto"/>
            <w:bottom w:val="none" w:sz="0" w:space="0" w:color="auto"/>
            <w:right w:val="none" w:sz="0" w:space="0" w:color="auto"/>
          </w:divBdr>
          <w:divsChild>
            <w:div w:id="181806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304641">
      <w:bodyDiv w:val="1"/>
      <w:marLeft w:val="0"/>
      <w:marRight w:val="0"/>
      <w:marTop w:val="0"/>
      <w:marBottom w:val="0"/>
      <w:divBdr>
        <w:top w:val="none" w:sz="0" w:space="0" w:color="auto"/>
        <w:left w:val="none" w:sz="0" w:space="0" w:color="auto"/>
        <w:bottom w:val="none" w:sz="0" w:space="0" w:color="auto"/>
        <w:right w:val="none" w:sz="0" w:space="0" w:color="auto"/>
      </w:divBdr>
    </w:div>
    <w:div w:id="639848689">
      <w:bodyDiv w:val="1"/>
      <w:marLeft w:val="0"/>
      <w:marRight w:val="0"/>
      <w:marTop w:val="0"/>
      <w:marBottom w:val="0"/>
      <w:divBdr>
        <w:top w:val="none" w:sz="0" w:space="0" w:color="auto"/>
        <w:left w:val="none" w:sz="0" w:space="0" w:color="auto"/>
        <w:bottom w:val="none" w:sz="0" w:space="0" w:color="auto"/>
        <w:right w:val="none" w:sz="0" w:space="0" w:color="auto"/>
      </w:divBdr>
    </w:div>
    <w:div w:id="644622154">
      <w:bodyDiv w:val="1"/>
      <w:marLeft w:val="0"/>
      <w:marRight w:val="0"/>
      <w:marTop w:val="0"/>
      <w:marBottom w:val="0"/>
      <w:divBdr>
        <w:top w:val="none" w:sz="0" w:space="0" w:color="auto"/>
        <w:left w:val="none" w:sz="0" w:space="0" w:color="auto"/>
        <w:bottom w:val="none" w:sz="0" w:space="0" w:color="auto"/>
        <w:right w:val="none" w:sz="0" w:space="0" w:color="auto"/>
      </w:divBdr>
    </w:div>
    <w:div w:id="932476255">
      <w:bodyDiv w:val="1"/>
      <w:marLeft w:val="0"/>
      <w:marRight w:val="0"/>
      <w:marTop w:val="0"/>
      <w:marBottom w:val="0"/>
      <w:divBdr>
        <w:top w:val="none" w:sz="0" w:space="0" w:color="auto"/>
        <w:left w:val="none" w:sz="0" w:space="0" w:color="auto"/>
        <w:bottom w:val="none" w:sz="0" w:space="0" w:color="auto"/>
        <w:right w:val="none" w:sz="0" w:space="0" w:color="auto"/>
      </w:divBdr>
    </w:div>
    <w:div w:id="952831879">
      <w:bodyDiv w:val="1"/>
      <w:marLeft w:val="0"/>
      <w:marRight w:val="0"/>
      <w:marTop w:val="0"/>
      <w:marBottom w:val="0"/>
      <w:divBdr>
        <w:top w:val="none" w:sz="0" w:space="0" w:color="auto"/>
        <w:left w:val="none" w:sz="0" w:space="0" w:color="auto"/>
        <w:bottom w:val="none" w:sz="0" w:space="0" w:color="auto"/>
        <w:right w:val="none" w:sz="0" w:space="0" w:color="auto"/>
      </w:divBdr>
    </w:div>
    <w:div w:id="1434016590">
      <w:bodyDiv w:val="1"/>
      <w:marLeft w:val="0"/>
      <w:marRight w:val="0"/>
      <w:marTop w:val="0"/>
      <w:marBottom w:val="0"/>
      <w:divBdr>
        <w:top w:val="none" w:sz="0" w:space="0" w:color="auto"/>
        <w:left w:val="none" w:sz="0" w:space="0" w:color="auto"/>
        <w:bottom w:val="none" w:sz="0" w:space="0" w:color="auto"/>
        <w:right w:val="none" w:sz="0" w:space="0" w:color="auto"/>
      </w:divBdr>
    </w:div>
    <w:div w:id="1722748919">
      <w:bodyDiv w:val="1"/>
      <w:marLeft w:val="0"/>
      <w:marRight w:val="0"/>
      <w:marTop w:val="0"/>
      <w:marBottom w:val="0"/>
      <w:divBdr>
        <w:top w:val="none" w:sz="0" w:space="0" w:color="auto"/>
        <w:left w:val="none" w:sz="0" w:space="0" w:color="auto"/>
        <w:bottom w:val="none" w:sz="0" w:space="0" w:color="auto"/>
        <w:right w:val="none" w:sz="0" w:space="0" w:color="auto"/>
      </w:divBdr>
    </w:div>
    <w:div w:id="1757969637">
      <w:bodyDiv w:val="1"/>
      <w:marLeft w:val="0"/>
      <w:marRight w:val="0"/>
      <w:marTop w:val="0"/>
      <w:marBottom w:val="0"/>
      <w:divBdr>
        <w:top w:val="none" w:sz="0" w:space="0" w:color="auto"/>
        <w:left w:val="none" w:sz="0" w:space="0" w:color="auto"/>
        <w:bottom w:val="none" w:sz="0" w:space="0" w:color="auto"/>
        <w:right w:val="none" w:sz="0" w:space="0" w:color="auto"/>
      </w:divBdr>
    </w:div>
    <w:div w:id="2129620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header" Target="header2.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rema-tiptop.com" TargetMode="External"/><Relationship Id="rId9" Type="http://schemas.openxmlformats.org/officeDocument/2006/relationships/hyperlink" Target="http://www.rema-tiptop.com" TargetMode="Externa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6D411-B94C-8545-8A51-ABBC0204B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593</Words>
  <Characters>3382</Characters>
  <Application>Microsoft Macintosh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
    </vt:vector>
  </TitlesOfParts>
  <Company>REMA TIP TOP AG</Company>
  <LinksUpToDate>false</LinksUpToDate>
  <CharactersWithSpaces>3968</CharactersWithSpaces>
  <SharedDoc>false</SharedDoc>
  <HLinks>
    <vt:vector size="6" baseType="variant">
      <vt:variant>
        <vt:i4>4128884</vt:i4>
      </vt:variant>
      <vt:variant>
        <vt:i4>0</vt:i4>
      </vt:variant>
      <vt:variant>
        <vt:i4>0</vt:i4>
      </vt:variant>
      <vt:variant>
        <vt:i4>5</vt:i4>
      </vt:variant>
      <vt:variant>
        <vt:lpwstr>http://www.rema-tiptop.de/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Schaub</dc:creator>
  <cp:lastModifiedBy>Priscilla Moroke</cp:lastModifiedBy>
  <cp:revision>2</cp:revision>
  <cp:lastPrinted>2016-08-31T12:53:00Z</cp:lastPrinted>
  <dcterms:created xsi:type="dcterms:W3CDTF">2017-02-13T08:49:00Z</dcterms:created>
  <dcterms:modified xsi:type="dcterms:W3CDTF">2017-02-13T08:49:00Z</dcterms:modified>
</cp:coreProperties>
</file>