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A34F9" w14:textId="0C53ED4A" w:rsidR="00030A48" w:rsidRPr="00587414" w:rsidRDefault="00030A48" w:rsidP="00550D8A">
      <w:pPr>
        <w:spacing w:after="240" w:line="360" w:lineRule="auto"/>
      </w:pPr>
      <w:bookmarkStart w:id="0" w:name="_GoBack"/>
      <w:bookmarkEnd w:id="0"/>
      <w:r w:rsidRPr="00587414">
        <w:t>PRESS RELEASE</w:t>
      </w:r>
      <w:r w:rsidR="00357E8C" w:rsidRPr="00587414">
        <w:t xml:space="preserve"> </w:t>
      </w:r>
      <w:r w:rsidR="00586F39" w:rsidRPr="00587414">
        <w:t xml:space="preserve">– </w:t>
      </w:r>
      <w:r w:rsidR="005065B7" w:rsidRPr="00587414">
        <w:t>FOR IMMEDIATE</w:t>
      </w:r>
      <w:r w:rsidR="00FD2E37" w:rsidRPr="00587414">
        <w:t xml:space="preserve"> </w:t>
      </w:r>
      <w:r w:rsidR="00A23498" w:rsidRPr="00587414">
        <w:t>RELEASE</w:t>
      </w:r>
      <w:r w:rsidR="00472A66" w:rsidRPr="00587414">
        <w:t xml:space="preserve"> </w:t>
      </w:r>
    </w:p>
    <w:p w14:paraId="076EEC22" w14:textId="721B889E" w:rsidR="004A7F60" w:rsidRPr="00587414" w:rsidRDefault="00914CEC" w:rsidP="00550D8A">
      <w:pPr>
        <w:spacing w:after="240" w:line="360" w:lineRule="auto"/>
      </w:pPr>
      <w:r w:rsidRPr="00587414">
        <w:t>Febr</w:t>
      </w:r>
      <w:r w:rsidR="00323347" w:rsidRPr="00587414">
        <w:t>uary</w:t>
      </w:r>
      <w:r w:rsidR="00A102F3" w:rsidRPr="00587414">
        <w:t xml:space="preserve"> </w:t>
      </w:r>
      <w:r w:rsidR="00323347" w:rsidRPr="00587414">
        <w:t>2017</w:t>
      </w:r>
    </w:p>
    <w:p w14:paraId="45658641" w14:textId="782FAF32" w:rsidR="004A7F60" w:rsidRPr="00587414" w:rsidRDefault="007942D0" w:rsidP="00550D8A">
      <w:pPr>
        <w:spacing w:after="240" w:line="360" w:lineRule="auto"/>
        <w:jc w:val="center"/>
        <w:rPr>
          <w:b/>
        </w:rPr>
      </w:pPr>
      <w:r w:rsidRPr="00587414">
        <w:rPr>
          <w:b/>
        </w:rPr>
        <w:t xml:space="preserve">Great variety of security and fire technology at </w:t>
      </w:r>
      <w:r w:rsidR="0002718B" w:rsidRPr="00587414">
        <w:rPr>
          <w:b/>
        </w:rPr>
        <w:t>Securex 2017</w:t>
      </w:r>
      <w:r w:rsidR="00583789" w:rsidRPr="00587414">
        <w:rPr>
          <w:b/>
        </w:rPr>
        <w:t>!</w:t>
      </w:r>
      <w:r w:rsidR="00B3482E" w:rsidRPr="00587414">
        <w:rPr>
          <w:b/>
        </w:rPr>
        <w:t xml:space="preserve"> </w:t>
      </w:r>
    </w:p>
    <w:p w14:paraId="58611B1B" w14:textId="77777777" w:rsidR="00583789" w:rsidRPr="00587414" w:rsidRDefault="00583789" w:rsidP="00583789">
      <w:pPr>
        <w:spacing w:after="240" w:line="360" w:lineRule="auto"/>
        <w:rPr>
          <w:lang w:val="en-US"/>
        </w:rPr>
      </w:pPr>
      <w:r w:rsidRPr="00587414">
        <w:rPr>
          <w:lang w:val="en-US"/>
        </w:rPr>
        <w:t xml:space="preserve">Maintaining its promise to bring the latest security and fire technology and service innovations to the local market, Securex 2017 has an exciting lineup of exhibitor offerings. Being held from </w:t>
      </w:r>
      <w:r w:rsidRPr="00587414">
        <w:t xml:space="preserve">30 May to 1 June at Gallagher Convention Centre in Midrand, </w:t>
      </w:r>
      <w:r w:rsidRPr="00587414">
        <w:rPr>
          <w:lang w:val="en-US"/>
        </w:rPr>
        <w:t xml:space="preserve">Securex is undoubtedly Africa’s largest security and fire exhibition. </w:t>
      </w:r>
    </w:p>
    <w:p w14:paraId="69B3C0CB" w14:textId="2059C416" w:rsidR="007942D0" w:rsidRPr="00587414" w:rsidRDefault="00583789" w:rsidP="00583789">
      <w:pPr>
        <w:spacing w:after="240" w:line="360" w:lineRule="auto"/>
      </w:pPr>
      <w:r w:rsidRPr="00587414">
        <w:rPr>
          <w:lang w:val="en-US"/>
        </w:rPr>
        <w:t xml:space="preserve">“With almost 25 years’ of bringing leading-edge solutions to the market, Securex is the go-to event for anyone involved in residential and commercial security,” says </w:t>
      </w:r>
      <w:r w:rsidRPr="00587414">
        <w:t>Joshua Low, Securex Event Director at Specialised Exhibitions.</w:t>
      </w:r>
    </w:p>
    <w:p w14:paraId="2FF82DD3" w14:textId="064ECCF0" w:rsidR="007942D0" w:rsidRPr="00587414" w:rsidRDefault="007942D0" w:rsidP="004B0DB6">
      <w:pPr>
        <w:spacing w:after="240" w:line="360" w:lineRule="auto"/>
        <w:rPr>
          <w:b/>
        </w:rPr>
      </w:pPr>
      <w:r w:rsidRPr="00587414">
        <w:rPr>
          <w:b/>
        </w:rPr>
        <w:t>Trending technology and services</w:t>
      </w:r>
    </w:p>
    <w:p w14:paraId="0217733F" w14:textId="77777777" w:rsidR="007942D0" w:rsidRPr="00587414" w:rsidRDefault="007942D0" w:rsidP="007942D0">
      <w:pPr>
        <w:spacing w:after="240" w:line="360" w:lineRule="auto"/>
        <w:rPr>
          <w:lang w:val="en-US"/>
        </w:rPr>
      </w:pPr>
      <w:r w:rsidRPr="00587414">
        <w:rPr>
          <w:lang w:val="en-US"/>
        </w:rPr>
        <w:t xml:space="preserve">Nocturna, specialising in infrared night vision products, will be introducing its latest handheld night vision range. Anviz’s SecurityONE is an integration solution designed for small and medium-sized enterprises, incorporating access control, video surveillance and alarm monitoring. </w:t>
      </w:r>
    </w:p>
    <w:p w14:paraId="58ACD781" w14:textId="067AEAC6" w:rsidR="007942D0" w:rsidRPr="00587414" w:rsidRDefault="007942D0" w:rsidP="007942D0">
      <w:pPr>
        <w:spacing w:after="240" w:line="360" w:lineRule="auto"/>
        <w:rPr>
          <w:lang w:val="en-US"/>
        </w:rPr>
      </w:pPr>
      <w:r w:rsidRPr="00587414">
        <w:rPr>
          <w:lang w:val="en-US"/>
        </w:rPr>
        <w:t>Econz Wireless’ wireless timecard GPS with new features to prevent time and attendance fraud by mobile workers, will be available at Securex. Features include ‘Alert Supervisor when GPS is turned off’ and the ability by the mobile device user to only Clock-in/Out within 100 to 200 m of the job/store/customer GPS coordinates</w:t>
      </w:r>
      <w:r w:rsidR="003C073A" w:rsidRPr="00587414">
        <w:rPr>
          <w:lang w:val="en-US"/>
        </w:rPr>
        <w:t xml:space="preserve"> to ensure accurate location</w:t>
      </w:r>
      <w:r w:rsidRPr="00587414">
        <w:rPr>
          <w:lang w:val="en-US"/>
        </w:rPr>
        <w:t>.</w:t>
      </w:r>
    </w:p>
    <w:p w14:paraId="63DC7BDE" w14:textId="7D912A11" w:rsidR="007942D0" w:rsidRPr="00587414" w:rsidRDefault="007942D0" w:rsidP="007942D0">
      <w:pPr>
        <w:spacing w:after="240" w:line="360" w:lineRule="auto"/>
        <w:rPr>
          <w:lang w:val="en-US"/>
        </w:rPr>
      </w:pPr>
      <w:r w:rsidRPr="00587414">
        <w:rPr>
          <w:lang w:val="en-US"/>
        </w:rPr>
        <w:t>Mitsubishi Electric will display their 70 Series LED, DLP Seamless video wall cubes. The centrepiece of this projection technology is an integrated, ultra-modern DLPTM chip. The Smart 7 concept design for LED video wall cubes allows for a wide, intensive colour spectrum, optimum energy efficiency with the lowest power consumption and BTU figures in the world and an average service life of 10 years. A live environment setup will be available where visitors can interact with the solutions in real time.</w:t>
      </w:r>
    </w:p>
    <w:p w14:paraId="40C22165" w14:textId="004CEAE9" w:rsidR="006078F3" w:rsidRPr="00587414" w:rsidRDefault="006078F3" w:rsidP="007942D0">
      <w:pPr>
        <w:spacing w:after="240" w:line="360" w:lineRule="auto"/>
        <w:rPr>
          <w:lang w:val="en-US"/>
        </w:rPr>
      </w:pPr>
      <w:r w:rsidRPr="00587414">
        <w:rPr>
          <w:lang w:val="en-US"/>
        </w:rPr>
        <w:t>Dahua will showcase its cutting-edge products and video surveillance solutions, including unmanned aerial vehicle, smart building, car parking, mobile and retail solutions.</w:t>
      </w:r>
    </w:p>
    <w:p w14:paraId="55D8E454" w14:textId="77777777" w:rsidR="007942D0" w:rsidRPr="00587414" w:rsidRDefault="007942D0">
      <w:pPr>
        <w:rPr>
          <w:lang w:val="en-US"/>
        </w:rPr>
      </w:pPr>
      <w:r w:rsidRPr="00587414">
        <w:rPr>
          <w:lang w:val="en-US"/>
        </w:rPr>
        <w:br w:type="page"/>
      </w:r>
    </w:p>
    <w:p w14:paraId="1C88EF0F" w14:textId="60515C94" w:rsidR="007942D0" w:rsidRPr="00587414" w:rsidRDefault="007942D0" w:rsidP="007942D0">
      <w:pPr>
        <w:spacing w:after="240" w:line="360" w:lineRule="auto"/>
        <w:rPr>
          <w:lang w:val="en-US"/>
        </w:rPr>
      </w:pPr>
      <w:r w:rsidRPr="00587414">
        <w:rPr>
          <w:lang w:val="en-US"/>
        </w:rPr>
        <w:lastRenderedPageBreak/>
        <w:t xml:space="preserve">SALTO’s JustIN mobile technology makes it easy and secure to incorporate smartphones as a part of an access control solution. SALTO Mobile means the end of lost key hassles, expenses and waste. The </w:t>
      </w:r>
      <w:r w:rsidR="001C42A4" w:rsidRPr="00587414">
        <w:rPr>
          <w:lang w:val="en-US"/>
        </w:rPr>
        <w:t>company</w:t>
      </w:r>
      <w:r w:rsidRPr="00587414">
        <w:rPr>
          <w:lang w:val="en-US"/>
        </w:rPr>
        <w:t xml:space="preserve"> will also promote its long range identification solution which automatically identifies user flows in any weather conditions without having to present the card on the reader. The product is suitable for car parks, traffic management, free flowing vehicle access control and convenience in general as the carrier is read at a certain distance. </w:t>
      </w:r>
    </w:p>
    <w:p w14:paraId="4C47CC25" w14:textId="77777777" w:rsidR="007942D0" w:rsidRPr="00587414" w:rsidRDefault="007942D0" w:rsidP="007942D0">
      <w:pPr>
        <w:spacing w:after="240" w:line="360" w:lineRule="auto"/>
        <w:rPr>
          <w:lang w:val="en-US"/>
        </w:rPr>
      </w:pPr>
      <w:r w:rsidRPr="00587414">
        <w:rPr>
          <w:lang w:val="en-US"/>
        </w:rPr>
        <w:t>PicoTech’s new Kwêbeam outdoor early warning system has been designed with a strong focus on ease of operation, reliable 2-way wireless communication with built-in repeater functionality and operation on the less congested 868 MHz frequency band. There is an effective built-in siren in all passive beams, and the system is completely wireless, operating on standard AA alkaline batteries for years.</w:t>
      </w:r>
    </w:p>
    <w:p w14:paraId="796F7C08" w14:textId="77777777" w:rsidR="007942D0" w:rsidRPr="00587414" w:rsidRDefault="007942D0" w:rsidP="007942D0">
      <w:pPr>
        <w:spacing w:after="240" w:line="360" w:lineRule="auto"/>
        <w:rPr>
          <w:lang w:val="en-US"/>
        </w:rPr>
      </w:pPr>
      <w:r w:rsidRPr="00587414">
        <w:rPr>
          <w:lang w:val="en-US"/>
        </w:rPr>
        <w:t xml:space="preserve">Quantum Design and Engineering (QDE) will exhibit its locally designed and manufactured pepper gas alarm system: PROTECTO. This alarm system comes with optional GSM and Modbus capabilities. As the intruder will not be able to enter the premises after the gas has sprayed, assets will be protected against theft and vandalism. QDE will also launch its GSM PROTECTO Commander at the show: a two-input unit, available at Securex at a special launch price. </w:t>
      </w:r>
    </w:p>
    <w:p w14:paraId="44F641E2" w14:textId="213B1C51" w:rsidR="007942D0" w:rsidRPr="00587414" w:rsidRDefault="007942D0" w:rsidP="007942D0">
      <w:pPr>
        <w:spacing w:after="240" w:line="360" w:lineRule="auto"/>
        <w:rPr>
          <w:lang w:val="en-US"/>
        </w:rPr>
      </w:pPr>
      <w:r w:rsidRPr="00587414">
        <w:rPr>
          <w:lang w:val="en-US"/>
        </w:rPr>
        <w:t xml:space="preserve">ProvisionISR brand from Hi-Tek Security offers 4K technology (H.265) in its 4 and 5 MP IP cameras and NVRs. This technology enhances video quality, and even with increased compression rates, uses up to 50% less storage space, 50% less bandwidth and 50% lower bitrate. The </w:t>
      </w:r>
      <w:r w:rsidR="00237FAA" w:rsidRPr="00587414">
        <w:rPr>
          <w:lang w:val="en-US"/>
        </w:rPr>
        <w:t>company</w:t>
      </w:r>
      <w:r w:rsidRPr="00587414">
        <w:rPr>
          <w:lang w:val="en-US"/>
        </w:rPr>
        <w:t xml:space="preserve"> is also promoting reliable analytics and POS solutions allowing easy integration with IP and AHD technology. The new powerful operating system OSSIA offers an easy interface, new web interface and App.</w:t>
      </w:r>
    </w:p>
    <w:p w14:paraId="364A420F" w14:textId="296BD5A8" w:rsidR="007942D0" w:rsidRPr="00587414" w:rsidRDefault="007942D0" w:rsidP="007942D0">
      <w:pPr>
        <w:spacing w:after="240" w:line="360" w:lineRule="auto"/>
        <w:rPr>
          <w:lang w:val="en-US"/>
        </w:rPr>
      </w:pPr>
      <w:r w:rsidRPr="00587414">
        <w:rPr>
          <w:lang w:val="en-US"/>
        </w:rPr>
        <w:t xml:space="preserve">New Teltron’s range of </w:t>
      </w:r>
      <w:r w:rsidR="008B19A3" w:rsidRPr="00587414">
        <w:rPr>
          <w:lang w:val="en-US"/>
        </w:rPr>
        <w:t xml:space="preserve">HID Fargo PVC card </w:t>
      </w:r>
      <w:r w:rsidRPr="00587414">
        <w:rPr>
          <w:lang w:val="en-US"/>
        </w:rPr>
        <w:t>printers and consumables, from the current low entry level model to the industrial model, as well as consumables, will be on show.</w:t>
      </w:r>
    </w:p>
    <w:p w14:paraId="31F07D65" w14:textId="1DCC86BD" w:rsidR="00BE59B9" w:rsidRPr="00587414" w:rsidRDefault="00BE59B9" w:rsidP="00BE59B9">
      <w:pPr>
        <w:spacing w:after="240" w:line="360" w:lineRule="auto"/>
        <w:rPr>
          <w:lang w:val="en-GB"/>
        </w:rPr>
      </w:pPr>
      <w:r w:rsidRPr="00587414">
        <w:rPr>
          <w:lang w:val="en-GB"/>
        </w:rPr>
        <w:t>Business Process Optimiser (BPO) is an ERP system developed by CO3 Technologies and was specifically adapted and improved for the electronic security and telecommunications industries. This system has an in built interface to Pastel Evolution. All transactions are posted to the Pastel ledger in real time.</w:t>
      </w:r>
    </w:p>
    <w:p w14:paraId="59D513D0" w14:textId="77996901" w:rsidR="007942D0" w:rsidRPr="00587414" w:rsidRDefault="007942D0" w:rsidP="007942D0">
      <w:pPr>
        <w:spacing w:after="240" w:line="360" w:lineRule="auto"/>
        <w:rPr>
          <w:lang w:val="en-US"/>
        </w:rPr>
      </w:pPr>
    </w:p>
    <w:p w14:paraId="5E65EEA6" w14:textId="1DB31A1E" w:rsidR="007942D0" w:rsidRPr="00587414" w:rsidRDefault="007942D0" w:rsidP="007942D0">
      <w:pPr>
        <w:spacing w:after="240" w:line="360" w:lineRule="auto"/>
        <w:rPr>
          <w:lang w:val="en-US"/>
        </w:rPr>
      </w:pPr>
      <w:r w:rsidRPr="00587414">
        <w:rPr>
          <w:lang w:val="en-US"/>
        </w:rPr>
        <w:lastRenderedPageBreak/>
        <w:t>Duxbury Networking will highlight future-ready security solutions for physical and virtual networks.</w:t>
      </w:r>
      <w:r w:rsidR="000D52B6" w:rsidRPr="00587414">
        <w:rPr>
          <w:lang w:val="en-US"/>
        </w:rPr>
        <w:t xml:space="preserve"> </w:t>
      </w:r>
      <w:r w:rsidRPr="00587414">
        <w:rPr>
          <w:lang w:val="en-US"/>
        </w:rPr>
        <w:t>Under the spotlight will be a range of offerings designed to promote proactive security capable of adding significantly to the strength and viability of the corporate network infrastructure. Duxbury Networking will unveil new additions to its security armoury, including network access control, security information management, and other leading-edge offerings that provide a holistic view of enterprise security.</w:t>
      </w:r>
    </w:p>
    <w:p w14:paraId="07813937" w14:textId="056525D0" w:rsidR="007942D0" w:rsidRPr="00587414" w:rsidRDefault="007942D0" w:rsidP="007942D0">
      <w:pPr>
        <w:spacing w:after="240" w:line="360" w:lineRule="auto"/>
        <w:rPr>
          <w:lang w:val="en-US"/>
        </w:rPr>
      </w:pPr>
      <w:r w:rsidRPr="00587414">
        <w:rPr>
          <w:lang w:val="en-US"/>
        </w:rPr>
        <w:t xml:space="preserve">DJP Technologies is at the forefront of new technology enabling the company to provide the latest innovations in the security, drone and IT markets, from its YesTelecom router bundles </w:t>
      </w:r>
      <w:r w:rsidR="00BE59B9" w:rsidRPr="00587414">
        <w:rPr>
          <w:lang w:val="en-US"/>
        </w:rPr>
        <w:t>through</w:t>
      </w:r>
      <w:r w:rsidRPr="00587414">
        <w:rPr>
          <w:lang w:val="en-US"/>
        </w:rPr>
        <w:t xml:space="preserve"> its drone packages that provide unsurpassed quality visual information from the skies</w:t>
      </w:r>
      <w:r w:rsidR="00BE59B9" w:rsidRPr="00587414">
        <w:rPr>
          <w:lang w:val="en-US"/>
        </w:rPr>
        <w:t>, to its professional binding equipment</w:t>
      </w:r>
      <w:r w:rsidRPr="00587414">
        <w:rPr>
          <w:lang w:val="en-US"/>
        </w:rPr>
        <w:t>.</w:t>
      </w:r>
    </w:p>
    <w:p w14:paraId="624D0600" w14:textId="77777777" w:rsidR="000D52B6" w:rsidRPr="00587414" w:rsidRDefault="000D52B6" w:rsidP="000D52B6">
      <w:pPr>
        <w:spacing w:after="240" w:line="360" w:lineRule="auto"/>
        <w:rPr>
          <w:lang w:val="en-US"/>
        </w:rPr>
      </w:pPr>
      <w:r w:rsidRPr="00587414">
        <w:rPr>
          <w:lang w:val="en-US"/>
        </w:rPr>
        <w:t xml:space="preserve">A new hi-tech but very affordable mini dome and bullet range from GeoVision SA will be on display for the visitors to view and play with. Other products making a debut include a facial recognition reader, long range tag reader (RU9003), IP covert fish eye and the PPTZ. </w:t>
      </w:r>
    </w:p>
    <w:p w14:paraId="037C9D78" w14:textId="77777777" w:rsidR="007942D0" w:rsidRPr="00587414" w:rsidRDefault="007942D0" w:rsidP="007942D0">
      <w:pPr>
        <w:spacing w:after="240" w:line="360" w:lineRule="auto"/>
        <w:rPr>
          <w:lang w:val="en-US"/>
        </w:rPr>
      </w:pPr>
      <w:r w:rsidRPr="00587414">
        <w:rPr>
          <w:lang w:val="en-US"/>
        </w:rPr>
        <w:t>Frank Street will be exhibiting the latest Milesight and Luxriot EVO product ranges as well as its own spy camera range. Milesight will introduce the Milesight PTZ bullet camera, a first of its kind, and the all-new 9/16/32CH PoE NVRs, as well as a high-speed dome camera. Luxriot Evo Global surveillance ecosystem solution not only offers 64-bit speed and all the necessary tools for setting up an absolute situational alertness system rapid response to events, but also introduces a central server governance hierarchy of all the components. Frank Street will give away a 16ch Luxriot EVO license each day at Securex. Clients simply need to register for the company’s weekly emails to be entered into the draw.</w:t>
      </w:r>
    </w:p>
    <w:p w14:paraId="53F26A2C" w14:textId="37F29836" w:rsidR="0067549B" w:rsidRPr="00587414" w:rsidRDefault="0067549B" w:rsidP="0067549B">
      <w:pPr>
        <w:spacing w:after="240" w:line="360" w:lineRule="auto"/>
        <w:rPr>
          <w:lang w:val="en-US"/>
        </w:rPr>
      </w:pPr>
      <w:r w:rsidRPr="00587414">
        <w:rPr>
          <w:lang w:val="en-US"/>
        </w:rPr>
        <w:t>Genesis K9 Group(GK9) is a SASSETA registered training facility that specialises in the training of dog handlers, and especially the training of detection dogs. At Securex 2017 the company is hosting a stand with information on all the different dogs they train and can provide. This includes but is not limited to detection dogs (narcotics, explosives and other substances) tracking dogs, patrol dogs and multi-purpose dogs. The company will also provide information on training of security guards as dog handlers and all the relevant legislation surrounding dog handlers and the application of dogs and dog teams</w:t>
      </w:r>
    </w:p>
    <w:p w14:paraId="15DFF241" w14:textId="70C6264E" w:rsidR="0067549B" w:rsidRPr="00587414" w:rsidRDefault="0067549B" w:rsidP="0067549B">
      <w:pPr>
        <w:spacing w:after="240" w:line="360" w:lineRule="auto"/>
        <w:rPr>
          <w:lang w:val="en-US"/>
        </w:rPr>
      </w:pPr>
      <w:r w:rsidRPr="00587414">
        <w:rPr>
          <w:lang w:val="en-US"/>
        </w:rPr>
        <w:t xml:space="preserve">In addition, GK9 is also a PSiRA-registered security provider specialising in providing dog handlers, guards and the leasing of trained. GK9 will also conduct live displays, demonstrating the practical application of these dogs throughout the duration of the show. </w:t>
      </w:r>
    </w:p>
    <w:p w14:paraId="644D2C46" w14:textId="705417BB" w:rsidR="00583789" w:rsidRPr="00587414" w:rsidRDefault="00583789" w:rsidP="00583789">
      <w:pPr>
        <w:spacing w:after="240" w:line="360" w:lineRule="auto"/>
      </w:pPr>
      <w:r w:rsidRPr="00587414">
        <w:lastRenderedPageBreak/>
        <w:t xml:space="preserve">Popular visitor attractions at Securex 2017 will include the New Products Display, the Securex Seminar Theatre brought to you by Hi-Tech, the FPASA InFIReS Seminar, the ESDA breakfast and the SAIDSA Techman Competition. New to Securex 2017 is the launch of a technical training component. Two morning and two afternoon sessions covering various topics such as Surveillance for the entrepreneur (targeting end users and installers), IP surveillance and remote deployment (targeting entrepreneurs), Storage know-how (targeting installers), and IP convergence possibilities and solutions in industry (targeting installers and end users), have been scheduled. Full details of each training session will be available at </w:t>
      </w:r>
      <w:hyperlink r:id="rId7" w:history="1">
        <w:r w:rsidRPr="00587414">
          <w:rPr>
            <w:rStyle w:val="Hyperlink"/>
          </w:rPr>
          <w:t>www.securex.co.za</w:t>
        </w:r>
      </w:hyperlink>
      <w:r w:rsidRPr="00587414">
        <w:t xml:space="preserve">. </w:t>
      </w:r>
    </w:p>
    <w:p w14:paraId="55EDA69B" w14:textId="6D42C766" w:rsidR="004B0DB6" w:rsidRPr="00587414" w:rsidRDefault="000F2EA9" w:rsidP="004B0DB6">
      <w:pPr>
        <w:spacing w:after="240" w:line="360" w:lineRule="auto"/>
      </w:pPr>
      <w:r w:rsidRPr="00587414">
        <w:t xml:space="preserve">Underlining the exhibition’s credibility is the endorsement by several recognised </w:t>
      </w:r>
      <w:r w:rsidR="004B0DB6" w:rsidRPr="00587414">
        <w:t>industry associations and institutions that include ESDA, FFETA, FPASA, PSIRA, SAIDSA, SANSEA, SASA and SIA.</w:t>
      </w:r>
    </w:p>
    <w:p w14:paraId="39A5C491" w14:textId="01DA7354" w:rsidR="008319A3" w:rsidRPr="00587414" w:rsidRDefault="008319A3" w:rsidP="00550D8A">
      <w:pPr>
        <w:spacing w:after="240" w:line="360" w:lineRule="auto"/>
      </w:pPr>
      <w:r w:rsidRPr="00587414">
        <w:t xml:space="preserve">To </w:t>
      </w:r>
      <w:r w:rsidR="009043EC" w:rsidRPr="00587414">
        <w:t xml:space="preserve">reserve a stand, </w:t>
      </w:r>
      <w:r w:rsidRPr="00587414">
        <w:t xml:space="preserve">interested companies should contact </w:t>
      </w:r>
      <w:r w:rsidR="009043EC" w:rsidRPr="00587414">
        <w:t xml:space="preserve">Zelda Jordaan </w:t>
      </w:r>
      <w:r w:rsidR="00E219DE" w:rsidRPr="00587414">
        <w:t xml:space="preserve">or </w:t>
      </w:r>
      <w:r w:rsidR="009043EC" w:rsidRPr="00587414">
        <w:t xml:space="preserve">Grant Bydawell </w:t>
      </w:r>
      <w:r w:rsidRPr="00587414">
        <w:t xml:space="preserve">on: </w:t>
      </w:r>
      <w:hyperlink r:id="rId8" w:history="1">
        <w:r w:rsidR="009043EC" w:rsidRPr="00587414">
          <w:rPr>
            <w:rStyle w:val="Hyperlink"/>
          </w:rPr>
          <w:t>zeldaj@specialised.com</w:t>
        </w:r>
      </w:hyperlink>
      <w:r w:rsidRPr="00587414">
        <w:t xml:space="preserve"> or </w:t>
      </w:r>
      <w:hyperlink r:id="rId9" w:history="1">
        <w:r w:rsidR="009043EC" w:rsidRPr="00587414">
          <w:rPr>
            <w:rStyle w:val="Hyperlink"/>
          </w:rPr>
          <w:t>grantb@specialised.com</w:t>
        </w:r>
      </w:hyperlink>
      <w:r w:rsidR="009043EC" w:rsidRPr="00587414">
        <w:t xml:space="preserve"> or </w:t>
      </w:r>
      <w:r w:rsidRPr="00587414">
        <w:t xml:space="preserve">visit </w:t>
      </w:r>
      <w:hyperlink r:id="rId10" w:history="1">
        <w:r w:rsidRPr="00587414">
          <w:rPr>
            <w:rStyle w:val="Hyperlink"/>
          </w:rPr>
          <w:t>www.securex.co.za</w:t>
        </w:r>
      </w:hyperlink>
      <w:r w:rsidRPr="00587414">
        <w:t xml:space="preserve"> </w:t>
      </w:r>
    </w:p>
    <w:p w14:paraId="0000CBEA" w14:textId="263FCAD9" w:rsidR="00583789" w:rsidRPr="00587414" w:rsidRDefault="00583789" w:rsidP="00550D8A">
      <w:pPr>
        <w:spacing w:after="240" w:line="360" w:lineRule="auto"/>
      </w:pPr>
      <w:r w:rsidRPr="00587414">
        <w:t xml:space="preserve">To visit the show please register at </w:t>
      </w:r>
      <w:hyperlink r:id="rId11" w:history="1">
        <w:r w:rsidRPr="00587414">
          <w:rPr>
            <w:rStyle w:val="Hyperlink"/>
          </w:rPr>
          <w:t>www.securex.co.za</w:t>
        </w:r>
      </w:hyperlink>
      <w:r w:rsidRPr="00587414">
        <w:t xml:space="preserve"> or contact Leigh Miller on </w:t>
      </w:r>
      <w:hyperlink r:id="rId12" w:history="1">
        <w:r w:rsidRPr="00587414">
          <w:rPr>
            <w:rStyle w:val="Hyperlink"/>
          </w:rPr>
          <w:t>leighm@specialised.com</w:t>
        </w:r>
      </w:hyperlink>
      <w:r w:rsidRPr="00587414">
        <w:t xml:space="preserve"> </w:t>
      </w:r>
    </w:p>
    <w:p w14:paraId="0B4ED9FC" w14:textId="77777777" w:rsidR="0084227C" w:rsidRPr="00587414" w:rsidRDefault="009A1E92" w:rsidP="00550D8A">
      <w:pPr>
        <w:spacing w:after="240" w:line="360" w:lineRule="auto"/>
      </w:pPr>
      <w:r w:rsidRPr="00587414">
        <w:t>ENDS</w:t>
      </w:r>
    </w:p>
    <w:p w14:paraId="6B0D4846" w14:textId="0FD45AC2" w:rsidR="005274EC" w:rsidRDefault="00587414" w:rsidP="00550D8A">
      <w:pPr>
        <w:spacing w:after="240" w:line="360" w:lineRule="auto"/>
      </w:pPr>
      <w:r>
        <w:t xml:space="preserve">1233 </w:t>
      </w:r>
      <w:r w:rsidR="005274EC" w:rsidRPr="00587414">
        <w:t>words</w:t>
      </w:r>
    </w:p>
    <w:p w14:paraId="7757AA0F" w14:textId="77777777" w:rsidR="00237FAA" w:rsidRDefault="00237FAA" w:rsidP="00550D8A">
      <w:pPr>
        <w:spacing w:after="240" w:line="360" w:lineRule="auto"/>
      </w:pPr>
    </w:p>
    <w:p w14:paraId="7924010D" w14:textId="6578401C" w:rsidR="00237FAA" w:rsidRPr="00237FAA" w:rsidRDefault="00237FAA" w:rsidP="00237FAA">
      <w:pPr>
        <w:spacing w:after="0" w:line="240" w:lineRule="auto"/>
        <w:rPr>
          <w:b/>
        </w:rPr>
      </w:pPr>
      <w:r w:rsidRPr="00237FAA">
        <w:rPr>
          <w:b/>
        </w:rPr>
        <w:t>Captions to pictures in Dropbox folder:</w:t>
      </w:r>
    </w:p>
    <w:p w14:paraId="78BC900E" w14:textId="77777777" w:rsidR="00237FAA" w:rsidRDefault="00237FAA" w:rsidP="00237FAA">
      <w:pPr>
        <w:spacing w:after="0" w:line="240" w:lineRule="auto"/>
      </w:pPr>
    </w:p>
    <w:p w14:paraId="74EF6FCE" w14:textId="46203BCA" w:rsidR="00237FAA" w:rsidRPr="00237FAA" w:rsidRDefault="00237FAA" w:rsidP="00237FAA">
      <w:pPr>
        <w:pStyle w:val="ListParagraph"/>
        <w:numPr>
          <w:ilvl w:val="0"/>
          <w:numId w:val="14"/>
        </w:numPr>
        <w:spacing w:after="0" w:line="240" w:lineRule="auto"/>
      </w:pPr>
      <w:r>
        <w:t>Anviz</w:t>
      </w:r>
      <w:r w:rsidRPr="00587414">
        <w:rPr>
          <w:lang w:val="en-US"/>
        </w:rPr>
        <w:t>’s SecurityONE is an integration solution</w:t>
      </w:r>
    </w:p>
    <w:p w14:paraId="5DA2A05A" w14:textId="558D662B" w:rsidR="00237FAA" w:rsidRPr="00237FAA" w:rsidRDefault="00237FAA" w:rsidP="00237FAA">
      <w:pPr>
        <w:pStyle w:val="ListParagraph"/>
        <w:numPr>
          <w:ilvl w:val="0"/>
          <w:numId w:val="14"/>
        </w:numPr>
        <w:spacing w:after="0" w:line="240" w:lineRule="auto"/>
      </w:pPr>
      <w:r>
        <w:rPr>
          <w:lang w:val="en-US"/>
        </w:rPr>
        <w:t>Dahua display and control</w:t>
      </w:r>
    </w:p>
    <w:p w14:paraId="42EE9315" w14:textId="647AE679" w:rsidR="00237FAA" w:rsidRPr="00237FAA" w:rsidRDefault="00237FAA" w:rsidP="00237FAA">
      <w:pPr>
        <w:pStyle w:val="ListParagraph"/>
        <w:numPr>
          <w:ilvl w:val="0"/>
          <w:numId w:val="14"/>
        </w:numPr>
        <w:spacing w:after="0" w:line="240" w:lineRule="auto"/>
      </w:pPr>
      <w:r>
        <w:rPr>
          <w:lang w:val="en-US"/>
        </w:rPr>
        <w:t>Econz</w:t>
      </w:r>
      <w:r w:rsidRPr="00237FAA">
        <w:rPr>
          <w:lang w:val="en-US"/>
        </w:rPr>
        <w:t xml:space="preserve"> </w:t>
      </w:r>
      <w:r w:rsidRPr="00587414">
        <w:rPr>
          <w:lang w:val="en-US"/>
        </w:rPr>
        <w:t>Wireless’ wireless timecard GPS</w:t>
      </w:r>
    </w:p>
    <w:p w14:paraId="59E8A059" w14:textId="4C5C61DB" w:rsidR="00237FAA" w:rsidRPr="00237FAA" w:rsidRDefault="00237FAA" w:rsidP="00237FAA">
      <w:pPr>
        <w:pStyle w:val="ListParagraph"/>
        <w:numPr>
          <w:ilvl w:val="0"/>
          <w:numId w:val="14"/>
        </w:numPr>
        <w:spacing w:after="0" w:line="240" w:lineRule="auto"/>
      </w:pPr>
      <w:r>
        <w:rPr>
          <w:lang w:val="en-US"/>
        </w:rPr>
        <w:t>DJP drone</w:t>
      </w:r>
    </w:p>
    <w:p w14:paraId="73BA01B3" w14:textId="3AE8BAD7" w:rsidR="00237FAA" w:rsidRPr="00237FAA" w:rsidRDefault="00237FAA" w:rsidP="00237FAA">
      <w:pPr>
        <w:pStyle w:val="ListParagraph"/>
        <w:numPr>
          <w:ilvl w:val="0"/>
          <w:numId w:val="14"/>
        </w:numPr>
        <w:spacing w:after="0" w:line="240" w:lineRule="auto"/>
      </w:pPr>
      <w:r>
        <w:rPr>
          <w:lang w:val="en-US"/>
        </w:rPr>
        <w:t>Salto’s XS4 ONE mobile solution</w:t>
      </w:r>
    </w:p>
    <w:p w14:paraId="66689162" w14:textId="77777777" w:rsidR="00237FAA" w:rsidRPr="00237FAA" w:rsidRDefault="00237FAA" w:rsidP="00CD33D7">
      <w:pPr>
        <w:pStyle w:val="ListParagraph"/>
        <w:numPr>
          <w:ilvl w:val="0"/>
          <w:numId w:val="14"/>
        </w:numPr>
        <w:spacing w:after="0" w:line="240" w:lineRule="auto"/>
      </w:pPr>
      <w:r w:rsidRPr="00237FAA">
        <w:rPr>
          <w:lang w:val="en-US"/>
        </w:rPr>
        <w:t>Salto’s XS4 wireless solution</w:t>
      </w:r>
    </w:p>
    <w:p w14:paraId="3CDB513A" w14:textId="6013A6E7" w:rsidR="00237FAA" w:rsidRPr="00237FAA" w:rsidRDefault="00237FAA" w:rsidP="00CD33D7">
      <w:pPr>
        <w:pStyle w:val="ListParagraph"/>
        <w:numPr>
          <w:ilvl w:val="0"/>
          <w:numId w:val="14"/>
        </w:numPr>
        <w:spacing w:after="0" w:line="240" w:lineRule="auto"/>
      </w:pPr>
      <w:r w:rsidRPr="00237FAA">
        <w:rPr>
          <w:lang w:val="en-US"/>
        </w:rPr>
        <w:t>Quantum Design and Engineering’s PROTECTO</w:t>
      </w:r>
      <w:r>
        <w:rPr>
          <w:lang w:val="en-US"/>
        </w:rPr>
        <w:t xml:space="preserve"> </w:t>
      </w:r>
      <w:r w:rsidRPr="00237FAA">
        <w:rPr>
          <w:lang w:val="en-US"/>
        </w:rPr>
        <w:t>pepper gas alarm system</w:t>
      </w:r>
    </w:p>
    <w:p w14:paraId="240EA648" w14:textId="367A2ECB" w:rsidR="00237FAA" w:rsidRPr="00237FAA" w:rsidRDefault="00237FAA" w:rsidP="00FD7636">
      <w:pPr>
        <w:pStyle w:val="ListParagraph"/>
        <w:numPr>
          <w:ilvl w:val="0"/>
          <w:numId w:val="14"/>
        </w:numPr>
        <w:autoSpaceDE w:val="0"/>
        <w:autoSpaceDN w:val="0"/>
        <w:adjustRightInd w:val="0"/>
        <w:spacing w:after="0" w:line="240" w:lineRule="auto"/>
      </w:pPr>
      <w:r w:rsidRPr="00237FAA">
        <w:rPr>
          <w:lang w:val="en-US"/>
        </w:rPr>
        <w:t>Pico</w:t>
      </w:r>
      <w:r w:rsidR="00CD1C5F">
        <w:rPr>
          <w:lang w:val="en-US"/>
        </w:rPr>
        <w:t>T</w:t>
      </w:r>
      <w:r w:rsidRPr="00237FAA">
        <w:rPr>
          <w:lang w:val="en-US"/>
        </w:rPr>
        <w:t>ech Kwêbeam outdoor early warning system</w:t>
      </w:r>
    </w:p>
    <w:p w14:paraId="6A18CE36" w14:textId="73FAE115" w:rsidR="00237FAA" w:rsidRDefault="00237FAA" w:rsidP="00FD7636">
      <w:pPr>
        <w:pStyle w:val="ListParagraph"/>
        <w:numPr>
          <w:ilvl w:val="0"/>
          <w:numId w:val="14"/>
        </w:numPr>
        <w:autoSpaceDE w:val="0"/>
        <w:autoSpaceDN w:val="0"/>
        <w:adjustRightInd w:val="0"/>
        <w:spacing w:after="0" w:line="240" w:lineRule="auto"/>
        <w:rPr>
          <w:rStyle w:val="apple-converted-space"/>
        </w:rPr>
      </w:pPr>
      <w:r w:rsidRPr="00237FAA">
        <w:rPr>
          <w:lang w:val="en-US"/>
        </w:rPr>
        <w:t>Genesis K9 Group</w:t>
      </w:r>
      <w:r w:rsidRPr="00587414">
        <w:rPr>
          <w:rStyle w:val="apple-converted-space"/>
        </w:rPr>
        <w:t xml:space="preserve"> </w:t>
      </w:r>
      <w:r>
        <w:rPr>
          <w:rStyle w:val="apple-converted-space"/>
        </w:rPr>
        <w:t>dog training in progress</w:t>
      </w:r>
    </w:p>
    <w:p w14:paraId="7A99C9F4" w14:textId="17BB735C" w:rsidR="00237FAA" w:rsidRDefault="00237FAA" w:rsidP="00FD7636">
      <w:pPr>
        <w:pStyle w:val="ListParagraph"/>
        <w:numPr>
          <w:ilvl w:val="0"/>
          <w:numId w:val="14"/>
        </w:numPr>
        <w:autoSpaceDE w:val="0"/>
        <w:autoSpaceDN w:val="0"/>
        <w:adjustRightInd w:val="0"/>
        <w:spacing w:after="0" w:line="240" w:lineRule="auto"/>
        <w:rPr>
          <w:rStyle w:val="apple-converted-space"/>
        </w:rPr>
      </w:pPr>
      <w:r>
        <w:rPr>
          <w:rStyle w:val="apple-converted-space"/>
        </w:rPr>
        <w:t>Nocturna Sentinel</w:t>
      </w:r>
    </w:p>
    <w:p w14:paraId="78E5820F" w14:textId="5ED71BD6" w:rsidR="00237FAA" w:rsidRPr="00237FAA" w:rsidRDefault="00237FAA" w:rsidP="00FD7636">
      <w:pPr>
        <w:pStyle w:val="ListParagraph"/>
        <w:numPr>
          <w:ilvl w:val="0"/>
          <w:numId w:val="14"/>
        </w:numPr>
        <w:autoSpaceDE w:val="0"/>
        <w:autoSpaceDN w:val="0"/>
        <w:adjustRightInd w:val="0"/>
        <w:spacing w:after="0" w:line="240" w:lineRule="auto"/>
      </w:pPr>
      <w:r>
        <w:rPr>
          <w:rStyle w:val="apple-converted-space"/>
        </w:rPr>
        <w:t xml:space="preserve">Dahua </w:t>
      </w:r>
      <w:r w:rsidRPr="00587414">
        <w:rPr>
          <w:lang w:val="en-US"/>
        </w:rPr>
        <w:t>unmanned aerial vehicle</w:t>
      </w:r>
    </w:p>
    <w:p w14:paraId="7D53CF8F" w14:textId="606F8E1E" w:rsidR="00237FAA" w:rsidRPr="00237FAA" w:rsidRDefault="00237FAA" w:rsidP="00FD7636">
      <w:pPr>
        <w:pStyle w:val="ListParagraph"/>
        <w:numPr>
          <w:ilvl w:val="0"/>
          <w:numId w:val="14"/>
        </w:numPr>
        <w:autoSpaceDE w:val="0"/>
        <w:autoSpaceDN w:val="0"/>
        <w:adjustRightInd w:val="0"/>
        <w:spacing w:after="0" w:line="240" w:lineRule="auto"/>
      </w:pPr>
      <w:r>
        <w:rPr>
          <w:lang w:val="en-US"/>
        </w:rPr>
        <w:t xml:space="preserve">New Teltron’s range </w:t>
      </w:r>
      <w:r w:rsidRPr="00587414">
        <w:rPr>
          <w:lang w:val="en-US"/>
        </w:rPr>
        <w:t>of HID Fargo PVC card printers and consumables</w:t>
      </w:r>
    </w:p>
    <w:p w14:paraId="32ABF123" w14:textId="68C34E94" w:rsidR="00237FAA" w:rsidRDefault="00237FAA" w:rsidP="00FD7636">
      <w:pPr>
        <w:pStyle w:val="ListParagraph"/>
        <w:numPr>
          <w:ilvl w:val="0"/>
          <w:numId w:val="14"/>
        </w:numPr>
        <w:autoSpaceDE w:val="0"/>
        <w:autoSpaceDN w:val="0"/>
        <w:adjustRightInd w:val="0"/>
        <w:spacing w:after="0" w:line="240" w:lineRule="auto"/>
        <w:rPr>
          <w:rStyle w:val="apple-converted-space"/>
        </w:rPr>
      </w:pPr>
      <w:r>
        <w:rPr>
          <w:lang w:val="en-US"/>
        </w:rPr>
        <w:t>CO3 Technologies ERP system</w:t>
      </w:r>
    </w:p>
    <w:p w14:paraId="6D37750A" w14:textId="27AA6C4B" w:rsidR="00237FAA" w:rsidRDefault="00237FAA">
      <w:pPr>
        <w:rPr>
          <w:rStyle w:val="apple-converted-space"/>
        </w:rPr>
      </w:pPr>
      <w:r>
        <w:rPr>
          <w:rStyle w:val="apple-converted-space"/>
        </w:rPr>
        <w:br w:type="page"/>
      </w:r>
    </w:p>
    <w:p w14:paraId="50093BA2" w14:textId="77777777" w:rsidR="00237FAA" w:rsidRDefault="00237FAA" w:rsidP="00237FAA">
      <w:pPr>
        <w:autoSpaceDE w:val="0"/>
        <w:autoSpaceDN w:val="0"/>
        <w:adjustRightInd w:val="0"/>
        <w:spacing w:after="0" w:line="240" w:lineRule="auto"/>
        <w:rPr>
          <w:rStyle w:val="apple-converted-space"/>
        </w:rPr>
      </w:pPr>
    </w:p>
    <w:p w14:paraId="779A9A51" w14:textId="54ABD132" w:rsidR="0084227C" w:rsidRPr="00587414" w:rsidRDefault="0084227C" w:rsidP="00237FAA">
      <w:pPr>
        <w:autoSpaceDE w:val="0"/>
        <w:autoSpaceDN w:val="0"/>
        <w:adjustRightInd w:val="0"/>
        <w:spacing w:after="0" w:line="240" w:lineRule="auto"/>
        <w:rPr>
          <w:rStyle w:val="apple-converted-space"/>
        </w:rPr>
      </w:pPr>
      <w:r w:rsidRPr="00587414">
        <w:rPr>
          <w:rStyle w:val="apple-converted-space"/>
        </w:rPr>
        <w:t>Issued by:</w:t>
      </w:r>
      <w:r w:rsidRPr="00587414">
        <w:rPr>
          <w:rStyle w:val="apple-converted-space"/>
        </w:rPr>
        <w:tab/>
      </w:r>
      <w:r w:rsidRPr="00587414">
        <w:rPr>
          <w:rStyle w:val="apple-converted-space"/>
        </w:rPr>
        <w:tab/>
      </w:r>
      <w:r w:rsidRPr="00237FAA">
        <w:rPr>
          <w:rStyle w:val="apple-converted-space"/>
          <w:b/>
        </w:rPr>
        <w:t>Write Here</w:t>
      </w:r>
    </w:p>
    <w:p w14:paraId="011EFD0E"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t>Allyson Koekhoven</w:t>
      </w:r>
    </w:p>
    <w:p w14:paraId="1CDEBDA8"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t>Box 91246, Marina Beach, 4281</w:t>
      </w:r>
    </w:p>
    <w:p w14:paraId="281E9905"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t>Tel: 039-313-5 417</w:t>
      </w:r>
    </w:p>
    <w:p w14:paraId="38E122A1"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t>Cell: 082-561-0876</w:t>
      </w:r>
    </w:p>
    <w:p w14:paraId="2FFA5976"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t xml:space="preserve">Fax: </w:t>
      </w:r>
      <w:r w:rsidRPr="00587414">
        <w:t>086-684-6076</w:t>
      </w:r>
    </w:p>
    <w:p w14:paraId="3246D34B"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r>
      <w:hyperlink r:id="rId13" w:history="1">
        <w:r w:rsidRPr="00587414">
          <w:rPr>
            <w:rStyle w:val="Hyperlink"/>
          </w:rPr>
          <w:t>write-on@iafrica.com</w:t>
        </w:r>
      </w:hyperlink>
    </w:p>
    <w:p w14:paraId="6224AC66" w14:textId="77777777" w:rsidR="0084227C" w:rsidRPr="00587414" w:rsidRDefault="0084227C" w:rsidP="0084227C">
      <w:pPr>
        <w:spacing w:after="0" w:line="240" w:lineRule="auto"/>
        <w:rPr>
          <w:rStyle w:val="apple-converted-space"/>
        </w:rPr>
      </w:pPr>
      <w:r w:rsidRPr="00587414">
        <w:rPr>
          <w:rStyle w:val="apple-converted-space"/>
        </w:rPr>
        <w:tab/>
      </w:r>
      <w:r w:rsidRPr="00587414">
        <w:rPr>
          <w:rStyle w:val="apple-converted-space"/>
        </w:rPr>
        <w:tab/>
      </w:r>
      <w:r w:rsidRPr="00587414">
        <w:rPr>
          <w:rStyle w:val="apple-converted-space"/>
        </w:rPr>
        <w:tab/>
      </w:r>
      <w:hyperlink r:id="rId14" w:history="1">
        <w:r w:rsidRPr="00587414">
          <w:rPr>
            <w:rStyle w:val="Hyperlink"/>
          </w:rPr>
          <w:t>www.writehere.co.za</w:t>
        </w:r>
      </w:hyperlink>
    </w:p>
    <w:p w14:paraId="33F6C230" w14:textId="77777777" w:rsidR="0084227C" w:rsidRPr="00587414" w:rsidRDefault="0084227C" w:rsidP="0084227C"/>
    <w:p w14:paraId="1C846BF4" w14:textId="77777777" w:rsidR="009A1E92" w:rsidRPr="00587414" w:rsidRDefault="00D961BB" w:rsidP="00D961BB">
      <w:pPr>
        <w:spacing w:after="0" w:line="240" w:lineRule="auto"/>
        <w:rPr>
          <w:b/>
        </w:rPr>
      </w:pPr>
      <w:r w:rsidRPr="00587414">
        <w:t>Contact:</w:t>
      </w:r>
      <w:r w:rsidRPr="00587414">
        <w:tab/>
      </w:r>
      <w:r w:rsidRPr="00587414">
        <w:tab/>
      </w:r>
      <w:r w:rsidR="00106F77" w:rsidRPr="00587414">
        <w:rPr>
          <w:b/>
        </w:rPr>
        <w:t xml:space="preserve">Specialised Exhibitions </w:t>
      </w:r>
    </w:p>
    <w:p w14:paraId="1F2E322E" w14:textId="77777777" w:rsidR="00D961BB" w:rsidRPr="00587414" w:rsidRDefault="00D961BB" w:rsidP="00D961BB">
      <w:pPr>
        <w:spacing w:after="0" w:line="240" w:lineRule="auto"/>
      </w:pPr>
      <w:r w:rsidRPr="00587414">
        <w:rPr>
          <w:b/>
        </w:rPr>
        <w:tab/>
      </w:r>
      <w:r w:rsidRPr="00587414">
        <w:rPr>
          <w:b/>
        </w:rPr>
        <w:tab/>
      </w:r>
      <w:r w:rsidRPr="00587414">
        <w:rPr>
          <w:b/>
        </w:rPr>
        <w:tab/>
      </w:r>
      <w:r w:rsidR="00436640" w:rsidRPr="00587414">
        <w:t>Joshua</w:t>
      </w:r>
      <w:r w:rsidRPr="00587414">
        <w:t xml:space="preserve"> </w:t>
      </w:r>
      <w:r w:rsidR="00436640" w:rsidRPr="00587414">
        <w:t>Low</w:t>
      </w:r>
    </w:p>
    <w:p w14:paraId="4A47CD93" w14:textId="77777777" w:rsidR="00D961BB" w:rsidRPr="00587414" w:rsidRDefault="00D961BB" w:rsidP="00D961BB">
      <w:pPr>
        <w:spacing w:after="0" w:line="240" w:lineRule="auto"/>
      </w:pPr>
      <w:r w:rsidRPr="00587414">
        <w:tab/>
      </w:r>
      <w:r w:rsidRPr="00587414">
        <w:tab/>
      </w:r>
      <w:r w:rsidRPr="00587414">
        <w:tab/>
        <w:t xml:space="preserve">Tel: </w:t>
      </w:r>
      <w:r w:rsidR="00CA60C6" w:rsidRPr="00587414">
        <w:t>+27 10 003 3054</w:t>
      </w:r>
    </w:p>
    <w:p w14:paraId="3FA66974" w14:textId="77777777" w:rsidR="00D961BB" w:rsidRPr="00587414" w:rsidRDefault="00430435" w:rsidP="00D961BB">
      <w:pPr>
        <w:spacing w:after="0" w:line="240" w:lineRule="auto"/>
        <w:ind w:left="1440" w:firstLine="720"/>
      </w:pPr>
      <w:hyperlink r:id="rId15" w:history="1">
        <w:r w:rsidR="00436640" w:rsidRPr="00587414">
          <w:rPr>
            <w:rStyle w:val="Hyperlink"/>
          </w:rPr>
          <w:t>joshual@specialised.com</w:t>
        </w:r>
      </w:hyperlink>
    </w:p>
    <w:p w14:paraId="6E2853F1" w14:textId="77777777" w:rsidR="00D961BB" w:rsidRDefault="00430435" w:rsidP="00D961BB">
      <w:pPr>
        <w:spacing w:after="0" w:line="240" w:lineRule="auto"/>
        <w:ind w:left="1440" w:firstLine="720"/>
      </w:pPr>
      <w:hyperlink r:id="rId16" w:history="1">
        <w:r w:rsidR="005274EC" w:rsidRPr="00587414">
          <w:rPr>
            <w:rStyle w:val="Hyperlink"/>
          </w:rPr>
          <w:t>www.</w:t>
        </w:r>
      </w:hyperlink>
      <w:r w:rsidR="00106F77" w:rsidRPr="00587414">
        <w:rPr>
          <w:rStyle w:val="Hyperlink"/>
        </w:rPr>
        <w:t>securex.co.za</w:t>
      </w:r>
    </w:p>
    <w:p w14:paraId="1C29255C" w14:textId="77777777" w:rsidR="00D961BB" w:rsidRDefault="00D961BB" w:rsidP="00D961BB">
      <w:pPr>
        <w:spacing w:after="0" w:line="240" w:lineRule="auto"/>
        <w:ind w:left="1440" w:firstLine="720"/>
      </w:pPr>
    </w:p>
    <w:p w14:paraId="71DE168F" w14:textId="77777777" w:rsidR="00AE4124" w:rsidRPr="00D961BB" w:rsidRDefault="00AE4124" w:rsidP="00AE4124">
      <w:pPr>
        <w:spacing w:after="0" w:line="240" w:lineRule="auto"/>
      </w:pPr>
    </w:p>
    <w:sectPr w:rsidR="00AE4124" w:rsidRPr="00D961B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8BE0F" w14:textId="77777777" w:rsidR="00430435" w:rsidRDefault="00430435" w:rsidP="0084227C">
      <w:pPr>
        <w:spacing w:after="0" w:line="240" w:lineRule="auto"/>
      </w:pPr>
      <w:r>
        <w:separator/>
      </w:r>
    </w:p>
  </w:endnote>
  <w:endnote w:type="continuationSeparator" w:id="0">
    <w:p w14:paraId="7FD73C0C" w14:textId="77777777" w:rsidR="00430435" w:rsidRDefault="00430435" w:rsidP="00842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243089"/>
      <w:docPartObj>
        <w:docPartGallery w:val="Page Numbers (Bottom of Page)"/>
        <w:docPartUnique/>
      </w:docPartObj>
    </w:sdtPr>
    <w:sdtEndPr>
      <w:rPr>
        <w:noProof/>
      </w:rPr>
    </w:sdtEndPr>
    <w:sdtContent>
      <w:p w14:paraId="192EAA20" w14:textId="77777777" w:rsidR="0084227C" w:rsidRDefault="0084227C">
        <w:pPr>
          <w:pStyle w:val="Footer"/>
          <w:jc w:val="center"/>
        </w:pPr>
        <w:r>
          <w:fldChar w:fldCharType="begin"/>
        </w:r>
        <w:r>
          <w:instrText xml:space="preserve"> PAGE   \* MERGEFORMAT </w:instrText>
        </w:r>
        <w:r>
          <w:fldChar w:fldCharType="separate"/>
        </w:r>
        <w:r w:rsidR="00C87115">
          <w:rPr>
            <w:noProof/>
          </w:rPr>
          <w:t>2</w:t>
        </w:r>
        <w:r>
          <w:rPr>
            <w:noProof/>
          </w:rPr>
          <w:fldChar w:fldCharType="end"/>
        </w:r>
      </w:p>
    </w:sdtContent>
  </w:sdt>
  <w:p w14:paraId="2E41436D" w14:textId="77777777" w:rsidR="0084227C" w:rsidRDefault="008422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9317B" w14:textId="77777777" w:rsidR="00430435" w:rsidRDefault="00430435" w:rsidP="0084227C">
      <w:pPr>
        <w:spacing w:after="0" w:line="240" w:lineRule="auto"/>
      </w:pPr>
      <w:r>
        <w:separator/>
      </w:r>
    </w:p>
  </w:footnote>
  <w:footnote w:type="continuationSeparator" w:id="0">
    <w:p w14:paraId="29DB019B" w14:textId="77777777" w:rsidR="00430435" w:rsidRDefault="00430435" w:rsidP="0084227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EBDBF" w14:textId="72044E2E" w:rsidR="00357E8C" w:rsidRPr="00357E8C" w:rsidRDefault="00856BC0" w:rsidP="00357E8C">
    <w:pPr>
      <w:pStyle w:val="Header"/>
      <w:jc w:val="right"/>
    </w:pPr>
    <w:r>
      <w:t>securex</w:t>
    </w:r>
    <w:r w:rsidR="00357E8C">
      <w:t xml:space="preserve"> 201</w:t>
    </w:r>
    <w:r w:rsidR="0002718B">
      <w:t>7</w:t>
    </w:r>
    <w:r w:rsidR="00357E8C">
      <w:t>…</w:t>
    </w:r>
    <w:r w:rsidR="007942D0">
      <w:t>great variety at</w:t>
    </w:r>
    <w:r w:rsidR="00323347">
      <w:t xml:space="preserve"> </w:t>
    </w:r>
    <w:r w:rsidR="00754299" w:rsidRPr="00754299">
      <w:t xml:space="preserve">securex </w:t>
    </w:r>
    <w:r w:rsidR="00E82224">
      <w:t xml:space="preserve">– </w:t>
    </w:r>
    <w:r w:rsidR="007942D0">
      <w:t>febr</w:t>
    </w:r>
    <w:r w:rsidR="00323347">
      <w:t>uary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B2070"/>
    <w:multiLevelType w:val="hybridMultilevel"/>
    <w:tmpl w:val="B8066C2C"/>
    <w:lvl w:ilvl="0" w:tplc="4A5CF8DC">
      <w:start w:val="8"/>
      <w:numFmt w:val="bullet"/>
      <w:lvlText w:val=""/>
      <w:lvlJc w:val="left"/>
      <w:pPr>
        <w:ind w:left="720" w:hanging="360"/>
      </w:pPr>
      <w:rPr>
        <w:rFonts w:ascii="Symbol" w:eastAsia="Calibri" w:hAnsi="Symbol"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nsid w:val="24A637DC"/>
    <w:multiLevelType w:val="hybridMultilevel"/>
    <w:tmpl w:val="FECC5FCA"/>
    <w:lvl w:ilvl="0" w:tplc="1C090011">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
    <w:nsid w:val="485D5096"/>
    <w:multiLevelType w:val="multilevel"/>
    <w:tmpl w:val="B6BE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9D663A"/>
    <w:multiLevelType w:val="hybridMultilevel"/>
    <w:tmpl w:val="71288B7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52013D36"/>
    <w:multiLevelType w:val="multilevel"/>
    <w:tmpl w:val="18B6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FAB7764"/>
    <w:multiLevelType w:val="hybridMultilevel"/>
    <w:tmpl w:val="1BDAF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985EED"/>
    <w:multiLevelType w:val="hybridMultilevel"/>
    <w:tmpl w:val="25EAC5E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64F71854"/>
    <w:multiLevelType w:val="hybridMultilevel"/>
    <w:tmpl w:val="1F66C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7241A99"/>
    <w:multiLevelType w:val="hybridMultilevel"/>
    <w:tmpl w:val="22DCD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91C3658"/>
    <w:multiLevelType w:val="multilevel"/>
    <w:tmpl w:val="F3A0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EA3B2F"/>
    <w:multiLevelType w:val="hybridMultilevel"/>
    <w:tmpl w:val="3720140C"/>
    <w:lvl w:ilvl="0" w:tplc="C400E150">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6E6E3B74"/>
    <w:multiLevelType w:val="hybridMultilevel"/>
    <w:tmpl w:val="2C02CE5A"/>
    <w:lvl w:ilvl="0" w:tplc="1C090011">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nsid w:val="78175610"/>
    <w:multiLevelType w:val="hybridMultilevel"/>
    <w:tmpl w:val="BE3A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664210"/>
    <w:multiLevelType w:val="hybridMultilevel"/>
    <w:tmpl w:val="7AFEF112"/>
    <w:lvl w:ilvl="0" w:tplc="1D7ECA46">
      <w:start w:val="1"/>
      <w:numFmt w:val="bullet"/>
      <w:lvlText w:val=""/>
      <w:lvlJc w:val="left"/>
      <w:pPr>
        <w:ind w:left="720" w:hanging="360"/>
      </w:pPr>
      <w:rPr>
        <w:rFonts w:ascii="Symbol" w:eastAsiaTheme="minorHAnsi"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1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12"/>
  </w:num>
  <w:num w:numId="9">
    <w:abstractNumId w:val="5"/>
  </w:num>
  <w:num w:numId="10">
    <w:abstractNumId w:val="0"/>
  </w:num>
  <w:num w:numId="11">
    <w:abstractNumId w:val="3"/>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A48"/>
    <w:rsid w:val="0002718B"/>
    <w:rsid w:val="00030A48"/>
    <w:rsid w:val="00034C00"/>
    <w:rsid w:val="0006099A"/>
    <w:rsid w:val="00061AFE"/>
    <w:rsid w:val="00062642"/>
    <w:rsid w:val="00071616"/>
    <w:rsid w:val="00075A92"/>
    <w:rsid w:val="00097073"/>
    <w:rsid w:val="000A093C"/>
    <w:rsid w:val="000A74ED"/>
    <w:rsid w:val="000B0B2B"/>
    <w:rsid w:val="000B25C7"/>
    <w:rsid w:val="000B3DC9"/>
    <w:rsid w:val="000C1D13"/>
    <w:rsid w:val="000D52B6"/>
    <w:rsid w:val="000E17B6"/>
    <w:rsid w:val="000E1EF2"/>
    <w:rsid w:val="000F2EA9"/>
    <w:rsid w:val="000F6C3C"/>
    <w:rsid w:val="001000B5"/>
    <w:rsid w:val="00106F77"/>
    <w:rsid w:val="00123718"/>
    <w:rsid w:val="00134B9F"/>
    <w:rsid w:val="00142752"/>
    <w:rsid w:val="001600B9"/>
    <w:rsid w:val="00161A5C"/>
    <w:rsid w:val="00162A96"/>
    <w:rsid w:val="0016303C"/>
    <w:rsid w:val="0017509A"/>
    <w:rsid w:val="00186545"/>
    <w:rsid w:val="0019537F"/>
    <w:rsid w:val="00197205"/>
    <w:rsid w:val="001A70A9"/>
    <w:rsid w:val="001B6BF8"/>
    <w:rsid w:val="001B7656"/>
    <w:rsid w:val="001C42A4"/>
    <w:rsid w:val="001C4E4C"/>
    <w:rsid w:val="001D4E40"/>
    <w:rsid w:val="001D572C"/>
    <w:rsid w:val="001E49DD"/>
    <w:rsid w:val="001E4DCA"/>
    <w:rsid w:val="001E5557"/>
    <w:rsid w:val="001F0D35"/>
    <w:rsid w:val="001F4D41"/>
    <w:rsid w:val="001F53A6"/>
    <w:rsid w:val="002004AD"/>
    <w:rsid w:val="00201119"/>
    <w:rsid w:val="002040D0"/>
    <w:rsid w:val="00221010"/>
    <w:rsid w:val="00226ADF"/>
    <w:rsid w:val="002314D8"/>
    <w:rsid w:val="00231BA8"/>
    <w:rsid w:val="00233B16"/>
    <w:rsid w:val="00235C05"/>
    <w:rsid w:val="00237CA4"/>
    <w:rsid w:val="00237FAA"/>
    <w:rsid w:val="00267384"/>
    <w:rsid w:val="00272E65"/>
    <w:rsid w:val="002824F0"/>
    <w:rsid w:val="00291E8A"/>
    <w:rsid w:val="00291E9B"/>
    <w:rsid w:val="0029299A"/>
    <w:rsid w:val="002C0ABE"/>
    <w:rsid w:val="002E58B6"/>
    <w:rsid w:val="00312B3A"/>
    <w:rsid w:val="00323347"/>
    <w:rsid w:val="003314BA"/>
    <w:rsid w:val="00341EAD"/>
    <w:rsid w:val="003444CE"/>
    <w:rsid w:val="0034539C"/>
    <w:rsid w:val="003462D3"/>
    <w:rsid w:val="00353C86"/>
    <w:rsid w:val="00354820"/>
    <w:rsid w:val="00354AC6"/>
    <w:rsid w:val="003557A7"/>
    <w:rsid w:val="00357E8C"/>
    <w:rsid w:val="0036082B"/>
    <w:rsid w:val="003636E4"/>
    <w:rsid w:val="00367084"/>
    <w:rsid w:val="00372552"/>
    <w:rsid w:val="00374093"/>
    <w:rsid w:val="00385066"/>
    <w:rsid w:val="00386CC4"/>
    <w:rsid w:val="003874B8"/>
    <w:rsid w:val="0039339B"/>
    <w:rsid w:val="00396B16"/>
    <w:rsid w:val="003A5588"/>
    <w:rsid w:val="003A6E3E"/>
    <w:rsid w:val="003A7A5B"/>
    <w:rsid w:val="003B6F54"/>
    <w:rsid w:val="003C073A"/>
    <w:rsid w:val="003C4B72"/>
    <w:rsid w:val="003C5A2F"/>
    <w:rsid w:val="003E0DDC"/>
    <w:rsid w:val="003E3F78"/>
    <w:rsid w:val="003E66EC"/>
    <w:rsid w:val="00401425"/>
    <w:rsid w:val="004103BE"/>
    <w:rsid w:val="004153F8"/>
    <w:rsid w:val="004205C0"/>
    <w:rsid w:val="00430435"/>
    <w:rsid w:val="00436640"/>
    <w:rsid w:val="00436CD4"/>
    <w:rsid w:val="00440C29"/>
    <w:rsid w:val="0045105A"/>
    <w:rsid w:val="004533A7"/>
    <w:rsid w:val="00463413"/>
    <w:rsid w:val="00466AF8"/>
    <w:rsid w:val="00470D1D"/>
    <w:rsid w:val="00472A66"/>
    <w:rsid w:val="0047698D"/>
    <w:rsid w:val="004834D1"/>
    <w:rsid w:val="00484B4D"/>
    <w:rsid w:val="00487F20"/>
    <w:rsid w:val="004962D2"/>
    <w:rsid w:val="00497235"/>
    <w:rsid w:val="00497238"/>
    <w:rsid w:val="004A4255"/>
    <w:rsid w:val="004A5AB9"/>
    <w:rsid w:val="004A5C8D"/>
    <w:rsid w:val="004A63B3"/>
    <w:rsid w:val="004A7F60"/>
    <w:rsid w:val="004B0DB6"/>
    <w:rsid w:val="004D5E28"/>
    <w:rsid w:val="004E29DF"/>
    <w:rsid w:val="004F727A"/>
    <w:rsid w:val="004F7C6F"/>
    <w:rsid w:val="00505C82"/>
    <w:rsid w:val="005065B7"/>
    <w:rsid w:val="00506800"/>
    <w:rsid w:val="00515D9E"/>
    <w:rsid w:val="0051604D"/>
    <w:rsid w:val="00522EB4"/>
    <w:rsid w:val="005274EC"/>
    <w:rsid w:val="005303DD"/>
    <w:rsid w:val="00536DB5"/>
    <w:rsid w:val="00540D6C"/>
    <w:rsid w:val="00546931"/>
    <w:rsid w:val="00550D8A"/>
    <w:rsid w:val="00557327"/>
    <w:rsid w:val="00557724"/>
    <w:rsid w:val="005628A9"/>
    <w:rsid w:val="005661DF"/>
    <w:rsid w:val="0057258F"/>
    <w:rsid w:val="00574325"/>
    <w:rsid w:val="005765B6"/>
    <w:rsid w:val="005827F3"/>
    <w:rsid w:val="00583789"/>
    <w:rsid w:val="00586F39"/>
    <w:rsid w:val="00587414"/>
    <w:rsid w:val="00591C7E"/>
    <w:rsid w:val="005957D9"/>
    <w:rsid w:val="005A4608"/>
    <w:rsid w:val="005B28C8"/>
    <w:rsid w:val="005B6B74"/>
    <w:rsid w:val="005C1FE7"/>
    <w:rsid w:val="005C545F"/>
    <w:rsid w:val="005D450E"/>
    <w:rsid w:val="005D64F1"/>
    <w:rsid w:val="005F5160"/>
    <w:rsid w:val="00600504"/>
    <w:rsid w:val="00601E1D"/>
    <w:rsid w:val="00603958"/>
    <w:rsid w:val="006078F3"/>
    <w:rsid w:val="00614F91"/>
    <w:rsid w:val="00632360"/>
    <w:rsid w:val="00636678"/>
    <w:rsid w:val="00637EA8"/>
    <w:rsid w:val="00640003"/>
    <w:rsid w:val="00652A70"/>
    <w:rsid w:val="0066078A"/>
    <w:rsid w:val="006735BA"/>
    <w:rsid w:val="0067549B"/>
    <w:rsid w:val="006863B0"/>
    <w:rsid w:val="0069284B"/>
    <w:rsid w:val="006929CE"/>
    <w:rsid w:val="00696E82"/>
    <w:rsid w:val="006A1F5E"/>
    <w:rsid w:val="006C4766"/>
    <w:rsid w:val="006C6482"/>
    <w:rsid w:val="006D561E"/>
    <w:rsid w:val="006F42D3"/>
    <w:rsid w:val="006F4CD4"/>
    <w:rsid w:val="00706088"/>
    <w:rsid w:val="00706645"/>
    <w:rsid w:val="007154A7"/>
    <w:rsid w:val="0072129E"/>
    <w:rsid w:val="00721A91"/>
    <w:rsid w:val="00725B25"/>
    <w:rsid w:val="0074072E"/>
    <w:rsid w:val="00754299"/>
    <w:rsid w:val="0076386F"/>
    <w:rsid w:val="007646A3"/>
    <w:rsid w:val="00774D95"/>
    <w:rsid w:val="007765A3"/>
    <w:rsid w:val="0078594F"/>
    <w:rsid w:val="00791B8C"/>
    <w:rsid w:val="007942D0"/>
    <w:rsid w:val="00796FC7"/>
    <w:rsid w:val="007B2D14"/>
    <w:rsid w:val="007C5CFC"/>
    <w:rsid w:val="007D3F5F"/>
    <w:rsid w:val="007D5900"/>
    <w:rsid w:val="007E2438"/>
    <w:rsid w:val="007E285B"/>
    <w:rsid w:val="007E3C04"/>
    <w:rsid w:val="007F7610"/>
    <w:rsid w:val="00804D1F"/>
    <w:rsid w:val="008071BA"/>
    <w:rsid w:val="008172C3"/>
    <w:rsid w:val="008319A3"/>
    <w:rsid w:val="00832465"/>
    <w:rsid w:val="008330B2"/>
    <w:rsid w:val="00833550"/>
    <w:rsid w:val="00834B0F"/>
    <w:rsid w:val="0084227C"/>
    <w:rsid w:val="00845A67"/>
    <w:rsid w:val="008472EA"/>
    <w:rsid w:val="0085236B"/>
    <w:rsid w:val="00852B01"/>
    <w:rsid w:val="0085333F"/>
    <w:rsid w:val="00854456"/>
    <w:rsid w:val="00855E0D"/>
    <w:rsid w:val="00856BC0"/>
    <w:rsid w:val="00856FC9"/>
    <w:rsid w:val="00863CC7"/>
    <w:rsid w:val="00870393"/>
    <w:rsid w:val="00880569"/>
    <w:rsid w:val="00886075"/>
    <w:rsid w:val="008927FC"/>
    <w:rsid w:val="008A3C98"/>
    <w:rsid w:val="008A52DB"/>
    <w:rsid w:val="008A6E91"/>
    <w:rsid w:val="008B0F9F"/>
    <w:rsid w:val="008B19A3"/>
    <w:rsid w:val="008B60BE"/>
    <w:rsid w:val="008C13BE"/>
    <w:rsid w:val="008D20E9"/>
    <w:rsid w:val="008F2680"/>
    <w:rsid w:val="008F67D0"/>
    <w:rsid w:val="009002B0"/>
    <w:rsid w:val="009043EC"/>
    <w:rsid w:val="00904D48"/>
    <w:rsid w:val="0091234D"/>
    <w:rsid w:val="00914CEC"/>
    <w:rsid w:val="00921DCE"/>
    <w:rsid w:val="00941203"/>
    <w:rsid w:val="00943157"/>
    <w:rsid w:val="0094400F"/>
    <w:rsid w:val="00953577"/>
    <w:rsid w:val="00954CE7"/>
    <w:rsid w:val="0095675E"/>
    <w:rsid w:val="009572DF"/>
    <w:rsid w:val="00960540"/>
    <w:rsid w:val="00962C28"/>
    <w:rsid w:val="00972675"/>
    <w:rsid w:val="00975563"/>
    <w:rsid w:val="009A1E92"/>
    <w:rsid w:val="009A3AC6"/>
    <w:rsid w:val="009A6CAD"/>
    <w:rsid w:val="009C1309"/>
    <w:rsid w:val="009D69DD"/>
    <w:rsid w:val="00A02F15"/>
    <w:rsid w:val="00A03683"/>
    <w:rsid w:val="00A102F3"/>
    <w:rsid w:val="00A14BAB"/>
    <w:rsid w:val="00A23498"/>
    <w:rsid w:val="00A40318"/>
    <w:rsid w:val="00A43265"/>
    <w:rsid w:val="00A46542"/>
    <w:rsid w:val="00A6690C"/>
    <w:rsid w:val="00A759C0"/>
    <w:rsid w:val="00A93E3E"/>
    <w:rsid w:val="00AA3E52"/>
    <w:rsid w:val="00AA76C0"/>
    <w:rsid w:val="00AB1B7C"/>
    <w:rsid w:val="00AB6F74"/>
    <w:rsid w:val="00AE4124"/>
    <w:rsid w:val="00AF6C08"/>
    <w:rsid w:val="00B162BE"/>
    <w:rsid w:val="00B33067"/>
    <w:rsid w:val="00B3307C"/>
    <w:rsid w:val="00B3349C"/>
    <w:rsid w:val="00B3482E"/>
    <w:rsid w:val="00B35ADE"/>
    <w:rsid w:val="00B3643A"/>
    <w:rsid w:val="00B45094"/>
    <w:rsid w:val="00B477AB"/>
    <w:rsid w:val="00B52E3C"/>
    <w:rsid w:val="00B53CEB"/>
    <w:rsid w:val="00B54956"/>
    <w:rsid w:val="00B60A3D"/>
    <w:rsid w:val="00B63112"/>
    <w:rsid w:val="00B84286"/>
    <w:rsid w:val="00B87A7E"/>
    <w:rsid w:val="00B95467"/>
    <w:rsid w:val="00B96B50"/>
    <w:rsid w:val="00BA037B"/>
    <w:rsid w:val="00BA3AA3"/>
    <w:rsid w:val="00BA588E"/>
    <w:rsid w:val="00BB2BA2"/>
    <w:rsid w:val="00BB3AAE"/>
    <w:rsid w:val="00BC1F47"/>
    <w:rsid w:val="00BE2C09"/>
    <w:rsid w:val="00BE59B9"/>
    <w:rsid w:val="00C01046"/>
    <w:rsid w:val="00C064E2"/>
    <w:rsid w:val="00C17D88"/>
    <w:rsid w:val="00C642A6"/>
    <w:rsid w:val="00C82124"/>
    <w:rsid w:val="00C847A7"/>
    <w:rsid w:val="00C87115"/>
    <w:rsid w:val="00C93E38"/>
    <w:rsid w:val="00CA07EE"/>
    <w:rsid w:val="00CA2C07"/>
    <w:rsid w:val="00CA3DA6"/>
    <w:rsid w:val="00CA60C6"/>
    <w:rsid w:val="00CC114C"/>
    <w:rsid w:val="00CC39CF"/>
    <w:rsid w:val="00CC6606"/>
    <w:rsid w:val="00CC7EAA"/>
    <w:rsid w:val="00CD1C5F"/>
    <w:rsid w:val="00CD2556"/>
    <w:rsid w:val="00CD50AB"/>
    <w:rsid w:val="00CD56ED"/>
    <w:rsid w:val="00CE03EC"/>
    <w:rsid w:val="00CE5118"/>
    <w:rsid w:val="00CF6416"/>
    <w:rsid w:val="00D00F25"/>
    <w:rsid w:val="00D2405C"/>
    <w:rsid w:val="00D26CB1"/>
    <w:rsid w:val="00D27275"/>
    <w:rsid w:val="00D3518C"/>
    <w:rsid w:val="00D35BF4"/>
    <w:rsid w:val="00D40D0E"/>
    <w:rsid w:val="00D5285F"/>
    <w:rsid w:val="00D61639"/>
    <w:rsid w:val="00D65318"/>
    <w:rsid w:val="00D65C46"/>
    <w:rsid w:val="00D80028"/>
    <w:rsid w:val="00D911F4"/>
    <w:rsid w:val="00D91998"/>
    <w:rsid w:val="00D934CE"/>
    <w:rsid w:val="00D961BB"/>
    <w:rsid w:val="00DA035F"/>
    <w:rsid w:val="00DA3AF6"/>
    <w:rsid w:val="00DB1C2C"/>
    <w:rsid w:val="00DB6733"/>
    <w:rsid w:val="00DB73A7"/>
    <w:rsid w:val="00DC441C"/>
    <w:rsid w:val="00DE4161"/>
    <w:rsid w:val="00DE46C4"/>
    <w:rsid w:val="00DE793C"/>
    <w:rsid w:val="00DE7D2B"/>
    <w:rsid w:val="00DF3191"/>
    <w:rsid w:val="00E0753B"/>
    <w:rsid w:val="00E140EC"/>
    <w:rsid w:val="00E14957"/>
    <w:rsid w:val="00E219DE"/>
    <w:rsid w:val="00E23FCB"/>
    <w:rsid w:val="00E3040E"/>
    <w:rsid w:val="00E319B0"/>
    <w:rsid w:val="00E34B7F"/>
    <w:rsid w:val="00E457A0"/>
    <w:rsid w:val="00E53890"/>
    <w:rsid w:val="00E604F2"/>
    <w:rsid w:val="00E769EA"/>
    <w:rsid w:val="00E80E45"/>
    <w:rsid w:val="00E82224"/>
    <w:rsid w:val="00E870BE"/>
    <w:rsid w:val="00E90355"/>
    <w:rsid w:val="00E91342"/>
    <w:rsid w:val="00E95955"/>
    <w:rsid w:val="00E96797"/>
    <w:rsid w:val="00EA48D1"/>
    <w:rsid w:val="00EA76A0"/>
    <w:rsid w:val="00ED0315"/>
    <w:rsid w:val="00ED0DBB"/>
    <w:rsid w:val="00EE33E9"/>
    <w:rsid w:val="00EE67D5"/>
    <w:rsid w:val="00EE7619"/>
    <w:rsid w:val="00EF2046"/>
    <w:rsid w:val="00EF2308"/>
    <w:rsid w:val="00EF6871"/>
    <w:rsid w:val="00F05631"/>
    <w:rsid w:val="00F13105"/>
    <w:rsid w:val="00F20373"/>
    <w:rsid w:val="00F20C2B"/>
    <w:rsid w:val="00F20EF8"/>
    <w:rsid w:val="00F21497"/>
    <w:rsid w:val="00F37DD3"/>
    <w:rsid w:val="00F37FC0"/>
    <w:rsid w:val="00F41795"/>
    <w:rsid w:val="00F45994"/>
    <w:rsid w:val="00F47693"/>
    <w:rsid w:val="00F60643"/>
    <w:rsid w:val="00F6336D"/>
    <w:rsid w:val="00F718BB"/>
    <w:rsid w:val="00F76065"/>
    <w:rsid w:val="00F76BEF"/>
    <w:rsid w:val="00F77113"/>
    <w:rsid w:val="00F84C5C"/>
    <w:rsid w:val="00F959B7"/>
    <w:rsid w:val="00FA0590"/>
    <w:rsid w:val="00FA2B67"/>
    <w:rsid w:val="00FA3DB7"/>
    <w:rsid w:val="00FA3F92"/>
    <w:rsid w:val="00FB7573"/>
    <w:rsid w:val="00FB7E24"/>
    <w:rsid w:val="00FC24C5"/>
    <w:rsid w:val="00FC2E66"/>
    <w:rsid w:val="00FD0045"/>
    <w:rsid w:val="00FD176F"/>
    <w:rsid w:val="00FD2E37"/>
    <w:rsid w:val="00FD403C"/>
    <w:rsid w:val="00FD59B1"/>
    <w:rsid w:val="00FE2777"/>
    <w:rsid w:val="00FE37A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5FF5E"/>
  <w15:docId w15:val="{11CA8B34-621A-49CC-A824-A6ED50ED4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716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27C"/>
  </w:style>
  <w:style w:type="paragraph" w:styleId="Footer">
    <w:name w:val="footer"/>
    <w:basedOn w:val="Normal"/>
    <w:link w:val="FooterChar"/>
    <w:uiPriority w:val="99"/>
    <w:unhideWhenUsed/>
    <w:rsid w:val="00842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27C"/>
  </w:style>
  <w:style w:type="character" w:customStyle="1" w:styleId="apple-converted-space">
    <w:name w:val="apple-converted-space"/>
    <w:basedOn w:val="DefaultParagraphFont"/>
    <w:rsid w:val="0084227C"/>
  </w:style>
  <w:style w:type="character" w:styleId="Hyperlink">
    <w:name w:val="Hyperlink"/>
    <w:uiPriority w:val="99"/>
    <w:unhideWhenUsed/>
    <w:rsid w:val="0084227C"/>
    <w:rPr>
      <w:color w:val="0000FF"/>
      <w:u w:val="single"/>
    </w:rPr>
  </w:style>
  <w:style w:type="paragraph" w:styleId="BalloonText">
    <w:name w:val="Balloon Text"/>
    <w:basedOn w:val="Normal"/>
    <w:link w:val="BalloonTextChar"/>
    <w:uiPriority w:val="99"/>
    <w:semiHidden/>
    <w:unhideWhenUsed/>
    <w:rsid w:val="00F13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105"/>
    <w:rPr>
      <w:rFonts w:ascii="Tahoma" w:hAnsi="Tahoma" w:cs="Tahoma"/>
      <w:sz w:val="16"/>
      <w:szCs w:val="16"/>
    </w:rPr>
  </w:style>
  <w:style w:type="character" w:customStyle="1" w:styleId="Heading2Char">
    <w:name w:val="Heading 2 Char"/>
    <w:basedOn w:val="DefaultParagraphFont"/>
    <w:link w:val="Heading2"/>
    <w:uiPriority w:val="9"/>
    <w:semiHidden/>
    <w:rsid w:val="0007161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661DF"/>
    <w:rPr>
      <w:rFonts w:ascii="Times New Roman" w:hAnsi="Times New Roman" w:cs="Times New Roman"/>
      <w:sz w:val="24"/>
      <w:szCs w:val="24"/>
    </w:rPr>
  </w:style>
  <w:style w:type="paragraph" w:styleId="ListParagraph">
    <w:name w:val="List Paragraph"/>
    <w:basedOn w:val="Normal"/>
    <w:uiPriority w:val="34"/>
    <w:qFormat/>
    <w:rsid w:val="001E4DCA"/>
    <w:pPr>
      <w:ind w:left="720"/>
      <w:contextualSpacing/>
    </w:pPr>
  </w:style>
  <w:style w:type="character" w:styleId="CommentReference">
    <w:name w:val="annotation reference"/>
    <w:basedOn w:val="DefaultParagraphFont"/>
    <w:uiPriority w:val="99"/>
    <w:semiHidden/>
    <w:unhideWhenUsed/>
    <w:rsid w:val="0066078A"/>
    <w:rPr>
      <w:sz w:val="16"/>
      <w:szCs w:val="16"/>
    </w:rPr>
  </w:style>
  <w:style w:type="paragraph" w:styleId="CommentText">
    <w:name w:val="annotation text"/>
    <w:basedOn w:val="Normal"/>
    <w:link w:val="CommentTextChar"/>
    <w:uiPriority w:val="99"/>
    <w:semiHidden/>
    <w:unhideWhenUsed/>
    <w:rsid w:val="0066078A"/>
    <w:pPr>
      <w:spacing w:line="240" w:lineRule="auto"/>
    </w:pPr>
    <w:rPr>
      <w:sz w:val="20"/>
      <w:szCs w:val="20"/>
    </w:rPr>
  </w:style>
  <w:style w:type="character" w:customStyle="1" w:styleId="CommentTextChar">
    <w:name w:val="Comment Text Char"/>
    <w:basedOn w:val="DefaultParagraphFont"/>
    <w:link w:val="CommentText"/>
    <w:uiPriority w:val="99"/>
    <w:semiHidden/>
    <w:rsid w:val="0066078A"/>
    <w:rPr>
      <w:sz w:val="20"/>
      <w:szCs w:val="20"/>
    </w:rPr>
  </w:style>
  <w:style w:type="paragraph" w:styleId="CommentSubject">
    <w:name w:val="annotation subject"/>
    <w:basedOn w:val="CommentText"/>
    <w:next w:val="CommentText"/>
    <w:link w:val="CommentSubjectChar"/>
    <w:uiPriority w:val="99"/>
    <w:semiHidden/>
    <w:unhideWhenUsed/>
    <w:rsid w:val="0066078A"/>
    <w:rPr>
      <w:b/>
      <w:bCs/>
    </w:rPr>
  </w:style>
  <w:style w:type="character" w:customStyle="1" w:styleId="CommentSubjectChar">
    <w:name w:val="Comment Subject Char"/>
    <w:basedOn w:val="CommentTextChar"/>
    <w:link w:val="CommentSubject"/>
    <w:uiPriority w:val="99"/>
    <w:semiHidden/>
    <w:rsid w:val="006607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90421">
      <w:bodyDiv w:val="1"/>
      <w:marLeft w:val="0"/>
      <w:marRight w:val="0"/>
      <w:marTop w:val="0"/>
      <w:marBottom w:val="0"/>
      <w:divBdr>
        <w:top w:val="none" w:sz="0" w:space="0" w:color="auto"/>
        <w:left w:val="none" w:sz="0" w:space="0" w:color="auto"/>
        <w:bottom w:val="none" w:sz="0" w:space="0" w:color="auto"/>
        <w:right w:val="none" w:sz="0" w:space="0" w:color="auto"/>
      </w:divBdr>
    </w:div>
    <w:div w:id="187456072">
      <w:bodyDiv w:val="1"/>
      <w:marLeft w:val="0"/>
      <w:marRight w:val="0"/>
      <w:marTop w:val="0"/>
      <w:marBottom w:val="0"/>
      <w:divBdr>
        <w:top w:val="none" w:sz="0" w:space="0" w:color="auto"/>
        <w:left w:val="none" w:sz="0" w:space="0" w:color="auto"/>
        <w:bottom w:val="none" w:sz="0" w:space="0" w:color="auto"/>
        <w:right w:val="none" w:sz="0" w:space="0" w:color="auto"/>
      </w:divBdr>
    </w:div>
    <w:div w:id="284241491">
      <w:bodyDiv w:val="1"/>
      <w:marLeft w:val="0"/>
      <w:marRight w:val="0"/>
      <w:marTop w:val="0"/>
      <w:marBottom w:val="0"/>
      <w:divBdr>
        <w:top w:val="none" w:sz="0" w:space="0" w:color="auto"/>
        <w:left w:val="none" w:sz="0" w:space="0" w:color="auto"/>
        <w:bottom w:val="none" w:sz="0" w:space="0" w:color="auto"/>
        <w:right w:val="none" w:sz="0" w:space="0" w:color="auto"/>
      </w:divBdr>
    </w:div>
    <w:div w:id="284819676">
      <w:bodyDiv w:val="1"/>
      <w:marLeft w:val="0"/>
      <w:marRight w:val="0"/>
      <w:marTop w:val="0"/>
      <w:marBottom w:val="0"/>
      <w:divBdr>
        <w:top w:val="none" w:sz="0" w:space="0" w:color="auto"/>
        <w:left w:val="none" w:sz="0" w:space="0" w:color="auto"/>
        <w:bottom w:val="none" w:sz="0" w:space="0" w:color="auto"/>
        <w:right w:val="none" w:sz="0" w:space="0" w:color="auto"/>
      </w:divBdr>
    </w:div>
    <w:div w:id="362294688">
      <w:bodyDiv w:val="1"/>
      <w:marLeft w:val="0"/>
      <w:marRight w:val="0"/>
      <w:marTop w:val="0"/>
      <w:marBottom w:val="0"/>
      <w:divBdr>
        <w:top w:val="none" w:sz="0" w:space="0" w:color="auto"/>
        <w:left w:val="none" w:sz="0" w:space="0" w:color="auto"/>
        <w:bottom w:val="none" w:sz="0" w:space="0" w:color="auto"/>
        <w:right w:val="none" w:sz="0" w:space="0" w:color="auto"/>
      </w:divBdr>
    </w:div>
    <w:div w:id="436366218">
      <w:bodyDiv w:val="1"/>
      <w:marLeft w:val="0"/>
      <w:marRight w:val="0"/>
      <w:marTop w:val="0"/>
      <w:marBottom w:val="0"/>
      <w:divBdr>
        <w:top w:val="none" w:sz="0" w:space="0" w:color="auto"/>
        <w:left w:val="none" w:sz="0" w:space="0" w:color="auto"/>
        <w:bottom w:val="none" w:sz="0" w:space="0" w:color="auto"/>
        <w:right w:val="none" w:sz="0" w:space="0" w:color="auto"/>
      </w:divBdr>
    </w:div>
    <w:div w:id="496069760">
      <w:bodyDiv w:val="1"/>
      <w:marLeft w:val="0"/>
      <w:marRight w:val="0"/>
      <w:marTop w:val="0"/>
      <w:marBottom w:val="0"/>
      <w:divBdr>
        <w:top w:val="none" w:sz="0" w:space="0" w:color="auto"/>
        <w:left w:val="none" w:sz="0" w:space="0" w:color="auto"/>
        <w:bottom w:val="none" w:sz="0" w:space="0" w:color="auto"/>
        <w:right w:val="none" w:sz="0" w:space="0" w:color="auto"/>
      </w:divBdr>
    </w:div>
    <w:div w:id="547031546">
      <w:bodyDiv w:val="1"/>
      <w:marLeft w:val="0"/>
      <w:marRight w:val="0"/>
      <w:marTop w:val="0"/>
      <w:marBottom w:val="0"/>
      <w:divBdr>
        <w:top w:val="none" w:sz="0" w:space="0" w:color="auto"/>
        <w:left w:val="none" w:sz="0" w:space="0" w:color="auto"/>
        <w:bottom w:val="none" w:sz="0" w:space="0" w:color="auto"/>
        <w:right w:val="none" w:sz="0" w:space="0" w:color="auto"/>
      </w:divBdr>
    </w:div>
    <w:div w:id="562109278">
      <w:bodyDiv w:val="1"/>
      <w:marLeft w:val="0"/>
      <w:marRight w:val="0"/>
      <w:marTop w:val="0"/>
      <w:marBottom w:val="0"/>
      <w:divBdr>
        <w:top w:val="none" w:sz="0" w:space="0" w:color="auto"/>
        <w:left w:val="none" w:sz="0" w:space="0" w:color="auto"/>
        <w:bottom w:val="none" w:sz="0" w:space="0" w:color="auto"/>
        <w:right w:val="none" w:sz="0" w:space="0" w:color="auto"/>
      </w:divBdr>
    </w:div>
    <w:div w:id="630524674">
      <w:bodyDiv w:val="1"/>
      <w:marLeft w:val="0"/>
      <w:marRight w:val="0"/>
      <w:marTop w:val="0"/>
      <w:marBottom w:val="0"/>
      <w:divBdr>
        <w:top w:val="none" w:sz="0" w:space="0" w:color="auto"/>
        <w:left w:val="none" w:sz="0" w:space="0" w:color="auto"/>
        <w:bottom w:val="none" w:sz="0" w:space="0" w:color="auto"/>
        <w:right w:val="none" w:sz="0" w:space="0" w:color="auto"/>
      </w:divBdr>
    </w:div>
    <w:div w:id="631208252">
      <w:bodyDiv w:val="1"/>
      <w:marLeft w:val="0"/>
      <w:marRight w:val="0"/>
      <w:marTop w:val="0"/>
      <w:marBottom w:val="0"/>
      <w:divBdr>
        <w:top w:val="none" w:sz="0" w:space="0" w:color="auto"/>
        <w:left w:val="none" w:sz="0" w:space="0" w:color="auto"/>
        <w:bottom w:val="none" w:sz="0" w:space="0" w:color="auto"/>
        <w:right w:val="none" w:sz="0" w:space="0" w:color="auto"/>
      </w:divBdr>
    </w:div>
    <w:div w:id="659383441">
      <w:bodyDiv w:val="1"/>
      <w:marLeft w:val="0"/>
      <w:marRight w:val="0"/>
      <w:marTop w:val="0"/>
      <w:marBottom w:val="0"/>
      <w:divBdr>
        <w:top w:val="none" w:sz="0" w:space="0" w:color="auto"/>
        <w:left w:val="none" w:sz="0" w:space="0" w:color="auto"/>
        <w:bottom w:val="none" w:sz="0" w:space="0" w:color="auto"/>
        <w:right w:val="none" w:sz="0" w:space="0" w:color="auto"/>
      </w:divBdr>
    </w:div>
    <w:div w:id="922226042">
      <w:bodyDiv w:val="1"/>
      <w:marLeft w:val="0"/>
      <w:marRight w:val="0"/>
      <w:marTop w:val="0"/>
      <w:marBottom w:val="0"/>
      <w:divBdr>
        <w:top w:val="none" w:sz="0" w:space="0" w:color="auto"/>
        <w:left w:val="none" w:sz="0" w:space="0" w:color="auto"/>
        <w:bottom w:val="none" w:sz="0" w:space="0" w:color="auto"/>
        <w:right w:val="none" w:sz="0" w:space="0" w:color="auto"/>
      </w:divBdr>
    </w:div>
    <w:div w:id="952054087">
      <w:bodyDiv w:val="1"/>
      <w:marLeft w:val="0"/>
      <w:marRight w:val="0"/>
      <w:marTop w:val="0"/>
      <w:marBottom w:val="0"/>
      <w:divBdr>
        <w:top w:val="none" w:sz="0" w:space="0" w:color="auto"/>
        <w:left w:val="none" w:sz="0" w:space="0" w:color="auto"/>
        <w:bottom w:val="none" w:sz="0" w:space="0" w:color="auto"/>
        <w:right w:val="none" w:sz="0" w:space="0" w:color="auto"/>
      </w:divBdr>
    </w:div>
    <w:div w:id="978532039">
      <w:bodyDiv w:val="1"/>
      <w:marLeft w:val="0"/>
      <w:marRight w:val="0"/>
      <w:marTop w:val="0"/>
      <w:marBottom w:val="0"/>
      <w:divBdr>
        <w:top w:val="none" w:sz="0" w:space="0" w:color="auto"/>
        <w:left w:val="none" w:sz="0" w:space="0" w:color="auto"/>
        <w:bottom w:val="none" w:sz="0" w:space="0" w:color="auto"/>
        <w:right w:val="none" w:sz="0" w:space="0" w:color="auto"/>
      </w:divBdr>
    </w:div>
    <w:div w:id="1093627141">
      <w:bodyDiv w:val="1"/>
      <w:marLeft w:val="0"/>
      <w:marRight w:val="0"/>
      <w:marTop w:val="0"/>
      <w:marBottom w:val="0"/>
      <w:divBdr>
        <w:top w:val="none" w:sz="0" w:space="0" w:color="auto"/>
        <w:left w:val="none" w:sz="0" w:space="0" w:color="auto"/>
        <w:bottom w:val="none" w:sz="0" w:space="0" w:color="auto"/>
        <w:right w:val="none" w:sz="0" w:space="0" w:color="auto"/>
      </w:divBdr>
    </w:div>
    <w:div w:id="1105883658">
      <w:bodyDiv w:val="1"/>
      <w:marLeft w:val="0"/>
      <w:marRight w:val="0"/>
      <w:marTop w:val="0"/>
      <w:marBottom w:val="0"/>
      <w:divBdr>
        <w:top w:val="none" w:sz="0" w:space="0" w:color="auto"/>
        <w:left w:val="none" w:sz="0" w:space="0" w:color="auto"/>
        <w:bottom w:val="none" w:sz="0" w:space="0" w:color="auto"/>
        <w:right w:val="none" w:sz="0" w:space="0" w:color="auto"/>
      </w:divBdr>
    </w:div>
    <w:div w:id="1146161746">
      <w:bodyDiv w:val="1"/>
      <w:marLeft w:val="0"/>
      <w:marRight w:val="0"/>
      <w:marTop w:val="0"/>
      <w:marBottom w:val="0"/>
      <w:divBdr>
        <w:top w:val="none" w:sz="0" w:space="0" w:color="auto"/>
        <w:left w:val="none" w:sz="0" w:space="0" w:color="auto"/>
        <w:bottom w:val="none" w:sz="0" w:space="0" w:color="auto"/>
        <w:right w:val="none" w:sz="0" w:space="0" w:color="auto"/>
      </w:divBdr>
    </w:div>
    <w:div w:id="1234661655">
      <w:bodyDiv w:val="1"/>
      <w:marLeft w:val="0"/>
      <w:marRight w:val="0"/>
      <w:marTop w:val="0"/>
      <w:marBottom w:val="0"/>
      <w:divBdr>
        <w:top w:val="none" w:sz="0" w:space="0" w:color="auto"/>
        <w:left w:val="none" w:sz="0" w:space="0" w:color="auto"/>
        <w:bottom w:val="none" w:sz="0" w:space="0" w:color="auto"/>
        <w:right w:val="none" w:sz="0" w:space="0" w:color="auto"/>
      </w:divBdr>
    </w:div>
    <w:div w:id="1263032042">
      <w:bodyDiv w:val="1"/>
      <w:marLeft w:val="0"/>
      <w:marRight w:val="0"/>
      <w:marTop w:val="0"/>
      <w:marBottom w:val="0"/>
      <w:divBdr>
        <w:top w:val="none" w:sz="0" w:space="0" w:color="auto"/>
        <w:left w:val="none" w:sz="0" w:space="0" w:color="auto"/>
        <w:bottom w:val="none" w:sz="0" w:space="0" w:color="auto"/>
        <w:right w:val="none" w:sz="0" w:space="0" w:color="auto"/>
      </w:divBdr>
    </w:div>
    <w:div w:id="1287856174">
      <w:bodyDiv w:val="1"/>
      <w:marLeft w:val="0"/>
      <w:marRight w:val="0"/>
      <w:marTop w:val="0"/>
      <w:marBottom w:val="0"/>
      <w:divBdr>
        <w:top w:val="none" w:sz="0" w:space="0" w:color="auto"/>
        <w:left w:val="none" w:sz="0" w:space="0" w:color="auto"/>
        <w:bottom w:val="none" w:sz="0" w:space="0" w:color="auto"/>
        <w:right w:val="none" w:sz="0" w:space="0" w:color="auto"/>
      </w:divBdr>
    </w:div>
    <w:div w:id="1304391033">
      <w:bodyDiv w:val="1"/>
      <w:marLeft w:val="0"/>
      <w:marRight w:val="0"/>
      <w:marTop w:val="0"/>
      <w:marBottom w:val="0"/>
      <w:divBdr>
        <w:top w:val="none" w:sz="0" w:space="0" w:color="auto"/>
        <w:left w:val="none" w:sz="0" w:space="0" w:color="auto"/>
        <w:bottom w:val="none" w:sz="0" w:space="0" w:color="auto"/>
        <w:right w:val="none" w:sz="0" w:space="0" w:color="auto"/>
      </w:divBdr>
    </w:div>
    <w:div w:id="1351880327">
      <w:bodyDiv w:val="1"/>
      <w:marLeft w:val="0"/>
      <w:marRight w:val="0"/>
      <w:marTop w:val="0"/>
      <w:marBottom w:val="0"/>
      <w:divBdr>
        <w:top w:val="none" w:sz="0" w:space="0" w:color="auto"/>
        <w:left w:val="none" w:sz="0" w:space="0" w:color="auto"/>
        <w:bottom w:val="none" w:sz="0" w:space="0" w:color="auto"/>
        <w:right w:val="none" w:sz="0" w:space="0" w:color="auto"/>
      </w:divBdr>
    </w:div>
    <w:div w:id="1373310515">
      <w:bodyDiv w:val="1"/>
      <w:marLeft w:val="0"/>
      <w:marRight w:val="0"/>
      <w:marTop w:val="0"/>
      <w:marBottom w:val="0"/>
      <w:divBdr>
        <w:top w:val="none" w:sz="0" w:space="0" w:color="auto"/>
        <w:left w:val="none" w:sz="0" w:space="0" w:color="auto"/>
        <w:bottom w:val="none" w:sz="0" w:space="0" w:color="auto"/>
        <w:right w:val="none" w:sz="0" w:space="0" w:color="auto"/>
      </w:divBdr>
    </w:div>
    <w:div w:id="1396775524">
      <w:bodyDiv w:val="1"/>
      <w:marLeft w:val="0"/>
      <w:marRight w:val="0"/>
      <w:marTop w:val="0"/>
      <w:marBottom w:val="0"/>
      <w:divBdr>
        <w:top w:val="none" w:sz="0" w:space="0" w:color="auto"/>
        <w:left w:val="none" w:sz="0" w:space="0" w:color="auto"/>
        <w:bottom w:val="none" w:sz="0" w:space="0" w:color="auto"/>
        <w:right w:val="none" w:sz="0" w:space="0" w:color="auto"/>
      </w:divBdr>
    </w:div>
    <w:div w:id="1471511728">
      <w:bodyDiv w:val="1"/>
      <w:marLeft w:val="0"/>
      <w:marRight w:val="0"/>
      <w:marTop w:val="0"/>
      <w:marBottom w:val="0"/>
      <w:divBdr>
        <w:top w:val="none" w:sz="0" w:space="0" w:color="auto"/>
        <w:left w:val="none" w:sz="0" w:space="0" w:color="auto"/>
        <w:bottom w:val="none" w:sz="0" w:space="0" w:color="auto"/>
        <w:right w:val="none" w:sz="0" w:space="0" w:color="auto"/>
      </w:divBdr>
    </w:div>
    <w:div w:id="1472625894">
      <w:bodyDiv w:val="1"/>
      <w:marLeft w:val="0"/>
      <w:marRight w:val="0"/>
      <w:marTop w:val="0"/>
      <w:marBottom w:val="0"/>
      <w:divBdr>
        <w:top w:val="none" w:sz="0" w:space="0" w:color="auto"/>
        <w:left w:val="none" w:sz="0" w:space="0" w:color="auto"/>
        <w:bottom w:val="none" w:sz="0" w:space="0" w:color="auto"/>
        <w:right w:val="none" w:sz="0" w:space="0" w:color="auto"/>
      </w:divBdr>
    </w:div>
    <w:div w:id="1499686742">
      <w:bodyDiv w:val="1"/>
      <w:marLeft w:val="0"/>
      <w:marRight w:val="0"/>
      <w:marTop w:val="0"/>
      <w:marBottom w:val="0"/>
      <w:divBdr>
        <w:top w:val="none" w:sz="0" w:space="0" w:color="auto"/>
        <w:left w:val="none" w:sz="0" w:space="0" w:color="auto"/>
        <w:bottom w:val="none" w:sz="0" w:space="0" w:color="auto"/>
        <w:right w:val="none" w:sz="0" w:space="0" w:color="auto"/>
      </w:divBdr>
    </w:div>
    <w:div w:id="1511409628">
      <w:bodyDiv w:val="1"/>
      <w:marLeft w:val="0"/>
      <w:marRight w:val="0"/>
      <w:marTop w:val="0"/>
      <w:marBottom w:val="0"/>
      <w:divBdr>
        <w:top w:val="none" w:sz="0" w:space="0" w:color="auto"/>
        <w:left w:val="none" w:sz="0" w:space="0" w:color="auto"/>
        <w:bottom w:val="none" w:sz="0" w:space="0" w:color="auto"/>
        <w:right w:val="none" w:sz="0" w:space="0" w:color="auto"/>
      </w:divBdr>
    </w:div>
    <w:div w:id="1586182659">
      <w:bodyDiv w:val="1"/>
      <w:marLeft w:val="0"/>
      <w:marRight w:val="0"/>
      <w:marTop w:val="0"/>
      <w:marBottom w:val="0"/>
      <w:divBdr>
        <w:top w:val="none" w:sz="0" w:space="0" w:color="auto"/>
        <w:left w:val="none" w:sz="0" w:space="0" w:color="auto"/>
        <w:bottom w:val="none" w:sz="0" w:space="0" w:color="auto"/>
        <w:right w:val="none" w:sz="0" w:space="0" w:color="auto"/>
      </w:divBdr>
    </w:div>
    <w:div w:id="1625964565">
      <w:bodyDiv w:val="1"/>
      <w:marLeft w:val="0"/>
      <w:marRight w:val="0"/>
      <w:marTop w:val="0"/>
      <w:marBottom w:val="0"/>
      <w:divBdr>
        <w:top w:val="none" w:sz="0" w:space="0" w:color="auto"/>
        <w:left w:val="none" w:sz="0" w:space="0" w:color="auto"/>
        <w:bottom w:val="none" w:sz="0" w:space="0" w:color="auto"/>
        <w:right w:val="none" w:sz="0" w:space="0" w:color="auto"/>
      </w:divBdr>
    </w:div>
    <w:div w:id="1634485109">
      <w:bodyDiv w:val="1"/>
      <w:marLeft w:val="0"/>
      <w:marRight w:val="0"/>
      <w:marTop w:val="0"/>
      <w:marBottom w:val="0"/>
      <w:divBdr>
        <w:top w:val="none" w:sz="0" w:space="0" w:color="auto"/>
        <w:left w:val="none" w:sz="0" w:space="0" w:color="auto"/>
        <w:bottom w:val="none" w:sz="0" w:space="0" w:color="auto"/>
        <w:right w:val="none" w:sz="0" w:space="0" w:color="auto"/>
      </w:divBdr>
    </w:div>
    <w:div w:id="1642734159">
      <w:bodyDiv w:val="1"/>
      <w:marLeft w:val="0"/>
      <w:marRight w:val="0"/>
      <w:marTop w:val="0"/>
      <w:marBottom w:val="0"/>
      <w:divBdr>
        <w:top w:val="none" w:sz="0" w:space="0" w:color="auto"/>
        <w:left w:val="none" w:sz="0" w:space="0" w:color="auto"/>
        <w:bottom w:val="none" w:sz="0" w:space="0" w:color="auto"/>
        <w:right w:val="none" w:sz="0" w:space="0" w:color="auto"/>
      </w:divBdr>
    </w:div>
    <w:div w:id="1674721260">
      <w:bodyDiv w:val="1"/>
      <w:marLeft w:val="0"/>
      <w:marRight w:val="0"/>
      <w:marTop w:val="0"/>
      <w:marBottom w:val="0"/>
      <w:divBdr>
        <w:top w:val="none" w:sz="0" w:space="0" w:color="auto"/>
        <w:left w:val="none" w:sz="0" w:space="0" w:color="auto"/>
        <w:bottom w:val="none" w:sz="0" w:space="0" w:color="auto"/>
        <w:right w:val="none" w:sz="0" w:space="0" w:color="auto"/>
      </w:divBdr>
    </w:div>
    <w:div w:id="1693022623">
      <w:bodyDiv w:val="1"/>
      <w:marLeft w:val="0"/>
      <w:marRight w:val="0"/>
      <w:marTop w:val="0"/>
      <w:marBottom w:val="0"/>
      <w:divBdr>
        <w:top w:val="none" w:sz="0" w:space="0" w:color="auto"/>
        <w:left w:val="none" w:sz="0" w:space="0" w:color="auto"/>
        <w:bottom w:val="none" w:sz="0" w:space="0" w:color="auto"/>
        <w:right w:val="none" w:sz="0" w:space="0" w:color="auto"/>
      </w:divBdr>
    </w:div>
    <w:div w:id="1778477393">
      <w:bodyDiv w:val="1"/>
      <w:marLeft w:val="0"/>
      <w:marRight w:val="0"/>
      <w:marTop w:val="0"/>
      <w:marBottom w:val="0"/>
      <w:divBdr>
        <w:top w:val="none" w:sz="0" w:space="0" w:color="auto"/>
        <w:left w:val="none" w:sz="0" w:space="0" w:color="auto"/>
        <w:bottom w:val="none" w:sz="0" w:space="0" w:color="auto"/>
        <w:right w:val="none" w:sz="0" w:space="0" w:color="auto"/>
      </w:divBdr>
    </w:div>
    <w:div w:id="1906603889">
      <w:bodyDiv w:val="1"/>
      <w:marLeft w:val="0"/>
      <w:marRight w:val="0"/>
      <w:marTop w:val="0"/>
      <w:marBottom w:val="0"/>
      <w:divBdr>
        <w:top w:val="none" w:sz="0" w:space="0" w:color="auto"/>
        <w:left w:val="none" w:sz="0" w:space="0" w:color="auto"/>
        <w:bottom w:val="none" w:sz="0" w:space="0" w:color="auto"/>
        <w:right w:val="none" w:sz="0" w:space="0" w:color="auto"/>
      </w:divBdr>
    </w:div>
    <w:div w:id="1916160539">
      <w:bodyDiv w:val="1"/>
      <w:marLeft w:val="0"/>
      <w:marRight w:val="0"/>
      <w:marTop w:val="0"/>
      <w:marBottom w:val="0"/>
      <w:divBdr>
        <w:top w:val="none" w:sz="0" w:space="0" w:color="auto"/>
        <w:left w:val="none" w:sz="0" w:space="0" w:color="auto"/>
        <w:bottom w:val="none" w:sz="0" w:space="0" w:color="auto"/>
        <w:right w:val="none" w:sz="0" w:space="0" w:color="auto"/>
      </w:divBdr>
    </w:div>
    <w:div w:id="1957448490">
      <w:bodyDiv w:val="1"/>
      <w:marLeft w:val="0"/>
      <w:marRight w:val="0"/>
      <w:marTop w:val="0"/>
      <w:marBottom w:val="0"/>
      <w:divBdr>
        <w:top w:val="none" w:sz="0" w:space="0" w:color="auto"/>
        <w:left w:val="none" w:sz="0" w:space="0" w:color="auto"/>
        <w:bottom w:val="none" w:sz="0" w:space="0" w:color="auto"/>
        <w:right w:val="none" w:sz="0" w:space="0" w:color="auto"/>
      </w:divBdr>
    </w:div>
    <w:div w:id="1973437203">
      <w:bodyDiv w:val="1"/>
      <w:marLeft w:val="0"/>
      <w:marRight w:val="0"/>
      <w:marTop w:val="0"/>
      <w:marBottom w:val="0"/>
      <w:divBdr>
        <w:top w:val="none" w:sz="0" w:space="0" w:color="auto"/>
        <w:left w:val="none" w:sz="0" w:space="0" w:color="auto"/>
        <w:bottom w:val="none" w:sz="0" w:space="0" w:color="auto"/>
        <w:right w:val="none" w:sz="0" w:space="0" w:color="auto"/>
      </w:divBdr>
    </w:div>
    <w:div w:id="2056460889">
      <w:bodyDiv w:val="1"/>
      <w:marLeft w:val="0"/>
      <w:marRight w:val="0"/>
      <w:marTop w:val="0"/>
      <w:marBottom w:val="0"/>
      <w:divBdr>
        <w:top w:val="none" w:sz="0" w:space="0" w:color="auto"/>
        <w:left w:val="none" w:sz="0" w:space="0" w:color="auto"/>
        <w:bottom w:val="none" w:sz="0" w:space="0" w:color="auto"/>
        <w:right w:val="none" w:sz="0" w:space="0" w:color="auto"/>
      </w:divBdr>
    </w:div>
    <w:div w:id="2110395131">
      <w:bodyDiv w:val="1"/>
      <w:marLeft w:val="0"/>
      <w:marRight w:val="0"/>
      <w:marTop w:val="0"/>
      <w:marBottom w:val="0"/>
      <w:divBdr>
        <w:top w:val="none" w:sz="0" w:space="0" w:color="auto"/>
        <w:left w:val="none" w:sz="0" w:space="0" w:color="auto"/>
        <w:bottom w:val="none" w:sz="0" w:space="0" w:color="auto"/>
        <w:right w:val="none" w:sz="0" w:space="0" w:color="auto"/>
      </w:divBdr>
    </w:div>
    <w:div w:id="212573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grantb@specialised.com" TargetMode="External"/><Relationship Id="rId20" Type="http://schemas.openxmlformats.org/officeDocument/2006/relationships/theme" Target="theme/theme1.xml"/><Relationship Id="rId10" Type="http://schemas.openxmlformats.org/officeDocument/2006/relationships/hyperlink" Target="http://www.securex.co.za" TargetMode="External"/><Relationship Id="rId11" Type="http://schemas.openxmlformats.org/officeDocument/2006/relationships/hyperlink" Target="http://www.securex.co.za" TargetMode="External"/><Relationship Id="rId12" Type="http://schemas.openxmlformats.org/officeDocument/2006/relationships/hyperlink" Target="mailto:leighm@specialised.com" TargetMode="External"/><Relationship Id="rId13" Type="http://schemas.openxmlformats.org/officeDocument/2006/relationships/hyperlink" Target="mailto:write-on@iafrica.com" TargetMode="External"/><Relationship Id="rId14" Type="http://schemas.openxmlformats.org/officeDocument/2006/relationships/hyperlink" Target="http://www.writehere.co.za" TargetMode="External"/><Relationship Id="rId15" Type="http://schemas.openxmlformats.org/officeDocument/2006/relationships/hyperlink" Target="mailto:joshual@specialised.com" TargetMode="External"/><Relationship Id="rId16" Type="http://schemas.openxmlformats.org/officeDocument/2006/relationships/hyperlink" Target="http://www.ifsecsa.com"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securex.co.za" TargetMode="External"/><Relationship Id="rId8" Type="http://schemas.openxmlformats.org/officeDocument/2006/relationships/hyperlink" Target="mailto:zeldaj@specialis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1428</Words>
  <Characters>8146</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Allyson Koekhoven</dc:creator>
  <cp:lastModifiedBy>Priscilla Moroke</cp:lastModifiedBy>
  <cp:revision>2</cp:revision>
  <cp:lastPrinted>2013-10-28T07:17:00Z</cp:lastPrinted>
  <dcterms:created xsi:type="dcterms:W3CDTF">2017-02-13T08:29:00Z</dcterms:created>
  <dcterms:modified xsi:type="dcterms:W3CDTF">2017-02-13T08:29:00Z</dcterms:modified>
</cp:coreProperties>
</file>