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266449" w14:textId="77777777" w:rsidR="005C3E30" w:rsidRPr="00666C91" w:rsidRDefault="00C4612A" w:rsidP="00172B60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666C91">
        <w:rPr>
          <w:rFonts w:ascii="Arial" w:hAnsi="Arial" w:cs="Arial"/>
          <w:b/>
          <w:sz w:val="24"/>
          <w:szCs w:val="24"/>
        </w:rPr>
        <w:t>PRESS RELEASE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5B4958" w14:paraId="02EFC2F3" w14:textId="77777777" w:rsidTr="005B4958">
        <w:tc>
          <w:tcPr>
            <w:tcW w:w="4508" w:type="dxa"/>
            <w:vAlign w:val="center"/>
          </w:tcPr>
          <w:p w14:paraId="7ACD1156" w14:textId="77777777" w:rsidR="005B4958" w:rsidRDefault="005B4958" w:rsidP="005B495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35DB0D3" w14:textId="281EFA0B" w:rsidR="005B4958" w:rsidRDefault="005B4958" w:rsidP="003664B1">
            <w:pPr>
              <w:rPr>
                <w:rFonts w:ascii="Arial" w:hAnsi="Arial" w:cs="Arial"/>
                <w:sz w:val="24"/>
                <w:szCs w:val="24"/>
              </w:rPr>
            </w:pPr>
            <w:r w:rsidRPr="00F546E5">
              <w:rPr>
                <w:noProof/>
                <w:lang w:val="en-US"/>
              </w:rPr>
              <w:drawing>
                <wp:inline distT="0" distB="0" distL="0" distR="0" wp14:anchorId="5DCAC5FB" wp14:editId="471A0C98">
                  <wp:extent cx="1828800" cy="1129553"/>
                  <wp:effectExtent l="0" t="0" r="0" b="0"/>
                  <wp:docPr id="3" name="Picture 3" descr="TALENTafricaLogo 600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ALENTafricaLogo 600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676" cy="1154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vAlign w:val="center"/>
          </w:tcPr>
          <w:p w14:paraId="4C556425" w14:textId="69E3FE09" w:rsidR="005B4958" w:rsidRDefault="005B4958" w:rsidP="003664B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F546E5">
              <w:rPr>
                <w:rFonts w:ascii="Helvetica" w:hAnsi="Helvetica" w:cs="Helvetica"/>
                <w:noProof/>
                <w:color w:val="034EA2"/>
                <w:sz w:val="21"/>
                <w:szCs w:val="21"/>
                <w:lang w:val="en-US"/>
              </w:rPr>
              <w:drawing>
                <wp:inline distT="0" distB="0" distL="0" distR="0" wp14:anchorId="6A9588C4" wp14:editId="719DAA1D">
                  <wp:extent cx="2184177" cy="542925"/>
                  <wp:effectExtent l="0" t="0" r="6985" b="0"/>
                  <wp:docPr id="5" name="Picture 5" descr="Signium Logo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ignium Logo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191" cy="573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DEB14E" w14:textId="77777777" w:rsidR="005B4958" w:rsidRPr="00D51EEB" w:rsidRDefault="005B4958" w:rsidP="00D51EEB">
      <w:pPr>
        <w:spacing w:after="0" w:line="360" w:lineRule="auto"/>
        <w:jc w:val="both"/>
        <w:rPr>
          <w:rFonts w:ascii="Arial" w:hAnsi="Arial" w:cs="Arial"/>
        </w:rPr>
      </w:pPr>
    </w:p>
    <w:p w14:paraId="6EB70AE8" w14:textId="6F10EFEF" w:rsidR="00D51EEB" w:rsidRDefault="0011112B" w:rsidP="00D51EEB">
      <w:pPr>
        <w:spacing w:after="0" w:line="360" w:lineRule="auto"/>
        <w:jc w:val="both"/>
        <w:rPr>
          <w:rFonts w:ascii="Arial" w:hAnsi="Arial" w:cs="Arial"/>
        </w:rPr>
      </w:pPr>
      <w:r w:rsidRPr="00D51EEB">
        <w:rPr>
          <w:rFonts w:ascii="Arial" w:hAnsi="Arial" w:cs="Arial"/>
        </w:rPr>
        <w:t>As from 1</w:t>
      </w:r>
      <w:r w:rsidR="001F5553">
        <w:rPr>
          <w:rFonts w:ascii="Arial" w:hAnsi="Arial" w:cs="Arial"/>
        </w:rPr>
        <w:t xml:space="preserve"> </w:t>
      </w:r>
      <w:r w:rsidR="005B4958" w:rsidRPr="00D51EEB">
        <w:rPr>
          <w:rFonts w:ascii="Arial" w:hAnsi="Arial" w:cs="Arial"/>
        </w:rPr>
        <w:t>December 2016</w:t>
      </w:r>
      <w:r w:rsidRPr="00D51EEB">
        <w:rPr>
          <w:rFonts w:ascii="Arial" w:hAnsi="Arial" w:cs="Arial"/>
        </w:rPr>
        <w:t xml:space="preserve"> </w:t>
      </w:r>
      <w:r w:rsidR="00CC52D9" w:rsidRPr="00D51EEB">
        <w:rPr>
          <w:rFonts w:ascii="Arial" w:hAnsi="Arial" w:cs="Arial"/>
        </w:rPr>
        <w:t xml:space="preserve">Talent Africa </w:t>
      </w:r>
      <w:r w:rsidR="005B4958" w:rsidRPr="00D51EEB">
        <w:rPr>
          <w:rFonts w:ascii="Arial" w:hAnsi="Arial" w:cs="Arial"/>
        </w:rPr>
        <w:t>became a member of Signium</w:t>
      </w:r>
      <w:r w:rsidR="008F3454" w:rsidRPr="00D51EEB">
        <w:rPr>
          <w:rFonts w:ascii="Arial" w:hAnsi="Arial" w:cs="Arial"/>
        </w:rPr>
        <w:t>. F</w:t>
      </w:r>
      <w:r w:rsidRPr="00D51EEB">
        <w:rPr>
          <w:rFonts w:ascii="Arial" w:hAnsi="Arial" w:cs="Arial"/>
        </w:rPr>
        <w:t xml:space="preserve">ormed in 1951 in the US, </w:t>
      </w:r>
      <w:r w:rsidR="008F3454" w:rsidRPr="00D51EEB">
        <w:rPr>
          <w:rFonts w:ascii="Arial" w:hAnsi="Arial" w:cs="Arial"/>
        </w:rPr>
        <w:t xml:space="preserve">Signium is </w:t>
      </w:r>
      <w:r w:rsidRPr="00D51EEB">
        <w:rPr>
          <w:rFonts w:ascii="Arial" w:hAnsi="Arial" w:cs="Arial"/>
        </w:rPr>
        <w:t>a</w:t>
      </w:r>
      <w:r w:rsidR="005B4958" w:rsidRPr="00D51EEB">
        <w:rPr>
          <w:rFonts w:ascii="Arial" w:hAnsi="Arial" w:cs="Arial"/>
        </w:rPr>
        <w:t>n international</w:t>
      </w:r>
      <w:r w:rsidR="00C4612A" w:rsidRPr="00D51EEB">
        <w:rPr>
          <w:rFonts w:ascii="Arial" w:hAnsi="Arial" w:cs="Arial"/>
        </w:rPr>
        <w:t xml:space="preserve"> executive search firm </w:t>
      </w:r>
      <w:r w:rsidR="005B4958" w:rsidRPr="00D51EEB">
        <w:rPr>
          <w:rFonts w:ascii="Arial" w:hAnsi="Arial" w:cs="Arial"/>
        </w:rPr>
        <w:t xml:space="preserve">specialising in talent management that has 46 offices in 30 countries.  Talent Africa will form part of </w:t>
      </w:r>
      <w:r w:rsidR="00D51EEB">
        <w:rPr>
          <w:rFonts w:ascii="Arial" w:hAnsi="Arial" w:cs="Arial"/>
        </w:rPr>
        <w:t xml:space="preserve">Signium’s </w:t>
      </w:r>
      <w:r w:rsidR="005B4958" w:rsidRPr="00D51EEB">
        <w:rPr>
          <w:rFonts w:ascii="Arial" w:hAnsi="Arial" w:cs="Arial"/>
        </w:rPr>
        <w:t>EMEA Region and the membership will allow them to service international clients not only in South Africa, but also in sub-Saharan Africa</w:t>
      </w:r>
      <w:r w:rsidR="00D51EEB" w:rsidRPr="00D51EEB">
        <w:rPr>
          <w:rFonts w:ascii="Arial" w:hAnsi="Arial" w:cs="Arial"/>
        </w:rPr>
        <w:t>.</w:t>
      </w:r>
    </w:p>
    <w:p w14:paraId="522E7222" w14:textId="77777777" w:rsidR="00D51EEB" w:rsidRPr="00D51EEB" w:rsidRDefault="00D51EEB" w:rsidP="00D51EEB">
      <w:pPr>
        <w:spacing w:after="0" w:line="360" w:lineRule="auto"/>
        <w:jc w:val="both"/>
        <w:rPr>
          <w:rFonts w:ascii="Arial" w:hAnsi="Arial" w:cs="Arial"/>
        </w:rPr>
      </w:pPr>
    </w:p>
    <w:p w14:paraId="7EDAD826" w14:textId="23A2AC41" w:rsidR="00C4612A" w:rsidRDefault="005234D2" w:rsidP="00D51EEB">
      <w:pPr>
        <w:spacing w:after="0" w:line="360" w:lineRule="auto"/>
        <w:jc w:val="both"/>
        <w:rPr>
          <w:rFonts w:ascii="Arial" w:hAnsi="Arial" w:cs="Arial"/>
        </w:rPr>
      </w:pPr>
      <w:r w:rsidRPr="00D51EEB">
        <w:rPr>
          <w:rFonts w:ascii="Arial" w:hAnsi="Arial" w:cs="Arial"/>
        </w:rPr>
        <w:t>Ignacio Bao</w:t>
      </w:r>
      <w:r w:rsidR="008F3454" w:rsidRPr="00D51EEB">
        <w:rPr>
          <w:rFonts w:ascii="Arial" w:hAnsi="Arial" w:cs="Arial"/>
        </w:rPr>
        <w:t xml:space="preserve">, Chairman of Signium </w:t>
      </w:r>
      <w:r w:rsidRPr="00D51EEB">
        <w:rPr>
          <w:rFonts w:ascii="Arial" w:hAnsi="Arial" w:cs="Arial"/>
        </w:rPr>
        <w:t>said “</w:t>
      </w:r>
      <w:r w:rsidR="004E3AB1">
        <w:rPr>
          <w:rFonts w:ascii="Arial" w:hAnsi="Arial" w:cs="Arial"/>
        </w:rPr>
        <w:t xml:space="preserve">Talent Africa’s membership </w:t>
      </w:r>
      <w:r w:rsidR="00497202" w:rsidRPr="00D51EEB">
        <w:rPr>
          <w:rFonts w:ascii="Arial" w:hAnsi="Arial" w:cs="Arial"/>
        </w:rPr>
        <w:t>will add a significant footprint in sub-Saharan Africa for Signium”.</w:t>
      </w:r>
      <w:r w:rsidR="00D51EEB" w:rsidRPr="00D51EEB">
        <w:rPr>
          <w:rFonts w:ascii="Arial" w:hAnsi="Arial" w:cs="Arial"/>
        </w:rPr>
        <w:t xml:space="preserve">  </w:t>
      </w:r>
      <w:r w:rsidR="00A1219B" w:rsidRPr="00D51EEB">
        <w:rPr>
          <w:rFonts w:ascii="Arial" w:hAnsi="Arial" w:cs="Arial"/>
        </w:rPr>
        <w:t>A major criteria for T</w:t>
      </w:r>
      <w:r w:rsidR="00C4612A" w:rsidRPr="00D51EEB">
        <w:rPr>
          <w:rFonts w:ascii="Arial" w:hAnsi="Arial" w:cs="Arial"/>
        </w:rPr>
        <w:t>alent Africa’s</w:t>
      </w:r>
      <w:r w:rsidR="00A1219B" w:rsidRPr="00D51EEB">
        <w:rPr>
          <w:rFonts w:ascii="Arial" w:hAnsi="Arial" w:cs="Arial"/>
        </w:rPr>
        <w:t xml:space="preserve"> attraction to Signium </w:t>
      </w:r>
      <w:r w:rsidR="00C4612A" w:rsidRPr="00D51EEB">
        <w:rPr>
          <w:rFonts w:ascii="Arial" w:hAnsi="Arial" w:cs="Arial"/>
        </w:rPr>
        <w:t xml:space="preserve">is </w:t>
      </w:r>
      <w:r w:rsidR="00A1219B" w:rsidRPr="00D51EEB">
        <w:rPr>
          <w:rFonts w:ascii="Arial" w:hAnsi="Arial" w:cs="Arial"/>
        </w:rPr>
        <w:t>the</w:t>
      </w:r>
      <w:r w:rsidR="00C4612A" w:rsidRPr="00D51EEB">
        <w:rPr>
          <w:rFonts w:ascii="Arial" w:hAnsi="Arial" w:cs="Arial"/>
        </w:rPr>
        <w:t xml:space="preserve"> fact that all offices are wholly owned by the local consultants. This will enable Talen</w:t>
      </w:r>
      <w:r w:rsidR="00497202" w:rsidRPr="00D51EEB">
        <w:rPr>
          <w:rFonts w:ascii="Arial" w:hAnsi="Arial" w:cs="Arial"/>
        </w:rPr>
        <w:t xml:space="preserve">t Africa to maintain a level 2 </w:t>
      </w:r>
      <w:r w:rsidRPr="00D51EEB">
        <w:rPr>
          <w:rFonts w:ascii="Arial" w:hAnsi="Arial" w:cs="Arial"/>
        </w:rPr>
        <w:t>Broad-</w:t>
      </w:r>
      <w:r w:rsidR="00497202" w:rsidRPr="00D51EEB">
        <w:rPr>
          <w:rFonts w:ascii="Arial" w:hAnsi="Arial" w:cs="Arial"/>
        </w:rPr>
        <w:t>Base Black Economic Empowerment (BBBEE)</w:t>
      </w:r>
      <w:r w:rsidR="00C4612A" w:rsidRPr="00D51EEB">
        <w:rPr>
          <w:rFonts w:ascii="Arial" w:hAnsi="Arial" w:cs="Arial"/>
        </w:rPr>
        <w:t xml:space="preserve"> status</w:t>
      </w:r>
      <w:r w:rsidR="00497202" w:rsidRPr="00D51EEB">
        <w:rPr>
          <w:rFonts w:ascii="Arial" w:hAnsi="Arial" w:cs="Arial"/>
        </w:rPr>
        <w:t xml:space="preserve"> as a Qualifying Small Enterprise (QSE)</w:t>
      </w:r>
      <w:r w:rsidR="001E6511" w:rsidRPr="00D51EEB">
        <w:rPr>
          <w:rFonts w:ascii="Arial" w:hAnsi="Arial" w:cs="Arial"/>
        </w:rPr>
        <w:t>.</w:t>
      </w:r>
      <w:r w:rsidR="00C4612A" w:rsidRPr="00D51EEB">
        <w:rPr>
          <w:rFonts w:ascii="Arial" w:hAnsi="Arial" w:cs="Arial"/>
        </w:rPr>
        <w:t xml:space="preserve"> Signium’s proven entrepreneurial structure drives partners to ge</w:t>
      </w:r>
      <w:r w:rsidR="004E3AB1">
        <w:rPr>
          <w:rFonts w:ascii="Arial" w:hAnsi="Arial" w:cs="Arial"/>
        </w:rPr>
        <w:t>nerate innovative and knowledge-</w:t>
      </w:r>
      <w:r w:rsidR="00C4612A" w:rsidRPr="00D51EEB">
        <w:rPr>
          <w:rFonts w:ascii="Arial" w:hAnsi="Arial" w:cs="Arial"/>
        </w:rPr>
        <w:t>based business orientation solutions to clients. Signium</w:t>
      </w:r>
      <w:r w:rsidR="001E6511" w:rsidRPr="00D51EEB">
        <w:rPr>
          <w:rFonts w:ascii="Arial" w:hAnsi="Arial" w:cs="Arial"/>
        </w:rPr>
        <w:t>’</w:t>
      </w:r>
      <w:r w:rsidR="00C4612A" w:rsidRPr="00D51EEB">
        <w:rPr>
          <w:rFonts w:ascii="Arial" w:hAnsi="Arial" w:cs="Arial"/>
        </w:rPr>
        <w:t xml:space="preserve">s diverse global team provides clients with progressive </w:t>
      </w:r>
      <w:r w:rsidR="001E6511" w:rsidRPr="00D51EEB">
        <w:rPr>
          <w:rFonts w:ascii="Arial" w:hAnsi="Arial" w:cs="Arial"/>
        </w:rPr>
        <w:t>international expertise</w:t>
      </w:r>
      <w:r w:rsidR="00C4612A" w:rsidRPr="00D51EEB">
        <w:rPr>
          <w:rFonts w:ascii="Arial" w:hAnsi="Arial" w:cs="Arial"/>
        </w:rPr>
        <w:t xml:space="preserve"> that </w:t>
      </w:r>
      <w:r w:rsidR="004E3AB1">
        <w:rPr>
          <w:rFonts w:ascii="Arial" w:hAnsi="Arial" w:cs="Arial"/>
        </w:rPr>
        <w:t>is</w:t>
      </w:r>
      <w:r w:rsidR="00C4612A" w:rsidRPr="00D51EEB">
        <w:rPr>
          <w:rFonts w:ascii="Arial" w:hAnsi="Arial" w:cs="Arial"/>
        </w:rPr>
        <w:t xml:space="preserve"> locally relevant.</w:t>
      </w:r>
    </w:p>
    <w:p w14:paraId="7CBD85B7" w14:textId="77777777" w:rsidR="00D51EEB" w:rsidRPr="00D51EEB" w:rsidRDefault="00D51EEB" w:rsidP="00D51EEB">
      <w:pPr>
        <w:spacing w:after="0" w:line="360" w:lineRule="auto"/>
        <w:jc w:val="both"/>
        <w:rPr>
          <w:rFonts w:ascii="Arial" w:hAnsi="Arial" w:cs="Arial"/>
        </w:rPr>
      </w:pPr>
    </w:p>
    <w:p w14:paraId="2CA32CB5" w14:textId="280FF9B6" w:rsidR="00C4612A" w:rsidRDefault="00497202" w:rsidP="00D51EEB">
      <w:pPr>
        <w:spacing w:after="0" w:line="360" w:lineRule="auto"/>
        <w:jc w:val="both"/>
        <w:rPr>
          <w:rFonts w:ascii="Arial" w:hAnsi="Arial" w:cs="Arial"/>
        </w:rPr>
      </w:pPr>
      <w:r w:rsidRPr="00D51EEB">
        <w:rPr>
          <w:rFonts w:ascii="Arial" w:hAnsi="Arial" w:cs="Arial"/>
        </w:rPr>
        <w:t>Auguste (Gusti) Coetzer, Director</w:t>
      </w:r>
      <w:r w:rsidR="00D51EEB" w:rsidRPr="00D51EEB">
        <w:rPr>
          <w:rFonts w:ascii="Arial" w:hAnsi="Arial" w:cs="Arial"/>
        </w:rPr>
        <w:t xml:space="preserve"> of Talent Africa </w:t>
      </w:r>
      <w:r w:rsidRPr="00D51EEB">
        <w:rPr>
          <w:rFonts w:ascii="Arial" w:hAnsi="Arial" w:cs="Arial"/>
        </w:rPr>
        <w:t>said “</w:t>
      </w:r>
      <w:r w:rsidR="00C4612A" w:rsidRPr="00D51EEB">
        <w:rPr>
          <w:rFonts w:ascii="Arial" w:hAnsi="Arial" w:cs="Arial"/>
        </w:rPr>
        <w:t>I</w:t>
      </w:r>
      <w:r w:rsidRPr="00D51EEB">
        <w:rPr>
          <w:rFonts w:ascii="Arial" w:hAnsi="Arial" w:cs="Arial"/>
        </w:rPr>
        <w:t>t</w:t>
      </w:r>
      <w:r w:rsidR="00C4612A" w:rsidRPr="00D51EEB">
        <w:rPr>
          <w:rFonts w:ascii="Arial" w:hAnsi="Arial" w:cs="Arial"/>
        </w:rPr>
        <w:t xml:space="preserve"> is imperative for Talent Afric</w:t>
      </w:r>
      <w:r w:rsidR="008F3454" w:rsidRPr="00D51EEB">
        <w:rPr>
          <w:rFonts w:ascii="Arial" w:hAnsi="Arial" w:cs="Arial"/>
        </w:rPr>
        <w:t>a to have a global reach as increased</w:t>
      </w:r>
      <w:r w:rsidR="00C4612A" w:rsidRPr="00D51EEB">
        <w:rPr>
          <w:rFonts w:ascii="Arial" w:hAnsi="Arial" w:cs="Arial"/>
        </w:rPr>
        <w:t xml:space="preserve"> interest is shown by foreign companies in sub-Saharan e</w:t>
      </w:r>
      <w:r w:rsidR="008F3454" w:rsidRPr="00D51EEB">
        <w:rPr>
          <w:rFonts w:ascii="Arial" w:hAnsi="Arial" w:cs="Arial"/>
        </w:rPr>
        <w:t>xpansion, and</w:t>
      </w:r>
      <w:r w:rsidRPr="00D51EEB">
        <w:rPr>
          <w:rFonts w:ascii="Arial" w:hAnsi="Arial" w:cs="Arial"/>
        </w:rPr>
        <w:t xml:space="preserve"> </w:t>
      </w:r>
      <w:r w:rsidR="00C4612A" w:rsidRPr="00D51EEB">
        <w:rPr>
          <w:rFonts w:ascii="Arial" w:hAnsi="Arial" w:cs="Arial"/>
        </w:rPr>
        <w:t>Talent Africa</w:t>
      </w:r>
      <w:r w:rsidRPr="00D51EEB">
        <w:rPr>
          <w:rFonts w:ascii="Arial" w:hAnsi="Arial" w:cs="Arial"/>
        </w:rPr>
        <w:t xml:space="preserve"> specialises in the recruitment of executives in sub-Saharan Africa. </w:t>
      </w:r>
      <w:r w:rsidR="00D51EEB" w:rsidRPr="00D51EEB">
        <w:rPr>
          <w:rFonts w:ascii="Arial" w:hAnsi="Arial" w:cs="Arial"/>
        </w:rPr>
        <w:t xml:space="preserve"> </w:t>
      </w:r>
      <w:r w:rsidRPr="00D51EEB">
        <w:rPr>
          <w:rFonts w:ascii="Arial" w:hAnsi="Arial" w:cs="Arial"/>
        </w:rPr>
        <w:t xml:space="preserve">Talent Africa </w:t>
      </w:r>
      <w:r w:rsidR="00C4612A" w:rsidRPr="00D51EEB">
        <w:rPr>
          <w:rFonts w:ascii="Arial" w:hAnsi="Arial" w:cs="Arial"/>
        </w:rPr>
        <w:t xml:space="preserve">will retain its South African roots while still </w:t>
      </w:r>
      <w:r w:rsidR="008F3454" w:rsidRPr="00D51EEB">
        <w:rPr>
          <w:rFonts w:ascii="Arial" w:hAnsi="Arial" w:cs="Arial"/>
        </w:rPr>
        <w:t xml:space="preserve">being </w:t>
      </w:r>
      <w:r w:rsidR="00C4612A" w:rsidRPr="00D51EEB">
        <w:rPr>
          <w:rFonts w:ascii="Arial" w:hAnsi="Arial" w:cs="Arial"/>
        </w:rPr>
        <w:t xml:space="preserve">proudly </w:t>
      </w:r>
      <w:r w:rsidR="008F3454" w:rsidRPr="00D51EEB">
        <w:rPr>
          <w:rFonts w:ascii="Arial" w:hAnsi="Arial" w:cs="Arial"/>
        </w:rPr>
        <w:t>part of the African c</w:t>
      </w:r>
      <w:r w:rsidR="00C4612A" w:rsidRPr="00D51EEB">
        <w:rPr>
          <w:rFonts w:ascii="Arial" w:hAnsi="Arial" w:cs="Arial"/>
        </w:rPr>
        <w:t>ontinent</w:t>
      </w:r>
      <w:r w:rsidR="001E6511" w:rsidRPr="00D51EEB">
        <w:rPr>
          <w:rFonts w:ascii="Arial" w:hAnsi="Arial" w:cs="Arial"/>
        </w:rPr>
        <w:t xml:space="preserve"> serving these international</w:t>
      </w:r>
      <w:r w:rsidR="008F3454" w:rsidRPr="00D51EEB">
        <w:rPr>
          <w:rFonts w:ascii="Arial" w:hAnsi="Arial" w:cs="Arial"/>
        </w:rPr>
        <w:t>ly-</w:t>
      </w:r>
      <w:r w:rsidR="001E6511" w:rsidRPr="00D51EEB">
        <w:rPr>
          <w:rFonts w:ascii="Arial" w:hAnsi="Arial" w:cs="Arial"/>
        </w:rPr>
        <w:t>diverse companies.</w:t>
      </w:r>
      <w:r w:rsidR="00F65CAC" w:rsidRPr="00D51EEB">
        <w:rPr>
          <w:rFonts w:ascii="Arial" w:hAnsi="Arial" w:cs="Arial"/>
        </w:rPr>
        <w:t xml:space="preserve"> Taking into account that a large portion of our business</w:t>
      </w:r>
      <w:r w:rsidR="003664B1">
        <w:rPr>
          <w:rFonts w:ascii="Arial" w:hAnsi="Arial" w:cs="Arial"/>
        </w:rPr>
        <w:t xml:space="preserve"> continues to </w:t>
      </w:r>
      <w:r w:rsidR="00F65CAC" w:rsidRPr="00D51EEB">
        <w:rPr>
          <w:rFonts w:ascii="Arial" w:hAnsi="Arial" w:cs="Arial"/>
        </w:rPr>
        <w:t>focus on local parastatals and South African companies</w:t>
      </w:r>
      <w:r w:rsidR="00B12287" w:rsidRPr="00D51EEB">
        <w:rPr>
          <w:rFonts w:ascii="Arial" w:hAnsi="Arial" w:cs="Arial"/>
        </w:rPr>
        <w:t>”</w:t>
      </w:r>
      <w:r w:rsidR="00F65CAC" w:rsidRPr="00D51EEB">
        <w:rPr>
          <w:rFonts w:ascii="Arial" w:hAnsi="Arial" w:cs="Arial"/>
        </w:rPr>
        <w:t>.</w:t>
      </w:r>
    </w:p>
    <w:p w14:paraId="24F6B87A" w14:textId="77777777" w:rsidR="003664B1" w:rsidRPr="00D51EEB" w:rsidRDefault="003664B1" w:rsidP="00D51EEB">
      <w:pPr>
        <w:spacing w:after="0" w:line="360" w:lineRule="auto"/>
        <w:jc w:val="both"/>
        <w:rPr>
          <w:rFonts w:ascii="Arial" w:hAnsi="Arial" w:cs="Arial"/>
        </w:rPr>
      </w:pPr>
    </w:p>
    <w:p w14:paraId="0AF6DBD2" w14:textId="2FC93F97" w:rsidR="006030C9" w:rsidRPr="00D51EEB" w:rsidRDefault="00D51EEB" w:rsidP="00D51EEB">
      <w:pPr>
        <w:spacing w:after="0" w:line="360" w:lineRule="auto"/>
        <w:jc w:val="both"/>
        <w:rPr>
          <w:rFonts w:ascii="Arial" w:hAnsi="Arial" w:cs="Arial"/>
        </w:rPr>
      </w:pPr>
      <w:r w:rsidRPr="00D51EEB">
        <w:rPr>
          <w:rFonts w:ascii="Arial" w:hAnsi="Arial" w:cs="Arial"/>
        </w:rPr>
        <w:t xml:space="preserve">As one of the founders of the </w:t>
      </w:r>
      <w:r w:rsidR="00613648" w:rsidRPr="00D51EEB">
        <w:rPr>
          <w:rFonts w:ascii="Arial" w:hAnsi="Arial" w:cs="Arial"/>
        </w:rPr>
        <w:t>Association of Executive Search Consultants (AESC)</w:t>
      </w:r>
      <w:r w:rsidR="006030C9" w:rsidRPr="00D51EEB">
        <w:rPr>
          <w:rFonts w:ascii="Arial" w:hAnsi="Arial" w:cs="Arial"/>
        </w:rPr>
        <w:t>, a worldwide professional association for the retained executive search and leadership consulting industry</w:t>
      </w:r>
      <w:r w:rsidRPr="00D51EEB">
        <w:rPr>
          <w:rFonts w:ascii="Arial" w:hAnsi="Arial" w:cs="Arial"/>
        </w:rPr>
        <w:t xml:space="preserve">, Signium helped to develop the codes of ethics and professionalism which </w:t>
      </w:r>
      <w:r w:rsidR="003664B1">
        <w:rPr>
          <w:rFonts w:ascii="Arial" w:hAnsi="Arial" w:cs="Arial"/>
        </w:rPr>
        <w:t>ensure</w:t>
      </w:r>
      <w:r w:rsidRPr="00D51EEB">
        <w:rPr>
          <w:rFonts w:ascii="Arial" w:hAnsi="Arial" w:cs="Arial"/>
        </w:rPr>
        <w:t xml:space="preserve"> member firms comply with the highest standards.  These standards are firmly maintained </w:t>
      </w:r>
      <w:r w:rsidR="003664B1">
        <w:rPr>
          <w:rFonts w:ascii="Arial" w:hAnsi="Arial" w:cs="Arial"/>
        </w:rPr>
        <w:t>by</w:t>
      </w:r>
      <w:r w:rsidRPr="00D51EEB">
        <w:rPr>
          <w:rFonts w:ascii="Arial" w:hAnsi="Arial" w:cs="Arial"/>
        </w:rPr>
        <w:t xml:space="preserve"> both Signium and Talent Africa.  </w:t>
      </w:r>
    </w:p>
    <w:p w14:paraId="50871ADD" w14:textId="77777777" w:rsidR="00D51EEB" w:rsidRPr="00D51EEB" w:rsidRDefault="00D51EEB" w:rsidP="00D51EEB">
      <w:pPr>
        <w:spacing w:after="0" w:line="360" w:lineRule="auto"/>
        <w:jc w:val="both"/>
        <w:rPr>
          <w:rFonts w:ascii="Arial" w:hAnsi="Arial" w:cs="Arial"/>
        </w:rPr>
      </w:pPr>
    </w:p>
    <w:p w14:paraId="3B5BC661" w14:textId="77777777" w:rsidR="00B12287" w:rsidRPr="00D51EEB" w:rsidRDefault="00B12287" w:rsidP="00D51EEB">
      <w:pPr>
        <w:spacing w:after="0" w:line="360" w:lineRule="auto"/>
        <w:jc w:val="both"/>
        <w:rPr>
          <w:rFonts w:ascii="Arial" w:hAnsi="Arial" w:cs="Arial"/>
        </w:rPr>
      </w:pPr>
      <w:r w:rsidRPr="00D51EEB">
        <w:rPr>
          <w:rFonts w:ascii="Arial" w:hAnsi="Arial" w:cs="Arial"/>
        </w:rPr>
        <w:t>Contact details:</w:t>
      </w:r>
      <w:r w:rsidRPr="00D51EEB">
        <w:rPr>
          <w:rFonts w:ascii="Arial" w:hAnsi="Arial" w:cs="Arial"/>
        </w:rPr>
        <w:tab/>
        <w:t>Talent Africa</w:t>
      </w:r>
      <w:r w:rsidRPr="00D51EEB">
        <w:rPr>
          <w:rFonts w:ascii="Arial" w:hAnsi="Arial" w:cs="Arial"/>
        </w:rPr>
        <w:tab/>
      </w:r>
      <w:r w:rsidR="006B035C" w:rsidRPr="00D51EEB">
        <w:rPr>
          <w:rFonts w:ascii="Arial" w:hAnsi="Arial" w:cs="Arial"/>
        </w:rPr>
        <w:tab/>
      </w:r>
      <w:r w:rsidR="006B035C" w:rsidRPr="00D51EEB">
        <w:rPr>
          <w:rFonts w:ascii="Arial" w:hAnsi="Arial" w:cs="Arial"/>
        </w:rPr>
        <w:tab/>
      </w:r>
      <w:r w:rsidR="006B035C" w:rsidRPr="00D51EEB">
        <w:rPr>
          <w:rFonts w:ascii="Arial" w:hAnsi="Arial" w:cs="Arial"/>
        </w:rPr>
        <w:tab/>
      </w:r>
      <w:r w:rsidRPr="00D51EEB">
        <w:rPr>
          <w:rFonts w:ascii="Arial" w:hAnsi="Arial" w:cs="Arial"/>
        </w:rPr>
        <w:t>Signium International</w:t>
      </w:r>
    </w:p>
    <w:p w14:paraId="4AD64ED4" w14:textId="1931BF73" w:rsidR="00B12287" w:rsidRPr="00666C91" w:rsidRDefault="00B12287" w:rsidP="003664B1">
      <w:pPr>
        <w:spacing w:after="0" w:line="360" w:lineRule="auto"/>
        <w:rPr>
          <w:rFonts w:ascii="Arial" w:hAnsi="Arial" w:cs="Arial"/>
          <w:lang w:val="de-DE"/>
        </w:rPr>
      </w:pPr>
      <w:r w:rsidRPr="00D51EEB">
        <w:rPr>
          <w:rFonts w:ascii="Arial" w:hAnsi="Arial" w:cs="Arial"/>
        </w:rPr>
        <w:tab/>
      </w:r>
      <w:r w:rsidRPr="00D51EEB">
        <w:rPr>
          <w:rFonts w:ascii="Arial" w:hAnsi="Arial" w:cs="Arial"/>
        </w:rPr>
        <w:tab/>
      </w:r>
      <w:r w:rsidRPr="00D51EEB">
        <w:rPr>
          <w:rFonts w:ascii="Arial" w:hAnsi="Arial" w:cs="Arial"/>
        </w:rPr>
        <w:tab/>
      </w:r>
      <w:r w:rsidRPr="00666C91">
        <w:rPr>
          <w:rFonts w:ascii="Arial" w:hAnsi="Arial" w:cs="Arial"/>
          <w:lang w:val="de-DE"/>
        </w:rPr>
        <w:t>Landline:  +27 11 771 4800</w:t>
      </w:r>
      <w:r w:rsidRPr="00666C91">
        <w:rPr>
          <w:rFonts w:ascii="Arial" w:hAnsi="Arial" w:cs="Arial"/>
          <w:lang w:val="de-DE"/>
        </w:rPr>
        <w:tab/>
      </w:r>
      <w:r w:rsidR="003664B1" w:rsidRPr="00666C91">
        <w:rPr>
          <w:rFonts w:ascii="Arial" w:hAnsi="Arial" w:cs="Arial"/>
          <w:lang w:val="de-DE"/>
        </w:rPr>
        <w:tab/>
      </w:r>
      <w:r w:rsidR="00172B60" w:rsidRPr="00666C91">
        <w:rPr>
          <w:rFonts w:ascii="Arial" w:hAnsi="Arial" w:cs="Arial"/>
          <w:lang w:val="de-DE"/>
        </w:rPr>
        <w:t xml:space="preserve">Landline: +00 1 </w:t>
      </w:r>
      <w:r w:rsidR="006B035C" w:rsidRPr="00666C91">
        <w:rPr>
          <w:rFonts w:ascii="Arial" w:hAnsi="Arial" w:cs="Arial"/>
          <w:lang w:val="de-DE"/>
        </w:rPr>
        <w:t>312</w:t>
      </w:r>
      <w:r w:rsidR="00172B60" w:rsidRPr="00666C91">
        <w:rPr>
          <w:rFonts w:ascii="Arial" w:hAnsi="Arial" w:cs="Arial"/>
          <w:lang w:val="de-DE"/>
        </w:rPr>
        <w:t xml:space="preserve"> 564 </w:t>
      </w:r>
      <w:r w:rsidR="006B035C" w:rsidRPr="00666C91">
        <w:rPr>
          <w:rFonts w:ascii="Arial" w:hAnsi="Arial" w:cs="Arial"/>
          <w:lang w:val="de-DE"/>
        </w:rPr>
        <w:t>5890</w:t>
      </w:r>
      <w:r w:rsidR="006B035C" w:rsidRPr="00666C91">
        <w:rPr>
          <w:rFonts w:ascii="Arial" w:hAnsi="Arial" w:cs="Arial"/>
          <w:lang w:val="de-DE"/>
        </w:rPr>
        <w:br/>
      </w:r>
      <w:r w:rsidR="006B035C" w:rsidRPr="00666C91">
        <w:rPr>
          <w:rFonts w:ascii="Arial" w:hAnsi="Arial" w:cs="Arial"/>
          <w:lang w:val="de-DE"/>
        </w:rPr>
        <w:tab/>
      </w:r>
      <w:r w:rsidR="006B035C" w:rsidRPr="00666C91">
        <w:rPr>
          <w:rFonts w:ascii="Arial" w:hAnsi="Arial" w:cs="Arial"/>
          <w:lang w:val="de-DE"/>
        </w:rPr>
        <w:tab/>
      </w:r>
      <w:r w:rsidR="006B035C" w:rsidRPr="00666C91">
        <w:rPr>
          <w:rFonts w:ascii="Arial" w:hAnsi="Arial" w:cs="Arial"/>
          <w:lang w:val="de-DE"/>
        </w:rPr>
        <w:tab/>
      </w:r>
      <w:hyperlink r:id="rId10" w:history="1">
        <w:r w:rsidR="006B035C" w:rsidRPr="00666C91">
          <w:rPr>
            <w:rStyle w:val="Hyperlink"/>
            <w:rFonts w:ascii="Arial" w:hAnsi="Arial" w:cs="Arial"/>
            <w:lang w:val="de-DE"/>
          </w:rPr>
          <w:t>www.talent-africa.co.za</w:t>
        </w:r>
      </w:hyperlink>
      <w:r w:rsidR="006B035C" w:rsidRPr="00666C91">
        <w:rPr>
          <w:rFonts w:ascii="Arial" w:hAnsi="Arial" w:cs="Arial"/>
          <w:lang w:val="de-DE"/>
        </w:rPr>
        <w:tab/>
      </w:r>
      <w:r w:rsidR="006B035C" w:rsidRPr="00666C91">
        <w:rPr>
          <w:rFonts w:ascii="Arial" w:hAnsi="Arial" w:cs="Arial"/>
          <w:lang w:val="de-DE"/>
        </w:rPr>
        <w:tab/>
      </w:r>
      <w:hyperlink r:id="rId11" w:history="1">
        <w:r w:rsidR="006B035C" w:rsidRPr="00666C91">
          <w:rPr>
            <w:rStyle w:val="Hyperlink"/>
            <w:rFonts w:ascii="Arial" w:hAnsi="Arial" w:cs="Arial"/>
            <w:lang w:val="de-DE"/>
          </w:rPr>
          <w:t>www.signium.com</w:t>
        </w:r>
      </w:hyperlink>
      <w:r w:rsidR="006B035C" w:rsidRPr="00666C91">
        <w:rPr>
          <w:rFonts w:ascii="Arial" w:hAnsi="Arial" w:cs="Arial"/>
          <w:lang w:val="de-DE"/>
        </w:rPr>
        <w:t xml:space="preserve"> </w:t>
      </w:r>
    </w:p>
    <w:sectPr w:rsidR="00B12287" w:rsidRPr="00666C91" w:rsidSect="005B4958">
      <w:pgSz w:w="11906" w:h="16838"/>
      <w:pgMar w:top="1135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12A"/>
    <w:rsid w:val="001020B4"/>
    <w:rsid w:val="0011112B"/>
    <w:rsid w:val="00172B60"/>
    <w:rsid w:val="001E6511"/>
    <w:rsid w:val="001F5553"/>
    <w:rsid w:val="003664B1"/>
    <w:rsid w:val="00414CE2"/>
    <w:rsid w:val="00497202"/>
    <w:rsid w:val="004E3AB1"/>
    <w:rsid w:val="005234D2"/>
    <w:rsid w:val="005B4958"/>
    <w:rsid w:val="005C3E30"/>
    <w:rsid w:val="006030C9"/>
    <w:rsid w:val="00613648"/>
    <w:rsid w:val="00666C91"/>
    <w:rsid w:val="006B035C"/>
    <w:rsid w:val="007F5987"/>
    <w:rsid w:val="008D6124"/>
    <w:rsid w:val="008F3454"/>
    <w:rsid w:val="00A1219B"/>
    <w:rsid w:val="00B12287"/>
    <w:rsid w:val="00C1638E"/>
    <w:rsid w:val="00C4612A"/>
    <w:rsid w:val="00C705FA"/>
    <w:rsid w:val="00CC52D9"/>
    <w:rsid w:val="00D51EEB"/>
    <w:rsid w:val="00DB5ADE"/>
    <w:rsid w:val="00F65CAC"/>
    <w:rsid w:val="00FD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3BC5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C3E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1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12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12287"/>
    <w:rPr>
      <w:color w:val="0000FF" w:themeColor="hyperlink"/>
      <w:u w:val="single"/>
    </w:rPr>
  </w:style>
  <w:style w:type="table" w:customStyle="1" w:styleId="TableGrid3">
    <w:name w:val="Table Grid3"/>
    <w:basedOn w:val="TableNormal"/>
    <w:next w:val="TableGrid"/>
    <w:uiPriority w:val="59"/>
    <w:rsid w:val="005B4958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5B49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signium.com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hyperlink" Target="http://www.signium.com/signium/default.asp" TargetMode="External"/><Relationship Id="rId9" Type="http://schemas.openxmlformats.org/officeDocument/2006/relationships/image" Target="media/image2.png"/><Relationship Id="rId10" Type="http://schemas.openxmlformats.org/officeDocument/2006/relationships/hyperlink" Target="http://www.talent-africa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3F316C41B26F43AB31F80B9230789F" ma:contentTypeVersion="0" ma:contentTypeDescription="Create a new document." ma:contentTypeScope="" ma:versionID="2b8ed663ad4a09cc2937ebf0d6a34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4bf047e7a74b30498cccbe2fa672573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1EBD1B-1082-470F-9C4F-53A7CCB6B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C40E973-B875-4C91-A525-A47D73AD49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1E9EC2-DA4E-426E-961D-C2427FD757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1950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Gusti</dc:creator>
  <cp:lastModifiedBy>Priscilla Moroke</cp:lastModifiedBy>
  <cp:revision>2</cp:revision>
  <cp:lastPrinted>2016-12-15T13:22:00Z</cp:lastPrinted>
  <dcterms:created xsi:type="dcterms:W3CDTF">2017-01-31T07:24:00Z</dcterms:created>
  <dcterms:modified xsi:type="dcterms:W3CDTF">2017-01-31T07:24:00Z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0x010100023F316C41B26F43AB31F80B9230789F</vt:lpwstr>
  </property>
</Properties>
</file>