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DA6098" w14:textId="77777777" w:rsidR="00F73A2B" w:rsidRDefault="00150FB4" w:rsidP="00515990">
      <w:pPr>
        <w:spacing w:after="0" w:line="240" w:lineRule="auto"/>
      </w:pPr>
      <w:bookmarkStart w:id="0" w:name="_GoBack"/>
      <w:bookmarkEnd w:id="0"/>
      <w:r>
        <w:t>PRESS RELEASE</w:t>
      </w:r>
    </w:p>
    <w:p w14:paraId="15B879B8" w14:textId="77777777" w:rsidR="00150FB4" w:rsidRDefault="00150FB4" w:rsidP="00515990">
      <w:pPr>
        <w:spacing w:after="0" w:line="240" w:lineRule="auto"/>
      </w:pPr>
    </w:p>
    <w:p w14:paraId="61223ACB" w14:textId="77777777" w:rsidR="00150FB4" w:rsidRDefault="00150FB4" w:rsidP="00515990">
      <w:pPr>
        <w:spacing w:after="0" w:line="240" w:lineRule="auto"/>
      </w:pPr>
      <w:r>
        <w:t>18 January 2017</w:t>
      </w:r>
    </w:p>
    <w:p w14:paraId="79366B5D" w14:textId="77777777" w:rsidR="00150FB4" w:rsidRDefault="00150FB4" w:rsidP="00515990">
      <w:pPr>
        <w:spacing w:after="0" w:line="240" w:lineRule="auto"/>
        <w:rPr>
          <w:b/>
        </w:rPr>
      </w:pPr>
    </w:p>
    <w:p w14:paraId="37C1C506" w14:textId="77777777" w:rsidR="00150FB4" w:rsidRDefault="00150FB4" w:rsidP="00515990">
      <w:pPr>
        <w:spacing w:after="0" w:line="240" w:lineRule="auto"/>
      </w:pPr>
      <w:r>
        <w:rPr>
          <w:b/>
        </w:rPr>
        <w:t xml:space="preserve">GO FOR GOLD STRIKES GOLD </w:t>
      </w:r>
      <w:r w:rsidR="003A5733">
        <w:rPr>
          <w:b/>
        </w:rPr>
        <w:t xml:space="preserve">IN GAUTENG </w:t>
      </w:r>
    </w:p>
    <w:p w14:paraId="1FB042EF" w14:textId="77777777" w:rsidR="00150FB4" w:rsidRDefault="00150FB4" w:rsidP="00515990">
      <w:pPr>
        <w:spacing w:after="0" w:line="240" w:lineRule="auto"/>
      </w:pPr>
    </w:p>
    <w:p w14:paraId="480496CD" w14:textId="77777777" w:rsidR="00151B7D" w:rsidRDefault="001A386E" w:rsidP="00515990">
      <w:pPr>
        <w:spacing w:after="0" w:line="240" w:lineRule="auto"/>
        <w:jc w:val="both"/>
        <w:rPr>
          <w:rFonts w:ascii="Calibri" w:hAnsi="Calibri" w:cs="Calibri"/>
          <w:color w:val="000000"/>
        </w:rPr>
      </w:pPr>
      <w:r>
        <w:rPr>
          <w:rFonts w:eastAsia="Calibri" w:cs="Times New Roman"/>
        </w:rPr>
        <w:t>Go for Gold</w:t>
      </w:r>
      <w:r w:rsidRPr="003E250E">
        <w:rPr>
          <w:rFonts w:eastAsia="Calibri" w:cs="Times New Roman"/>
        </w:rPr>
        <w:t xml:space="preserve"> was created to improve the number of candidates from disadvantaged communities eligible to study towards a technical pro</w:t>
      </w:r>
      <w:r>
        <w:rPr>
          <w:rFonts w:eastAsia="Calibri" w:cs="Times New Roman"/>
        </w:rPr>
        <w:t xml:space="preserve">fession and secure employment. </w:t>
      </w:r>
      <w:r w:rsidR="00151B7D">
        <w:rPr>
          <w:rFonts w:ascii="Calibri" w:hAnsi="Calibri" w:cs="Calibri"/>
          <w:color w:val="000000"/>
        </w:rPr>
        <w:t>Through a unique partnership with companies in built environment and the Western Cape and</w:t>
      </w:r>
      <w:r>
        <w:rPr>
          <w:rFonts w:ascii="Calibri" w:hAnsi="Calibri" w:cs="Calibri"/>
          <w:color w:val="000000"/>
        </w:rPr>
        <w:t xml:space="preserve"> </w:t>
      </w:r>
      <w:r w:rsidR="00151B7D">
        <w:rPr>
          <w:rFonts w:ascii="Calibri" w:hAnsi="Calibri" w:cs="Calibri"/>
          <w:color w:val="000000"/>
        </w:rPr>
        <w:t xml:space="preserve">Gauteng Departments of Education, </w:t>
      </w:r>
      <w:r w:rsidR="00151B7D" w:rsidRPr="00151B7D">
        <w:rPr>
          <w:rFonts w:ascii="Calibri" w:hAnsi="Calibri" w:cs="Calibri"/>
          <w:iCs/>
          <w:color w:val="000000"/>
        </w:rPr>
        <w:t>Go for Gold’s</w:t>
      </w:r>
      <w:r w:rsidR="00151B7D">
        <w:rPr>
          <w:rFonts w:ascii="Calibri" w:hAnsi="Calibri" w:cs="Calibri"/>
          <w:color w:val="000000"/>
        </w:rPr>
        <w:t xml:space="preserve"> education-to-employment programme has already helped over 600 learners and enabled more than 24 com</w:t>
      </w:r>
      <w:r w:rsidR="00F30FF4">
        <w:rPr>
          <w:rFonts w:ascii="Calibri" w:hAnsi="Calibri" w:cs="Calibri"/>
          <w:color w:val="000000"/>
        </w:rPr>
        <w:t xml:space="preserve">panies to employ young graduate </w:t>
      </w:r>
      <w:r w:rsidR="00151B7D">
        <w:rPr>
          <w:rFonts w:ascii="Calibri" w:hAnsi="Calibri" w:cs="Calibri"/>
          <w:color w:val="000000"/>
        </w:rPr>
        <w:t>professionals from disadvantaged communities.</w:t>
      </w:r>
    </w:p>
    <w:p w14:paraId="731A175A" w14:textId="77777777" w:rsidR="00151B7D" w:rsidRDefault="00151B7D" w:rsidP="00515990">
      <w:pPr>
        <w:spacing w:after="0" w:line="240" w:lineRule="auto"/>
      </w:pPr>
    </w:p>
    <w:p w14:paraId="4AFED294" w14:textId="77777777" w:rsidR="001A386E" w:rsidRDefault="001A386E" w:rsidP="00515990">
      <w:pPr>
        <w:spacing w:after="0" w:line="240" w:lineRule="auto"/>
        <w:jc w:val="both"/>
        <w:rPr>
          <w:rFonts w:eastAsia="Calibri" w:cs="Times New Roman"/>
          <w:lang w:val="en-GB"/>
        </w:rPr>
      </w:pPr>
      <w:r w:rsidRPr="003E250E">
        <w:rPr>
          <w:rFonts w:eastAsia="Calibri" w:cs="Times New Roman"/>
          <w:lang w:val="en-GB"/>
        </w:rPr>
        <w:t>The organisation’s four phase model is centred on the premise that in order to create future skilled graduate professionals, who also possess the self-belief to succeed, requires long term investment where the whole child is developed – i.e. both academically and emotionally.</w:t>
      </w:r>
    </w:p>
    <w:p w14:paraId="2CE14D69" w14:textId="77777777" w:rsidR="001A386E" w:rsidRDefault="001A386E" w:rsidP="00515990">
      <w:pPr>
        <w:autoSpaceDE w:val="0"/>
        <w:autoSpaceDN w:val="0"/>
        <w:adjustRightInd w:val="0"/>
        <w:spacing w:after="0" w:line="240" w:lineRule="auto"/>
        <w:rPr>
          <w:rFonts w:ascii="Calibri" w:hAnsi="Calibri" w:cs="Calibri"/>
          <w:color w:val="000000"/>
        </w:rPr>
      </w:pPr>
    </w:p>
    <w:p w14:paraId="5A638039" w14:textId="77777777" w:rsidR="003448A8" w:rsidRDefault="001A386E" w:rsidP="00515990">
      <w:pPr>
        <w:autoSpaceDE w:val="0"/>
        <w:autoSpaceDN w:val="0"/>
        <w:adjustRightInd w:val="0"/>
        <w:spacing w:after="0" w:line="240" w:lineRule="auto"/>
        <w:rPr>
          <w:rFonts w:ascii="Calibri" w:hAnsi="Calibri" w:cs="Calibri"/>
          <w:color w:val="000000"/>
        </w:rPr>
      </w:pPr>
      <w:r>
        <w:rPr>
          <w:rFonts w:ascii="Calibri" w:hAnsi="Calibri" w:cs="Calibri"/>
          <w:color w:val="000000"/>
        </w:rPr>
        <w:t>Go for Gold</w:t>
      </w:r>
      <w:r w:rsidR="00270746">
        <w:rPr>
          <w:rFonts w:ascii="Calibri" w:hAnsi="Calibri" w:cs="Calibri"/>
          <w:color w:val="000000"/>
        </w:rPr>
        <w:t xml:space="preserve"> work</w:t>
      </w:r>
      <w:r w:rsidR="00A74170">
        <w:rPr>
          <w:rFonts w:ascii="Calibri" w:hAnsi="Calibri" w:cs="Calibri"/>
          <w:color w:val="000000"/>
        </w:rPr>
        <w:t>s</w:t>
      </w:r>
      <w:r w:rsidR="00270746">
        <w:rPr>
          <w:rFonts w:ascii="Calibri" w:hAnsi="Calibri" w:cs="Calibri"/>
          <w:color w:val="000000"/>
        </w:rPr>
        <w:t xml:space="preserve"> with students interested in pursuing careers in the built environment</w:t>
      </w:r>
      <w:r w:rsidR="003448A8">
        <w:rPr>
          <w:rFonts w:ascii="Calibri" w:hAnsi="Calibri" w:cs="Calibri"/>
          <w:color w:val="000000"/>
        </w:rPr>
        <w:t>. T</w:t>
      </w:r>
      <w:r w:rsidR="00270746">
        <w:rPr>
          <w:rFonts w:ascii="Calibri" w:hAnsi="Calibri" w:cs="Calibri"/>
          <w:color w:val="000000"/>
        </w:rPr>
        <w:t xml:space="preserve">heir </w:t>
      </w:r>
      <w:r w:rsidR="003448A8">
        <w:rPr>
          <w:rFonts w:ascii="Calibri" w:hAnsi="Calibri" w:cs="Calibri"/>
          <w:color w:val="000000"/>
        </w:rPr>
        <w:t xml:space="preserve">4 phase </w:t>
      </w:r>
      <w:r w:rsidR="00270746">
        <w:rPr>
          <w:rFonts w:ascii="Calibri" w:hAnsi="Calibri" w:cs="Calibri"/>
          <w:color w:val="000000"/>
        </w:rPr>
        <w:t xml:space="preserve">programme’s success </w:t>
      </w:r>
      <w:r w:rsidR="003448A8">
        <w:rPr>
          <w:rFonts w:ascii="Calibri" w:hAnsi="Calibri" w:cs="Calibri"/>
          <w:color w:val="000000"/>
        </w:rPr>
        <w:t xml:space="preserve">derives from placing </w:t>
      </w:r>
      <w:r>
        <w:rPr>
          <w:rFonts w:ascii="Calibri" w:hAnsi="Calibri" w:cs="Calibri"/>
          <w:color w:val="000000"/>
        </w:rPr>
        <w:t xml:space="preserve">major emphasis </w:t>
      </w:r>
      <w:r w:rsidR="003448A8">
        <w:rPr>
          <w:rFonts w:ascii="Calibri" w:hAnsi="Calibri" w:cs="Calibri"/>
          <w:color w:val="000000"/>
        </w:rPr>
        <w:t xml:space="preserve">on </w:t>
      </w:r>
      <w:r>
        <w:rPr>
          <w:rFonts w:ascii="Calibri" w:hAnsi="Calibri" w:cs="Calibri"/>
          <w:color w:val="000000"/>
        </w:rPr>
        <w:t>extra maths and science tuition</w:t>
      </w:r>
      <w:r w:rsidR="003448A8">
        <w:rPr>
          <w:rFonts w:ascii="Calibri" w:hAnsi="Calibri" w:cs="Calibri"/>
          <w:color w:val="000000"/>
        </w:rPr>
        <w:t>, s</w:t>
      </w:r>
      <w:r w:rsidR="00270746">
        <w:rPr>
          <w:rFonts w:ascii="Calibri" w:hAnsi="Calibri" w:cs="Calibri"/>
          <w:color w:val="000000"/>
        </w:rPr>
        <w:t xml:space="preserve">tarting in Grade 11 and continuing </w:t>
      </w:r>
      <w:r w:rsidR="003448A8">
        <w:rPr>
          <w:rFonts w:ascii="Calibri" w:hAnsi="Calibri" w:cs="Calibri"/>
          <w:color w:val="000000"/>
        </w:rPr>
        <w:t xml:space="preserve">through </w:t>
      </w:r>
      <w:r w:rsidR="00270746">
        <w:rPr>
          <w:rFonts w:ascii="Calibri" w:hAnsi="Calibri" w:cs="Calibri"/>
          <w:color w:val="000000"/>
        </w:rPr>
        <w:t xml:space="preserve">to tertiary level studies. </w:t>
      </w:r>
    </w:p>
    <w:p w14:paraId="363AE4B2" w14:textId="77777777" w:rsidR="003448A8" w:rsidRDefault="003448A8" w:rsidP="00515990">
      <w:pPr>
        <w:autoSpaceDE w:val="0"/>
        <w:autoSpaceDN w:val="0"/>
        <w:adjustRightInd w:val="0"/>
        <w:spacing w:after="0" w:line="240" w:lineRule="auto"/>
        <w:rPr>
          <w:rFonts w:ascii="Calibri" w:hAnsi="Calibri" w:cs="Calibri"/>
          <w:color w:val="000000"/>
        </w:rPr>
      </w:pPr>
    </w:p>
    <w:p w14:paraId="0C646047" w14:textId="77777777" w:rsidR="00956AC8" w:rsidRDefault="00270746" w:rsidP="00515990">
      <w:pPr>
        <w:autoSpaceDE w:val="0"/>
        <w:autoSpaceDN w:val="0"/>
        <w:adjustRightInd w:val="0"/>
        <w:spacing w:after="0" w:line="240" w:lineRule="auto"/>
        <w:rPr>
          <w:rFonts w:ascii="Calibri" w:hAnsi="Calibri" w:cs="Calibri"/>
          <w:color w:val="000000"/>
        </w:rPr>
      </w:pPr>
      <w:r>
        <w:rPr>
          <w:rFonts w:ascii="Calibri" w:hAnsi="Calibri" w:cs="Calibri"/>
          <w:color w:val="000000"/>
        </w:rPr>
        <w:t>The students begin in Phase 1</w:t>
      </w:r>
      <w:r w:rsidR="00515990">
        <w:rPr>
          <w:rFonts w:ascii="Calibri" w:hAnsi="Calibri" w:cs="Calibri"/>
          <w:color w:val="000000"/>
        </w:rPr>
        <w:t xml:space="preserve"> </w:t>
      </w:r>
      <w:r w:rsidR="00F86215">
        <w:rPr>
          <w:rFonts w:ascii="Calibri" w:hAnsi="Calibri" w:cs="Calibri"/>
          <w:color w:val="000000"/>
        </w:rPr>
        <w:t xml:space="preserve">in </w:t>
      </w:r>
      <w:r w:rsidR="00515990">
        <w:rPr>
          <w:rFonts w:ascii="Calibri" w:hAnsi="Calibri" w:cs="Calibri"/>
          <w:color w:val="000000"/>
        </w:rPr>
        <w:t xml:space="preserve">Grade 11. </w:t>
      </w:r>
      <w:r>
        <w:rPr>
          <w:rFonts w:ascii="Calibri" w:hAnsi="Calibri" w:cs="Calibri"/>
          <w:color w:val="000000"/>
        </w:rPr>
        <w:t xml:space="preserve">Go for Gold </w:t>
      </w:r>
      <w:r w:rsidR="00956AC8">
        <w:rPr>
          <w:rFonts w:ascii="Calibri" w:hAnsi="Calibri" w:cs="Calibri"/>
          <w:color w:val="000000"/>
        </w:rPr>
        <w:t xml:space="preserve">provide </w:t>
      </w:r>
      <w:r w:rsidR="00515990">
        <w:rPr>
          <w:rFonts w:ascii="Calibri" w:hAnsi="Calibri" w:cs="Calibri"/>
          <w:color w:val="000000"/>
        </w:rPr>
        <w:t xml:space="preserve">students </w:t>
      </w:r>
      <w:r w:rsidR="00956AC8">
        <w:rPr>
          <w:rFonts w:ascii="Calibri" w:hAnsi="Calibri" w:cs="Calibri"/>
          <w:color w:val="000000"/>
        </w:rPr>
        <w:t xml:space="preserve">with after-school and Saturday morning additional academic tuition while simultaneously developing the learner’s social and emotional </w:t>
      </w:r>
      <w:r w:rsidR="00A74170">
        <w:rPr>
          <w:rFonts w:ascii="Calibri" w:hAnsi="Calibri" w:cs="Calibri"/>
          <w:color w:val="000000"/>
        </w:rPr>
        <w:t xml:space="preserve">development </w:t>
      </w:r>
      <w:r w:rsidR="00956AC8">
        <w:rPr>
          <w:rFonts w:ascii="Calibri" w:hAnsi="Calibri" w:cs="Calibri"/>
          <w:color w:val="000000"/>
        </w:rPr>
        <w:t>though regular Life-Skills and Leadership Development</w:t>
      </w:r>
      <w:r w:rsidR="00A74170">
        <w:rPr>
          <w:rFonts w:ascii="Calibri" w:hAnsi="Calibri" w:cs="Calibri"/>
          <w:color w:val="000000"/>
        </w:rPr>
        <w:t xml:space="preserve"> sessions.</w:t>
      </w:r>
      <w:r>
        <w:rPr>
          <w:rFonts w:ascii="Calibri" w:hAnsi="Calibri" w:cs="Calibri"/>
          <w:color w:val="000000"/>
        </w:rPr>
        <w:t xml:space="preserve"> </w:t>
      </w:r>
      <w:r w:rsidR="001A386E">
        <w:rPr>
          <w:rFonts w:ascii="Calibri" w:hAnsi="Calibri" w:cs="Calibri"/>
          <w:color w:val="000000"/>
        </w:rPr>
        <w:t>Originally</w:t>
      </w:r>
      <w:r w:rsidR="00515990">
        <w:rPr>
          <w:rFonts w:ascii="Calibri" w:hAnsi="Calibri" w:cs="Calibri"/>
          <w:color w:val="000000"/>
        </w:rPr>
        <w:t xml:space="preserve"> </w:t>
      </w:r>
      <w:r w:rsidR="001A386E">
        <w:rPr>
          <w:rFonts w:ascii="Calibri" w:hAnsi="Calibri" w:cs="Calibri"/>
          <w:color w:val="000000"/>
        </w:rPr>
        <w:t>operating</w:t>
      </w:r>
      <w:r w:rsidR="00515990">
        <w:rPr>
          <w:rFonts w:ascii="Calibri" w:hAnsi="Calibri" w:cs="Calibri"/>
          <w:color w:val="000000"/>
        </w:rPr>
        <w:t xml:space="preserve"> solely</w:t>
      </w:r>
      <w:r w:rsidR="001A386E">
        <w:rPr>
          <w:rFonts w:ascii="Calibri" w:hAnsi="Calibri" w:cs="Calibri"/>
          <w:color w:val="000000"/>
        </w:rPr>
        <w:t xml:space="preserve"> </w:t>
      </w:r>
      <w:r>
        <w:rPr>
          <w:rFonts w:ascii="Calibri" w:hAnsi="Calibri" w:cs="Calibri"/>
          <w:color w:val="000000"/>
        </w:rPr>
        <w:t xml:space="preserve">in Cape Town and supporting the </w:t>
      </w:r>
      <w:r w:rsidR="001A386E">
        <w:rPr>
          <w:rFonts w:ascii="Calibri" w:hAnsi="Calibri" w:cs="Calibri"/>
          <w:color w:val="000000"/>
        </w:rPr>
        <w:t>Western Cape</w:t>
      </w:r>
      <w:r>
        <w:rPr>
          <w:rFonts w:ascii="Calibri" w:hAnsi="Calibri" w:cs="Calibri"/>
          <w:color w:val="000000"/>
        </w:rPr>
        <w:t xml:space="preserve"> Education Department</w:t>
      </w:r>
      <w:r w:rsidR="001A386E">
        <w:rPr>
          <w:rFonts w:ascii="Calibri" w:hAnsi="Calibri" w:cs="Calibri"/>
          <w:color w:val="000000"/>
        </w:rPr>
        <w:t>, a</w:t>
      </w:r>
      <w:r w:rsidR="00515990">
        <w:rPr>
          <w:rFonts w:ascii="Calibri" w:hAnsi="Calibri" w:cs="Calibri"/>
          <w:color w:val="000000"/>
        </w:rPr>
        <w:t>t</w:t>
      </w:r>
      <w:r w:rsidR="001A386E">
        <w:rPr>
          <w:rFonts w:ascii="Calibri" w:hAnsi="Calibri" w:cs="Calibri"/>
          <w:color w:val="000000"/>
        </w:rPr>
        <w:t xml:space="preserve"> the beginning of 2015 Go for Gold expanded its operation to Gauteng, working </w:t>
      </w:r>
      <w:r w:rsidR="00F86215">
        <w:rPr>
          <w:rFonts w:ascii="Calibri" w:hAnsi="Calibri" w:cs="Calibri"/>
          <w:color w:val="000000"/>
        </w:rPr>
        <w:t xml:space="preserve">with </w:t>
      </w:r>
      <w:r w:rsidR="00515990">
        <w:rPr>
          <w:rFonts w:ascii="Calibri" w:hAnsi="Calibri" w:cs="Calibri"/>
          <w:color w:val="000000"/>
        </w:rPr>
        <w:t xml:space="preserve">students from </w:t>
      </w:r>
      <w:r w:rsidR="001A386E">
        <w:rPr>
          <w:rFonts w:ascii="Calibri" w:hAnsi="Calibri" w:cs="Calibri"/>
          <w:color w:val="000000"/>
        </w:rPr>
        <w:t>schools identified by the Gauteng Education Department.</w:t>
      </w:r>
    </w:p>
    <w:p w14:paraId="01CE2E95" w14:textId="77777777" w:rsidR="00956AC8" w:rsidRDefault="00956AC8" w:rsidP="00515990">
      <w:pPr>
        <w:autoSpaceDE w:val="0"/>
        <w:autoSpaceDN w:val="0"/>
        <w:adjustRightInd w:val="0"/>
        <w:spacing w:after="0" w:line="240" w:lineRule="auto"/>
        <w:rPr>
          <w:rFonts w:ascii="Calibri" w:hAnsi="Calibri" w:cs="Calibri"/>
          <w:color w:val="000000"/>
        </w:rPr>
      </w:pPr>
    </w:p>
    <w:p w14:paraId="5DDDB2BD" w14:textId="77777777" w:rsidR="00034CC2" w:rsidRDefault="00956AC8" w:rsidP="00515990">
      <w:pPr>
        <w:spacing w:after="0" w:line="240" w:lineRule="auto"/>
        <w:jc w:val="both"/>
        <w:rPr>
          <w:rFonts w:ascii="Calibri" w:hAnsi="Calibri" w:cs="Calibri"/>
          <w:color w:val="000000"/>
        </w:rPr>
      </w:pPr>
      <w:r>
        <w:rPr>
          <w:rFonts w:ascii="Calibri" w:hAnsi="Calibri" w:cs="Calibri"/>
          <w:color w:val="000000"/>
        </w:rPr>
        <w:t>In 2016, a</w:t>
      </w:r>
      <w:r w:rsidR="001A386E">
        <w:rPr>
          <w:rFonts w:ascii="Calibri" w:hAnsi="Calibri" w:cs="Calibri"/>
          <w:color w:val="000000"/>
        </w:rPr>
        <w:t>s the new kids on the</w:t>
      </w:r>
      <w:r>
        <w:rPr>
          <w:rFonts w:ascii="Calibri" w:hAnsi="Calibri" w:cs="Calibri"/>
          <w:color w:val="000000"/>
        </w:rPr>
        <w:t xml:space="preserve"> Gauteng</w:t>
      </w:r>
      <w:r w:rsidR="001A386E">
        <w:rPr>
          <w:rFonts w:ascii="Calibri" w:hAnsi="Calibri" w:cs="Calibri"/>
          <w:color w:val="000000"/>
        </w:rPr>
        <w:t xml:space="preserve"> built environment block, Go for Gold stakeholders keenly anticipated </w:t>
      </w:r>
      <w:r>
        <w:rPr>
          <w:rFonts w:ascii="Calibri" w:hAnsi="Calibri" w:cs="Calibri"/>
          <w:color w:val="000000"/>
        </w:rPr>
        <w:t xml:space="preserve">the first cohort of </w:t>
      </w:r>
      <w:r w:rsidR="00270746">
        <w:rPr>
          <w:rFonts w:ascii="Calibri" w:hAnsi="Calibri" w:cs="Calibri"/>
          <w:color w:val="000000"/>
        </w:rPr>
        <w:t xml:space="preserve">Phase 1 </w:t>
      </w:r>
      <w:r>
        <w:rPr>
          <w:rFonts w:ascii="Calibri" w:hAnsi="Calibri" w:cs="Calibri"/>
          <w:color w:val="000000"/>
        </w:rPr>
        <w:t>Go for Gold matric students</w:t>
      </w:r>
      <w:r w:rsidR="00270746">
        <w:rPr>
          <w:rFonts w:ascii="Calibri" w:hAnsi="Calibri" w:cs="Calibri"/>
          <w:color w:val="000000"/>
        </w:rPr>
        <w:t>’</w:t>
      </w:r>
      <w:r>
        <w:rPr>
          <w:rFonts w:ascii="Calibri" w:hAnsi="Calibri" w:cs="Calibri"/>
          <w:color w:val="000000"/>
        </w:rPr>
        <w:t xml:space="preserve"> </w:t>
      </w:r>
      <w:r w:rsidR="00270746">
        <w:rPr>
          <w:rFonts w:ascii="Calibri" w:hAnsi="Calibri" w:cs="Calibri"/>
          <w:color w:val="000000"/>
        </w:rPr>
        <w:t xml:space="preserve">results. Impressively, one of </w:t>
      </w:r>
      <w:r w:rsidR="001549BF">
        <w:rPr>
          <w:rFonts w:ascii="Calibri" w:hAnsi="Calibri" w:cs="Calibri"/>
          <w:color w:val="000000"/>
        </w:rPr>
        <w:t>many worthy mentions</w:t>
      </w:r>
      <w:r w:rsidR="00A74170">
        <w:rPr>
          <w:rFonts w:ascii="Calibri" w:hAnsi="Calibri" w:cs="Calibri"/>
          <w:color w:val="000000"/>
        </w:rPr>
        <w:t xml:space="preserve">, </w:t>
      </w:r>
      <w:r w:rsidR="00270746">
        <w:rPr>
          <w:rFonts w:ascii="Calibri" w:hAnsi="Calibri" w:cs="Calibri"/>
          <w:color w:val="000000"/>
        </w:rPr>
        <w:t xml:space="preserve"> is that of a </w:t>
      </w:r>
      <w:r w:rsidR="00F86215">
        <w:rPr>
          <w:rFonts w:ascii="Calibri" w:hAnsi="Calibri" w:cs="Calibri"/>
          <w:color w:val="000000"/>
        </w:rPr>
        <w:t xml:space="preserve">2016 </w:t>
      </w:r>
      <w:r w:rsidR="00270746">
        <w:rPr>
          <w:rFonts w:ascii="Calibri" w:hAnsi="Calibri" w:cs="Calibri"/>
          <w:color w:val="000000"/>
        </w:rPr>
        <w:t xml:space="preserve">Go for Gold </w:t>
      </w:r>
      <w:r w:rsidR="00F86215">
        <w:rPr>
          <w:rFonts w:ascii="Calibri" w:hAnsi="Calibri" w:cs="Calibri"/>
          <w:color w:val="000000"/>
        </w:rPr>
        <w:t xml:space="preserve">matriculated </w:t>
      </w:r>
      <w:r w:rsidR="00270746">
        <w:rPr>
          <w:rFonts w:ascii="Calibri" w:hAnsi="Calibri" w:cs="Calibri"/>
          <w:color w:val="000000"/>
        </w:rPr>
        <w:t>students Morgan Bentley who attained 100% for science and 99% for mathematics.</w:t>
      </w:r>
      <w:r w:rsidR="001549BF">
        <w:rPr>
          <w:rFonts w:ascii="Calibri" w:hAnsi="Calibri" w:cs="Calibri"/>
          <w:color w:val="000000"/>
        </w:rPr>
        <w:t xml:space="preserve"> In 2017 Morgan enters Phase 2 of the Go for Gold programme, a paid experiential work-readiness year working on site at one of Go for Gold’s partner companies, Stefanutti Stocks.</w:t>
      </w:r>
    </w:p>
    <w:p w14:paraId="1D1EE7BD" w14:textId="77777777" w:rsidR="00034CC2" w:rsidRDefault="00034CC2" w:rsidP="00515990">
      <w:pPr>
        <w:spacing w:after="0" w:line="240" w:lineRule="auto"/>
        <w:jc w:val="both"/>
        <w:rPr>
          <w:rFonts w:ascii="Calibri" w:hAnsi="Calibri" w:cs="Calibri"/>
          <w:color w:val="000000"/>
        </w:rPr>
      </w:pPr>
    </w:p>
    <w:p w14:paraId="45ACF76E" w14:textId="77777777" w:rsidR="00034CC2" w:rsidRDefault="001549BF" w:rsidP="00515990">
      <w:pPr>
        <w:spacing w:after="0" w:line="240" w:lineRule="auto"/>
        <w:jc w:val="both"/>
        <w:rPr>
          <w:rFonts w:ascii="Calibri" w:hAnsi="Calibri" w:cs="Calibri"/>
          <w:color w:val="000000"/>
        </w:rPr>
      </w:pPr>
      <w:r>
        <w:rPr>
          <w:rFonts w:ascii="Calibri" w:hAnsi="Calibri" w:cs="Calibri"/>
          <w:color w:val="000000"/>
        </w:rPr>
        <w:t xml:space="preserve">After 2 years on the programme, </w:t>
      </w:r>
      <w:r w:rsidRPr="001549BF">
        <w:rPr>
          <w:rFonts w:ascii="Calibri" w:hAnsi="Calibri" w:cs="Calibri"/>
          <w:color w:val="000000"/>
        </w:rPr>
        <w:t>Go for Gold asked him what he thinks of the programme</w:t>
      </w:r>
      <w:r>
        <w:rPr>
          <w:rFonts w:ascii="Calibri" w:hAnsi="Calibri" w:cs="Calibri"/>
          <w:color w:val="000000"/>
        </w:rPr>
        <w:t xml:space="preserve"> and </w:t>
      </w:r>
      <w:r w:rsidRPr="001549BF">
        <w:rPr>
          <w:rFonts w:ascii="Calibri" w:hAnsi="Calibri" w:cs="Calibri"/>
          <w:color w:val="000000"/>
        </w:rPr>
        <w:t>Morgan said “The extra tuition in maths and science is very valuable to students who cannot afford to pay for extra classes.</w:t>
      </w:r>
      <w:r>
        <w:rPr>
          <w:rFonts w:ascii="Calibri" w:hAnsi="Calibri" w:cs="Calibri"/>
          <w:color w:val="000000"/>
        </w:rPr>
        <w:t xml:space="preserve"> </w:t>
      </w:r>
      <w:r w:rsidRPr="001549BF">
        <w:rPr>
          <w:rFonts w:ascii="Calibri" w:hAnsi="Calibri" w:cs="Calibri"/>
          <w:color w:val="000000"/>
        </w:rPr>
        <w:t>I realise I am privileged to be part of this programme. In fact I think every career should have a programme like Go for Gold where it allows young people to first experience the career they are interested in. I want to study something in engineering and the Phase 2 year will allow me to decide what kind of engineering I will study. I will forever be grateful to Go for Gold.”</w:t>
      </w:r>
      <w:r>
        <w:rPr>
          <w:rFonts w:ascii="Calibri" w:hAnsi="Calibri" w:cs="Calibri"/>
          <w:color w:val="000000"/>
        </w:rPr>
        <w:t xml:space="preserve"> </w:t>
      </w:r>
    </w:p>
    <w:p w14:paraId="179D1287" w14:textId="77777777" w:rsidR="00034CC2" w:rsidRDefault="00034CC2" w:rsidP="00515990">
      <w:pPr>
        <w:spacing w:after="0" w:line="240" w:lineRule="auto"/>
        <w:jc w:val="both"/>
        <w:rPr>
          <w:rFonts w:ascii="Calibri" w:hAnsi="Calibri" w:cs="Calibri"/>
          <w:color w:val="000000"/>
        </w:rPr>
      </w:pPr>
    </w:p>
    <w:p w14:paraId="7FDC772B" w14:textId="77777777" w:rsidR="00270746" w:rsidRDefault="00270746" w:rsidP="00515990">
      <w:pPr>
        <w:spacing w:after="0" w:line="240" w:lineRule="auto"/>
        <w:jc w:val="both"/>
        <w:rPr>
          <w:rFonts w:ascii="Calibri" w:hAnsi="Calibri" w:cs="Calibri"/>
          <w:color w:val="000000"/>
        </w:rPr>
      </w:pPr>
      <w:r w:rsidRPr="00270746">
        <w:rPr>
          <w:rFonts w:ascii="Calibri" w:hAnsi="Calibri" w:cs="Calibri"/>
          <w:color w:val="000000"/>
        </w:rPr>
        <w:t xml:space="preserve">When asked how he felt Go for Gold life skills training helped him, he said “Go for Gold’s leadership development classes were invaluable as it taught me to be more self-aware and take personal responsibility for my studies. Albeit the teachers try their best, relying on school teachers alone would not aid my success. I realised I had to control myself and the only way I would gain privileges was by working hard. I also became more confident and MC’d two major Go for Gold events in 2016. I think everyone needs life skills and development classes, which will help them the way it helped me. ” </w:t>
      </w:r>
    </w:p>
    <w:p w14:paraId="47D49A51" w14:textId="77777777" w:rsidR="00515990" w:rsidRDefault="00515990" w:rsidP="00515990">
      <w:pPr>
        <w:spacing w:after="0" w:line="240" w:lineRule="auto"/>
        <w:jc w:val="both"/>
        <w:rPr>
          <w:rFonts w:ascii="Calibri" w:hAnsi="Calibri" w:cs="Calibri"/>
          <w:color w:val="000000"/>
        </w:rPr>
      </w:pPr>
    </w:p>
    <w:p w14:paraId="4230EC45" w14:textId="77777777" w:rsidR="00515990" w:rsidRDefault="00515990" w:rsidP="00515990">
      <w:pPr>
        <w:autoSpaceDE w:val="0"/>
        <w:autoSpaceDN w:val="0"/>
        <w:adjustRightInd w:val="0"/>
        <w:spacing w:after="0" w:line="240" w:lineRule="auto"/>
        <w:rPr>
          <w:rFonts w:ascii="Calibri" w:hAnsi="Calibri" w:cs="Calibri"/>
          <w:color w:val="000000"/>
        </w:rPr>
      </w:pPr>
      <w:r>
        <w:rPr>
          <w:rFonts w:ascii="Calibri" w:hAnsi="Calibri" w:cs="Calibri"/>
          <w:color w:val="000000"/>
        </w:rPr>
        <w:lastRenderedPageBreak/>
        <w:t>Impressively a</w:t>
      </w:r>
      <w:r w:rsidR="00EC6A30">
        <w:rPr>
          <w:rFonts w:ascii="Calibri" w:hAnsi="Calibri" w:cs="Calibri"/>
          <w:color w:val="000000"/>
        </w:rPr>
        <w:t xml:space="preserve">ll 30 Gauteng Go for Gold </w:t>
      </w:r>
      <w:r w:rsidR="001549BF">
        <w:rPr>
          <w:rFonts w:ascii="Calibri" w:hAnsi="Calibri" w:cs="Calibri"/>
          <w:color w:val="000000"/>
        </w:rPr>
        <w:t xml:space="preserve">Phase 1 matric students </w:t>
      </w:r>
      <w:r w:rsidR="00EC6A30">
        <w:rPr>
          <w:rFonts w:ascii="Calibri" w:hAnsi="Calibri" w:cs="Calibri"/>
          <w:color w:val="000000"/>
        </w:rPr>
        <w:t>obtained Bachelor Passes, qualifying them for tertiary studies</w:t>
      </w:r>
      <w:r w:rsidR="000E1F66">
        <w:rPr>
          <w:rFonts w:ascii="Calibri" w:hAnsi="Calibri" w:cs="Calibri"/>
          <w:color w:val="000000"/>
        </w:rPr>
        <w:t xml:space="preserve"> and allowing them to pursue technical </w:t>
      </w:r>
      <w:r>
        <w:rPr>
          <w:rFonts w:ascii="Calibri" w:hAnsi="Calibri" w:cs="Calibri"/>
          <w:color w:val="000000"/>
        </w:rPr>
        <w:t>professions</w:t>
      </w:r>
      <w:r w:rsidR="000E1F66">
        <w:rPr>
          <w:rFonts w:ascii="Calibri" w:hAnsi="Calibri" w:cs="Calibri"/>
          <w:color w:val="000000"/>
        </w:rPr>
        <w:t xml:space="preserve"> in the built environment</w:t>
      </w:r>
      <w:r w:rsidR="00F86215">
        <w:rPr>
          <w:rFonts w:ascii="Calibri" w:hAnsi="Calibri" w:cs="Calibri"/>
          <w:color w:val="000000"/>
        </w:rPr>
        <w:t>. The 2016</w:t>
      </w:r>
      <w:r w:rsidR="00EC6A30">
        <w:rPr>
          <w:rFonts w:ascii="Calibri" w:hAnsi="Calibri" w:cs="Calibri"/>
          <w:color w:val="000000"/>
        </w:rPr>
        <w:t xml:space="preserve"> year’s </w:t>
      </w:r>
      <w:r w:rsidR="00F86215">
        <w:rPr>
          <w:rFonts w:ascii="Calibri" w:hAnsi="Calibri" w:cs="Calibri"/>
          <w:color w:val="000000"/>
        </w:rPr>
        <w:t xml:space="preserve">Go for Gold </w:t>
      </w:r>
      <w:r w:rsidR="00EC6A30">
        <w:rPr>
          <w:rFonts w:ascii="Calibri" w:hAnsi="Calibri" w:cs="Calibri"/>
          <w:color w:val="000000"/>
        </w:rPr>
        <w:t xml:space="preserve">class furthermore boasts </w:t>
      </w:r>
      <w:r w:rsidR="001549BF">
        <w:rPr>
          <w:rFonts w:ascii="Calibri" w:hAnsi="Calibri" w:cs="Calibri"/>
          <w:color w:val="000000"/>
        </w:rPr>
        <w:t>8 distinct</w:t>
      </w:r>
      <w:r w:rsidR="00EC6A30">
        <w:rPr>
          <w:rFonts w:ascii="Calibri" w:hAnsi="Calibri" w:cs="Calibri"/>
          <w:color w:val="000000"/>
        </w:rPr>
        <w:t>ions in maths and 9 distinctions i</w:t>
      </w:r>
      <w:r w:rsidR="00F86215">
        <w:rPr>
          <w:rFonts w:ascii="Calibri" w:hAnsi="Calibri" w:cs="Calibri"/>
          <w:color w:val="000000"/>
        </w:rPr>
        <w:t xml:space="preserve">n science with their </w:t>
      </w:r>
      <w:r w:rsidR="00EC6A30">
        <w:rPr>
          <w:rFonts w:ascii="Calibri" w:hAnsi="Calibri" w:cs="Calibri"/>
          <w:color w:val="000000"/>
        </w:rPr>
        <w:t xml:space="preserve">class average </w:t>
      </w:r>
      <w:r w:rsidR="009B2110">
        <w:rPr>
          <w:rFonts w:ascii="Calibri" w:hAnsi="Calibri" w:cs="Calibri"/>
          <w:color w:val="000000"/>
        </w:rPr>
        <w:t xml:space="preserve">impressively </w:t>
      </w:r>
      <w:r w:rsidR="000E1F66">
        <w:rPr>
          <w:rFonts w:ascii="Calibri" w:hAnsi="Calibri" w:cs="Calibri"/>
          <w:color w:val="000000"/>
        </w:rPr>
        <w:t>increasing by</w:t>
      </w:r>
      <w:r w:rsidR="00EC6A30">
        <w:rPr>
          <w:rFonts w:ascii="Calibri" w:hAnsi="Calibri" w:cs="Calibri"/>
          <w:color w:val="000000"/>
        </w:rPr>
        <w:t xml:space="preserve"> 8% in mathematics </w:t>
      </w:r>
      <w:r w:rsidR="000E1F66">
        <w:rPr>
          <w:rFonts w:ascii="Calibri" w:hAnsi="Calibri" w:cs="Calibri"/>
          <w:color w:val="000000"/>
        </w:rPr>
        <w:t xml:space="preserve">and </w:t>
      </w:r>
      <w:r w:rsidR="00EC6A30">
        <w:rPr>
          <w:rFonts w:ascii="Calibri" w:hAnsi="Calibri" w:cs="Calibri"/>
          <w:color w:val="000000"/>
        </w:rPr>
        <w:t xml:space="preserve">12% in science </w:t>
      </w:r>
      <w:r w:rsidR="000E1F66">
        <w:rPr>
          <w:rFonts w:ascii="Calibri" w:hAnsi="Calibri" w:cs="Calibri"/>
          <w:color w:val="000000"/>
        </w:rPr>
        <w:t xml:space="preserve">since June exams </w:t>
      </w:r>
      <w:r w:rsidR="00F86215">
        <w:rPr>
          <w:rFonts w:ascii="Calibri" w:hAnsi="Calibri" w:cs="Calibri"/>
          <w:color w:val="000000"/>
        </w:rPr>
        <w:t>last year</w:t>
      </w:r>
      <w:r w:rsidR="00EC6A30">
        <w:rPr>
          <w:rFonts w:ascii="Calibri" w:hAnsi="Calibri" w:cs="Calibri"/>
          <w:color w:val="000000"/>
        </w:rPr>
        <w:t>.</w:t>
      </w:r>
      <w:r w:rsidR="000E1F66">
        <w:rPr>
          <w:rFonts w:ascii="Calibri" w:hAnsi="Calibri" w:cs="Calibri"/>
          <w:color w:val="000000"/>
        </w:rPr>
        <w:t xml:space="preserve"> </w:t>
      </w:r>
    </w:p>
    <w:p w14:paraId="69E4DA8C" w14:textId="77777777" w:rsidR="00515990" w:rsidRDefault="00515990" w:rsidP="00515990">
      <w:pPr>
        <w:autoSpaceDE w:val="0"/>
        <w:autoSpaceDN w:val="0"/>
        <w:adjustRightInd w:val="0"/>
        <w:spacing w:after="0" w:line="240" w:lineRule="auto"/>
        <w:rPr>
          <w:rFonts w:ascii="Calibri" w:hAnsi="Calibri" w:cs="Calibri"/>
          <w:color w:val="000000"/>
        </w:rPr>
      </w:pPr>
    </w:p>
    <w:p w14:paraId="0BA111A4" w14:textId="77777777" w:rsidR="00515990" w:rsidRDefault="00515990" w:rsidP="00515990">
      <w:pPr>
        <w:autoSpaceDE w:val="0"/>
        <w:autoSpaceDN w:val="0"/>
        <w:adjustRightInd w:val="0"/>
        <w:spacing w:after="0" w:line="240" w:lineRule="auto"/>
        <w:rPr>
          <w:rFonts w:ascii="Calibri" w:hAnsi="Calibri" w:cs="Calibri"/>
          <w:color w:val="000000"/>
        </w:rPr>
      </w:pPr>
      <w:r>
        <w:rPr>
          <w:rFonts w:ascii="Calibri" w:hAnsi="Calibri" w:cs="Calibri"/>
          <w:color w:val="000000"/>
        </w:rPr>
        <w:t xml:space="preserve">Go for Gold echoes the sentiment of an associate professor in inclusive education at Wits School of Education, </w:t>
      </w:r>
      <w:r w:rsidRPr="00F30FF4">
        <w:rPr>
          <w:rFonts w:ascii="Calibri" w:hAnsi="Calibri" w:cs="Calibri"/>
          <w:color w:val="000000"/>
        </w:rPr>
        <w:t>Elizabeth Walton</w:t>
      </w:r>
      <w:r w:rsidRPr="00F30FF4">
        <w:rPr>
          <w:rFonts w:ascii="Calibri" w:hAnsi="Calibri" w:cs="Calibri"/>
          <w:color w:val="000000"/>
        </w:rPr>
        <w:footnoteReference w:id="1"/>
      </w:r>
      <w:r>
        <w:rPr>
          <w:rFonts w:ascii="Calibri" w:hAnsi="Calibri" w:cs="Calibri"/>
          <w:color w:val="000000"/>
        </w:rPr>
        <w:t xml:space="preserve"> who highlights the importance of maths and science </w:t>
      </w:r>
      <w:r w:rsidR="00034CC2">
        <w:rPr>
          <w:rFonts w:ascii="Calibri" w:hAnsi="Calibri" w:cs="Calibri"/>
          <w:color w:val="000000"/>
        </w:rPr>
        <w:t xml:space="preserve">. </w:t>
      </w:r>
      <w:r w:rsidRPr="00F30FF4">
        <w:rPr>
          <w:rFonts w:ascii="Calibri" w:hAnsi="Calibri" w:cs="Calibri"/>
          <w:color w:val="000000"/>
        </w:rPr>
        <w:t>“</w:t>
      </w:r>
      <w:r w:rsidRPr="00857A20">
        <w:rPr>
          <w:rFonts w:ascii="Calibri" w:hAnsi="Calibri" w:cs="Calibri"/>
          <w:color w:val="000000"/>
        </w:rPr>
        <w:t>I think it is vital that maths and science retain our attention, for several reasons. These are gateway subjects for the science, technology, engineering and maths occupations South Africa</w:t>
      </w:r>
      <w:r w:rsidRPr="00F30FF4">
        <w:rPr>
          <w:rFonts w:ascii="Calibri" w:hAnsi="Calibri" w:cs="Calibri"/>
          <w:color w:val="000000"/>
        </w:rPr>
        <w:t> </w:t>
      </w:r>
      <w:hyperlink r:id="rId7" w:history="1">
        <w:r w:rsidRPr="00F30FF4">
          <w:rPr>
            <w:rFonts w:ascii="Calibri" w:hAnsi="Calibri" w:cs="Calibri"/>
            <w:color w:val="000000"/>
          </w:rPr>
          <w:t>urgently needs</w:t>
        </w:r>
      </w:hyperlink>
      <w:r w:rsidRPr="00F30FF4">
        <w:rPr>
          <w:rFonts w:ascii="Calibri" w:hAnsi="Calibri" w:cs="Calibri"/>
          <w:color w:val="000000"/>
        </w:rPr>
        <w:t> </w:t>
      </w:r>
      <w:r>
        <w:rPr>
          <w:rFonts w:ascii="Calibri" w:hAnsi="Calibri" w:cs="Calibri"/>
          <w:color w:val="000000"/>
        </w:rPr>
        <w:t>to develop</w:t>
      </w:r>
      <w:r w:rsidRPr="00857A20">
        <w:rPr>
          <w:rFonts w:ascii="Calibri" w:hAnsi="Calibri" w:cs="Calibri"/>
          <w:color w:val="000000"/>
        </w:rPr>
        <w:t>.</w:t>
      </w:r>
      <w:r w:rsidRPr="00F30FF4">
        <w:rPr>
          <w:rFonts w:ascii="Calibri" w:hAnsi="Calibri" w:cs="Calibri"/>
          <w:color w:val="000000"/>
        </w:rPr>
        <w:t>”</w:t>
      </w:r>
      <w:r>
        <w:rPr>
          <w:rFonts w:ascii="Calibri" w:hAnsi="Calibri" w:cs="Calibri"/>
          <w:color w:val="000000"/>
        </w:rPr>
        <w:t xml:space="preserve"> She adds </w:t>
      </w:r>
      <w:r w:rsidRPr="00F30FF4">
        <w:rPr>
          <w:rFonts w:ascii="Calibri" w:hAnsi="Calibri" w:cs="Calibri"/>
          <w:color w:val="000000"/>
        </w:rPr>
        <w:t>“For those who are not looking to pursue further education, a matric certificate is expected to provide proof of pre</w:t>
      </w:r>
      <w:r>
        <w:rPr>
          <w:rFonts w:ascii="Calibri" w:hAnsi="Calibri" w:cs="Calibri"/>
          <w:color w:val="000000"/>
        </w:rPr>
        <w:t xml:space="preserve">paration for the world of work.” </w:t>
      </w:r>
      <w:r>
        <w:rPr>
          <w:rStyle w:val="FootnoteReference"/>
          <w:rFonts w:ascii="Calibri" w:hAnsi="Calibri" w:cs="Calibri"/>
          <w:color w:val="000000"/>
        </w:rPr>
        <w:footnoteReference w:id="2"/>
      </w:r>
    </w:p>
    <w:p w14:paraId="3D2E7FD1" w14:textId="77777777" w:rsidR="00515990" w:rsidRDefault="00515990" w:rsidP="00515990">
      <w:pPr>
        <w:autoSpaceDE w:val="0"/>
        <w:autoSpaceDN w:val="0"/>
        <w:adjustRightInd w:val="0"/>
        <w:spacing w:after="0" w:line="240" w:lineRule="auto"/>
        <w:rPr>
          <w:rFonts w:ascii="Calibri" w:hAnsi="Calibri" w:cs="Calibri"/>
          <w:color w:val="000000"/>
        </w:rPr>
      </w:pPr>
    </w:p>
    <w:p w14:paraId="3BEA5A74" w14:textId="77777777" w:rsidR="008F5AB7" w:rsidRDefault="00515990" w:rsidP="00515990">
      <w:pPr>
        <w:autoSpaceDE w:val="0"/>
        <w:autoSpaceDN w:val="0"/>
        <w:adjustRightInd w:val="0"/>
        <w:spacing w:after="0" w:line="240" w:lineRule="auto"/>
        <w:rPr>
          <w:rFonts w:ascii="Calibri" w:hAnsi="Calibri" w:cs="Calibri"/>
          <w:color w:val="000000"/>
        </w:rPr>
      </w:pPr>
      <w:r>
        <w:rPr>
          <w:rFonts w:ascii="Calibri" w:hAnsi="Calibri" w:cs="Calibri"/>
          <w:color w:val="000000"/>
        </w:rPr>
        <w:t xml:space="preserve">The 2016 </w:t>
      </w:r>
      <w:r w:rsidR="000E1F66">
        <w:rPr>
          <w:rFonts w:ascii="Calibri" w:hAnsi="Calibri" w:cs="Calibri"/>
          <w:color w:val="000000"/>
        </w:rPr>
        <w:t xml:space="preserve">cohort of </w:t>
      </w:r>
      <w:r>
        <w:rPr>
          <w:rFonts w:ascii="Calibri" w:hAnsi="Calibri" w:cs="Calibri"/>
          <w:color w:val="000000"/>
        </w:rPr>
        <w:t xml:space="preserve">matriculated </w:t>
      </w:r>
      <w:r w:rsidR="000E1F66">
        <w:rPr>
          <w:rFonts w:ascii="Calibri" w:hAnsi="Calibri" w:cs="Calibri"/>
          <w:color w:val="000000"/>
        </w:rPr>
        <w:t xml:space="preserve">future </w:t>
      </w:r>
      <w:r>
        <w:rPr>
          <w:rFonts w:ascii="Calibri" w:hAnsi="Calibri" w:cs="Calibri"/>
          <w:color w:val="000000"/>
        </w:rPr>
        <w:t xml:space="preserve">Go for Gold </w:t>
      </w:r>
      <w:r w:rsidR="000E1F66">
        <w:rPr>
          <w:rFonts w:ascii="Calibri" w:hAnsi="Calibri" w:cs="Calibri"/>
          <w:color w:val="000000"/>
        </w:rPr>
        <w:t xml:space="preserve">stars are entering Phase 2 </w:t>
      </w:r>
      <w:r>
        <w:rPr>
          <w:rFonts w:ascii="Calibri" w:hAnsi="Calibri" w:cs="Calibri"/>
          <w:color w:val="000000"/>
        </w:rPr>
        <w:t xml:space="preserve">this year </w:t>
      </w:r>
      <w:r w:rsidR="000E1F66">
        <w:rPr>
          <w:rFonts w:ascii="Calibri" w:hAnsi="Calibri" w:cs="Calibri"/>
          <w:color w:val="000000"/>
        </w:rPr>
        <w:t xml:space="preserve">at Go for Gold’s partnering companies, namely </w:t>
      </w:r>
      <w:r w:rsidR="000E1F66" w:rsidRPr="000E1F66">
        <w:rPr>
          <w:rFonts w:ascii="Calibri" w:hAnsi="Calibri" w:cs="Calibri"/>
          <w:color w:val="000000"/>
        </w:rPr>
        <w:t>Aveng Grinaker LTA</w:t>
      </w:r>
      <w:r w:rsidR="000E1F66">
        <w:rPr>
          <w:rFonts w:ascii="Calibri" w:hAnsi="Calibri" w:cs="Calibri"/>
          <w:color w:val="000000"/>
        </w:rPr>
        <w:t xml:space="preserve">, </w:t>
      </w:r>
      <w:r w:rsidR="000E1F66" w:rsidRPr="000E1F66">
        <w:rPr>
          <w:rFonts w:ascii="Calibri" w:hAnsi="Calibri" w:cs="Calibri"/>
          <w:color w:val="000000"/>
        </w:rPr>
        <w:t>Terra Strata</w:t>
      </w:r>
      <w:r w:rsidR="000E1F66">
        <w:rPr>
          <w:rFonts w:ascii="Calibri" w:hAnsi="Calibri" w:cs="Calibri"/>
          <w:color w:val="000000"/>
        </w:rPr>
        <w:t xml:space="preserve">, </w:t>
      </w:r>
      <w:r w:rsidR="000E1F66" w:rsidRPr="000E1F66">
        <w:rPr>
          <w:rFonts w:ascii="Calibri" w:hAnsi="Calibri" w:cs="Calibri"/>
          <w:color w:val="000000"/>
        </w:rPr>
        <w:t>Murray &amp; Roberts</w:t>
      </w:r>
      <w:r w:rsidR="000E1F66">
        <w:rPr>
          <w:rFonts w:ascii="Calibri" w:hAnsi="Calibri" w:cs="Calibri"/>
          <w:color w:val="000000"/>
        </w:rPr>
        <w:t xml:space="preserve">, </w:t>
      </w:r>
      <w:r w:rsidR="000E1F66" w:rsidRPr="000E1F66">
        <w:rPr>
          <w:rFonts w:ascii="Calibri" w:hAnsi="Calibri" w:cs="Calibri"/>
          <w:color w:val="000000"/>
        </w:rPr>
        <w:t>NMC (Pty) Ltd</w:t>
      </w:r>
      <w:r w:rsidR="000E1F66">
        <w:rPr>
          <w:rFonts w:ascii="Calibri" w:hAnsi="Calibri" w:cs="Calibri"/>
          <w:color w:val="000000"/>
        </w:rPr>
        <w:t xml:space="preserve">, </w:t>
      </w:r>
      <w:r w:rsidR="000E1F66" w:rsidRPr="000E1F66">
        <w:rPr>
          <w:rFonts w:ascii="Calibri" w:hAnsi="Calibri" w:cs="Calibri"/>
          <w:color w:val="000000"/>
        </w:rPr>
        <w:t>Power Group</w:t>
      </w:r>
      <w:r w:rsidR="000E1F66">
        <w:rPr>
          <w:rFonts w:ascii="Calibri" w:hAnsi="Calibri" w:cs="Calibri"/>
          <w:color w:val="000000"/>
        </w:rPr>
        <w:t xml:space="preserve">, </w:t>
      </w:r>
      <w:r w:rsidR="000E1F66" w:rsidRPr="000E1F66">
        <w:rPr>
          <w:rFonts w:ascii="Calibri" w:hAnsi="Calibri" w:cs="Calibri"/>
          <w:color w:val="000000"/>
        </w:rPr>
        <w:t xml:space="preserve">Stefanutti Stocks </w:t>
      </w:r>
      <w:r w:rsidR="000E1F66">
        <w:rPr>
          <w:rFonts w:ascii="Calibri" w:hAnsi="Calibri" w:cs="Calibri"/>
          <w:color w:val="000000"/>
        </w:rPr>
        <w:t xml:space="preserve">and WBHO. </w:t>
      </w:r>
      <w:r w:rsidR="008F5AB7">
        <w:rPr>
          <w:rFonts w:ascii="Calibri" w:hAnsi="Calibri" w:cs="Calibri"/>
          <w:color w:val="000000"/>
        </w:rPr>
        <w:t xml:space="preserve"> </w:t>
      </w:r>
      <w:r w:rsidR="00F86215">
        <w:rPr>
          <w:rFonts w:ascii="Calibri" w:hAnsi="Calibri" w:cs="Calibri"/>
          <w:color w:val="000000"/>
        </w:rPr>
        <w:t xml:space="preserve">Going forward, Go for Gold </w:t>
      </w:r>
      <w:r w:rsidR="009B2110">
        <w:rPr>
          <w:rFonts w:ascii="Calibri" w:hAnsi="Calibri" w:cs="Calibri"/>
          <w:color w:val="000000"/>
        </w:rPr>
        <w:t>look</w:t>
      </w:r>
      <w:r w:rsidR="00034CC2">
        <w:rPr>
          <w:rFonts w:ascii="Calibri" w:hAnsi="Calibri" w:cs="Calibri"/>
          <w:color w:val="000000"/>
        </w:rPr>
        <w:t>s</w:t>
      </w:r>
      <w:r w:rsidR="00F86215">
        <w:rPr>
          <w:rFonts w:ascii="Calibri" w:hAnsi="Calibri" w:cs="Calibri"/>
          <w:color w:val="000000"/>
        </w:rPr>
        <w:t xml:space="preserve"> to include vocations from the mining sector in Gauteng</w:t>
      </w:r>
      <w:r w:rsidR="009B2110">
        <w:rPr>
          <w:rFonts w:ascii="Calibri" w:hAnsi="Calibri" w:cs="Calibri"/>
          <w:color w:val="000000"/>
        </w:rPr>
        <w:t>, a prominent sector in the region</w:t>
      </w:r>
      <w:r w:rsidR="00034CC2">
        <w:rPr>
          <w:rFonts w:ascii="Calibri" w:hAnsi="Calibri" w:cs="Calibri"/>
          <w:color w:val="000000"/>
        </w:rPr>
        <w:t>,</w:t>
      </w:r>
      <w:r w:rsidR="00F86215">
        <w:rPr>
          <w:rFonts w:ascii="Calibri" w:hAnsi="Calibri" w:cs="Calibri"/>
          <w:color w:val="000000"/>
        </w:rPr>
        <w:t xml:space="preserve"> as many students have expressed interest in mining-related engineering fields.</w:t>
      </w:r>
    </w:p>
    <w:p w14:paraId="289CF2B4" w14:textId="77777777" w:rsidR="003A5733" w:rsidRDefault="003A5733" w:rsidP="00515990">
      <w:pPr>
        <w:autoSpaceDE w:val="0"/>
        <w:autoSpaceDN w:val="0"/>
        <w:adjustRightInd w:val="0"/>
        <w:spacing w:after="0" w:line="240" w:lineRule="auto"/>
        <w:rPr>
          <w:rFonts w:ascii="Calibri" w:hAnsi="Calibri" w:cs="Calibri"/>
          <w:color w:val="000000"/>
        </w:rPr>
      </w:pPr>
    </w:p>
    <w:p w14:paraId="28179FB6" w14:textId="77777777" w:rsidR="008F5AB7" w:rsidRDefault="00EA0856" w:rsidP="00515990">
      <w:pPr>
        <w:autoSpaceDE w:val="0"/>
        <w:autoSpaceDN w:val="0"/>
        <w:adjustRightInd w:val="0"/>
        <w:spacing w:after="0" w:line="240" w:lineRule="auto"/>
        <w:rPr>
          <w:rFonts w:ascii="Calibri" w:hAnsi="Calibri" w:cs="Calibri"/>
          <w:color w:val="000000"/>
        </w:rPr>
      </w:pPr>
      <w:r>
        <w:rPr>
          <w:rFonts w:ascii="Calibri" w:hAnsi="Calibri" w:cs="Calibri"/>
          <w:iCs/>
          <w:color w:val="000000"/>
        </w:rPr>
        <w:t>In the</w:t>
      </w:r>
      <w:r w:rsidR="003A5733">
        <w:rPr>
          <w:rFonts w:ascii="Calibri" w:hAnsi="Calibri" w:cs="Calibri"/>
          <w:iCs/>
          <w:color w:val="000000"/>
        </w:rPr>
        <w:t xml:space="preserve"> Go for Gold Phase 2 year, </w:t>
      </w:r>
      <w:r w:rsidR="00515990">
        <w:rPr>
          <w:rFonts w:ascii="Calibri" w:hAnsi="Calibri" w:cs="Calibri"/>
          <w:iCs/>
          <w:color w:val="000000"/>
        </w:rPr>
        <w:t xml:space="preserve">partner </w:t>
      </w:r>
      <w:r w:rsidR="003A5733">
        <w:rPr>
          <w:rFonts w:ascii="Calibri" w:hAnsi="Calibri" w:cs="Calibri"/>
          <w:iCs/>
          <w:color w:val="000000"/>
        </w:rPr>
        <w:t xml:space="preserve">companies </w:t>
      </w:r>
      <w:r w:rsidR="00515990">
        <w:rPr>
          <w:rFonts w:ascii="Calibri" w:hAnsi="Calibri" w:cs="Calibri"/>
          <w:iCs/>
          <w:color w:val="000000"/>
        </w:rPr>
        <w:t xml:space="preserve">have </w:t>
      </w:r>
      <w:r w:rsidR="003A5733">
        <w:rPr>
          <w:rFonts w:ascii="Calibri" w:hAnsi="Calibri" w:cs="Calibri"/>
          <w:iCs/>
          <w:color w:val="000000"/>
        </w:rPr>
        <w:t xml:space="preserve">the opportunity to harness talent from the pool of Go for Gold students and offer bursaries </w:t>
      </w:r>
      <w:r w:rsidR="00515990">
        <w:rPr>
          <w:rFonts w:ascii="Calibri" w:hAnsi="Calibri" w:cs="Calibri"/>
          <w:iCs/>
          <w:color w:val="000000"/>
        </w:rPr>
        <w:t xml:space="preserve">to </w:t>
      </w:r>
      <w:r w:rsidR="003A5733">
        <w:rPr>
          <w:rFonts w:ascii="Calibri" w:hAnsi="Calibri" w:cs="Calibri"/>
          <w:iCs/>
          <w:color w:val="000000"/>
        </w:rPr>
        <w:t xml:space="preserve">students to study their chosen </w:t>
      </w:r>
      <w:r w:rsidR="00515990">
        <w:rPr>
          <w:rFonts w:ascii="Calibri" w:hAnsi="Calibri" w:cs="Calibri"/>
          <w:iCs/>
          <w:color w:val="000000"/>
        </w:rPr>
        <w:t xml:space="preserve">professions </w:t>
      </w:r>
      <w:r w:rsidR="003A5733">
        <w:rPr>
          <w:rFonts w:ascii="Calibri" w:hAnsi="Calibri" w:cs="Calibri"/>
          <w:iCs/>
          <w:color w:val="000000"/>
        </w:rPr>
        <w:t xml:space="preserve">in Phase 3. </w:t>
      </w:r>
      <w:r w:rsidR="003A5733" w:rsidRPr="008F5AB7">
        <w:rPr>
          <w:rFonts w:ascii="Calibri" w:hAnsi="Calibri" w:cs="Calibri"/>
          <w:color w:val="000000"/>
        </w:rPr>
        <w:t>“</w:t>
      </w:r>
      <w:r w:rsidR="003A5733" w:rsidRPr="008F5AB7">
        <w:rPr>
          <w:rFonts w:ascii="Calibri" w:hAnsi="Calibri" w:cs="Calibri"/>
          <w:iCs/>
          <w:color w:val="000000"/>
        </w:rPr>
        <w:t>The informal internship year is hugely valuable as it allows students to gain first-hand experience of</w:t>
      </w:r>
      <w:r w:rsidR="003A5733">
        <w:rPr>
          <w:rFonts w:ascii="Calibri" w:hAnsi="Calibri" w:cs="Calibri"/>
          <w:iCs/>
          <w:color w:val="000000"/>
        </w:rPr>
        <w:t xml:space="preserve"> </w:t>
      </w:r>
      <w:r w:rsidR="003A5733" w:rsidRPr="008F5AB7">
        <w:rPr>
          <w:rFonts w:ascii="Calibri" w:hAnsi="Calibri" w:cs="Calibri"/>
          <w:iCs/>
          <w:color w:val="000000"/>
        </w:rPr>
        <w:t>the various professions involved in the Built Industry and other related sectors</w:t>
      </w:r>
      <w:r w:rsidR="003A5733" w:rsidRPr="008F5AB7">
        <w:rPr>
          <w:rFonts w:ascii="Calibri" w:hAnsi="Calibri" w:cs="Calibri"/>
          <w:color w:val="000000"/>
        </w:rPr>
        <w:t xml:space="preserve">,” says </w:t>
      </w:r>
      <w:r w:rsidR="003A5733" w:rsidRPr="008F5AB7">
        <w:rPr>
          <w:rFonts w:ascii="Calibri" w:hAnsi="Calibri" w:cs="Calibri"/>
          <w:iCs/>
          <w:color w:val="000000"/>
        </w:rPr>
        <w:t>Go for Gold’s</w:t>
      </w:r>
      <w:r w:rsidR="003A5733">
        <w:rPr>
          <w:rFonts w:ascii="Calibri" w:hAnsi="Calibri" w:cs="Calibri"/>
          <w:iCs/>
          <w:color w:val="000000"/>
        </w:rPr>
        <w:t xml:space="preserve"> </w:t>
      </w:r>
      <w:r w:rsidR="003A5733" w:rsidRPr="008F5AB7">
        <w:rPr>
          <w:rFonts w:ascii="Calibri" w:hAnsi="Calibri" w:cs="Calibri"/>
          <w:color w:val="000000"/>
        </w:rPr>
        <w:t xml:space="preserve">Managing Director, Bridget-ann Mullins.  </w:t>
      </w:r>
      <w:r w:rsidR="003A5733" w:rsidRPr="008F5AB7">
        <w:rPr>
          <w:rFonts w:ascii="Calibri" w:hAnsi="Calibri" w:cs="Calibri"/>
          <w:iCs/>
          <w:color w:val="000000"/>
        </w:rPr>
        <w:t>“It is also strongly supported by our industry partners, who</w:t>
      </w:r>
      <w:r w:rsidR="003A5733">
        <w:rPr>
          <w:rFonts w:ascii="Calibri" w:hAnsi="Calibri" w:cs="Calibri"/>
          <w:iCs/>
          <w:color w:val="000000"/>
        </w:rPr>
        <w:t xml:space="preserve"> </w:t>
      </w:r>
      <w:r w:rsidR="003A5733" w:rsidRPr="008F5AB7">
        <w:rPr>
          <w:rFonts w:ascii="Calibri" w:hAnsi="Calibri" w:cs="Calibri"/>
          <w:iCs/>
          <w:color w:val="000000"/>
        </w:rPr>
        <w:t>get a chance to assess the students’ future employability.”</w:t>
      </w:r>
      <w:r w:rsidR="003A5733">
        <w:rPr>
          <w:rFonts w:ascii="Calibri" w:hAnsi="Calibri" w:cs="Calibri"/>
          <w:iCs/>
          <w:color w:val="000000"/>
        </w:rPr>
        <w:t xml:space="preserve"> Throughout the programme</w:t>
      </w:r>
      <w:r w:rsidR="00F86215">
        <w:rPr>
          <w:rFonts w:ascii="Calibri" w:hAnsi="Calibri" w:cs="Calibri"/>
          <w:iCs/>
          <w:color w:val="000000"/>
        </w:rPr>
        <w:t>’s</w:t>
      </w:r>
      <w:r w:rsidR="003A5733">
        <w:rPr>
          <w:rFonts w:ascii="Calibri" w:hAnsi="Calibri" w:cs="Calibri"/>
          <w:iCs/>
          <w:color w:val="000000"/>
        </w:rPr>
        <w:t xml:space="preserve"> journey, </w:t>
      </w:r>
      <w:r w:rsidR="003A5733">
        <w:rPr>
          <w:rFonts w:ascii="Calibri" w:hAnsi="Calibri" w:cs="Calibri"/>
          <w:color w:val="000000"/>
        </w:rPr>
        <w:t xml:space="preserve">Go for Gold nurture </w:t>
      </w:r>
      <w:r w:rsidR="00515990">
        <w:rPr>
          <w:rFonts w:ascii="Calibri" w:hAnsi="Calibri" w:cs="Calibri"/>
          <w:color w:val="000000"/>
        </w:rPr>
        <w:t xml:space="preserve">and support </w:t>
      </w:r>
      <w:r w:rsidR="008F5AB7">
        <w:rPr>
          <w:rFonts w:ascii="Calibri" w:hAnsi="Calibri" w:cs="Calibri"/>
          <w:color w:val="000000"/>
        </w:rPr>
        <w:t xml:space="preserve">the whole-person development </w:t>
      </w:r>
      <w:r w:rsidR="003A5733">
        <w:rPr>
          <w:rFonts w:ascii="Calibri" w:hAnsi="Calibri" w:cs="Calibri"/>
          <w:color w:val="000000"/>
        </w:rPr>
        <w:t>of each student</w:t>
      </w:r>
      <w:r w:rsidR="00034CC2">
        <w:rPr>
          <w:rFonts w:ascii="Calibri" w:hAnsi="Calibri" w:cs="Calibri"/>
          <w:color w:val="000000"/>
        </w:rPr>
        <w:t xml:space="preserve">. </w:t>
      </w:r>
    </w:p>
    <w:p w14:paraId="2D56C510" w14:textId="77777777" w:rsidR="000E1F66" w:rsidRDefault="000E1F66" w:rsidP="00515990">
      <w:pPr>
        <w:autoSpaceDE w:val="0"/>
        <w:autoSpaceDN w:val="0"/>
        <w:adjustRightInd w:val="0"/>
        <w:spacing w:after="0" w:line="240" w:lineRule="auto"/>
        <w:rPr>
          <w:rFonts w:ascii="Calibri" w:hAnsi="Calibri" w:cs="Calibri"/>
          <w:color w:val="000000"/>
        </w:rPr>
      </w:pPr>
    </w:p>
    <w:p w14:paraId="74D2B646" w14:textId="77777777" w:rsidR="000E1F66" w:rsidRDefault="000E1F66" w:rsidP="00515990">
      <w:pPr>
        <w:autoSpaceDE w:val="0"/>
        <w:autoSpaceDN w:val="0"/>
        <w:adjustRightInd w:val="0"/>
        <w:spacing w:after="0" w:line="240" w:lineRule="auto"/>
        <w:rPr>
          <w:rFonts w:ascii="Calibri" w:hAnsi="Calibri" w:cs="Calibri"/>
          <w:color w:val="000000"/>
        </w:rPr>
      </w:pPr>
      <w:r>
        <w:rPr>
          <w:rFonts w:ascii="Calibri" w:hAnsi="Calibri" w:cs="Calibri"/>
          <w:color w:val="000000"/>
        </w:rPr>
        <w:t>Go for Gold rel</w:t>
      </w:r>
      <w:r w:rsidR="00034CC2">
        <w:rPr>
          <w:rFonts w:ascii="Calibri" w:hAnsi="Calibri" w:cs="Calibri"/>
          <w:color w:val="000000"/>
        </w:rPr>
        <w:t>ies</w:t>
      </w:r>
      <w:r>
        <w:rPr>
          <w:rFonts w:ascii="Calibri" w:hAnsi="Calibri" w:cs="Calibri"/>
          <w:color w:val="000000"/>
        </w:rPr>
        <w:t xml:space="preserve"> on the support of their partner companies and </w:t>
      </w:r>
      <w:r w:rsidR="00847D0F">
        <w:rPr>
          <w:rFonts w:ascii="Calibri" w:hAnsi="Calibri" w:cs="Calibri"/>
          <w:color w:val="000000"/>
        </w:rPr>
        <w:t>sponsors</w:t>
      </w:r>
      <w:r>
        <w:rPr>
          <w:rFonts w:ascii="Calibri" w:hAnsi="Calibri" w:cs="Calibri"/>
          <w:color w:val="000000"/>
        </w:rPr>
        <w:t xml:space="preserve"> to tackle South Africa’s youth unemployment problem while simultaneously addressing the shortage of young graduate professionals from disadvantaged communities in the built environment. </w:t>
      </w:r>
      <w:r w:rsidR="003A5733">
        <w:rPr>
          <w:rFonts w:ascii="Calibri" w:hAnsi="Calibri" w:cs="Calibri"/>
          <w:color w:val="000000"/>
        </w:rPr>
        <w:t>Seeing successes such as the 2016 Phase 1 matric class has been</w:t>
      </w:r>
      <w:r>
        <w:rPr>
          <w:rFonts w:ascii="Calibri" w:hAnsi="Calibri" w:cs="Calibri"/>
          <w:color w:val="000000"/>
        </w:rPr>
        <w:t xml:space="preserve"> the driving force behind the award-winning non-profit organisation</w:t>
      </w:r>
      <w:r w:rsidRPr="008C6E57">
        <w:rPr>
          <w:rFonts w:ascii="Calibri" w:hAnsi="Calibri" w:cs="Calibri"/>
          <w:i/>
          <w:color w:val="000000"/>
        </w:rPr>
        <w:t xml:space="preserve">, </w:t>
      </w:r>
      <w:r w:rsidRPr="008C6E57">
        <w:rPr>
          <w:rFonts w:ascii="Calibri" w:hAnsi="Calibri" w:cs="Calibri"/>
          <w:iCs/>
          <w:color w:val="000000"/>
        </w:rPr>
        <w:t>Go for Gold</w:t>
      </w:r>
      <w:r>
        <w:rPr>
          <w:rFonts w:ascii="Calibri" w:hAnsi="Calibri" w:cs="Calibri"/>
          <w:color w:val="000000"/>
        </w:rPr>
        <w:t xml:space="preserve"> for the past 1</w:t>
      </w:r>
      <w:r w:rsidR="00034CC2">
        <w:rPr>
          <w:rFonts w:ascii="Calibri" w:hAnsi="Calibri" w:cs="Calibri"/>
          <w:color w:val="000000"/>
        </w:rPr>
        <w:t>4</w:t>
      </w:r>
      <w:r>
        <w:rPr>
          <w:rFonts w:ascii="Calibri" w:hAnsi="Calibri" w:cs="Calibri"/>
          <w:color w:val="000000"/>
        </w:rPr>
        <w:t xml:space="preserve"> years. </w:t>
      </w:r>
      <w:r w:rsidR="003A5733">
        <w:rPr>
          <w:rFonts w:ascii="Calibri" w:hAnsi="Calibri" w:cs="Calibri"/>
          <w:color w:val="000000"/>
        </w:rPr>
        <w:t xml:space="preserve"> Every year the programme grows nationally with an abundant number of youth carrying the potential to be the world’s next Nikola Tesla.</w:t>
      </w:r>
    </w:p>
    <w:p w14:paraId="52A795DD" w14:textId="77777777" w:rsidR="003A5733" w:rsidRDefault="003A5733" w:rsidP="00515990">
      <w:pPr>
        <w:autoSpaceDE w:val="0"/>
        <w:autoSpaceDN w:val="0"/>
        <w:adjustRightInd w:val="0"/>
        <w:spacing w:after="0" w:line="240" w:lineRule="auto"/>
        <w:rPr>
          <w:rFonts w:ascii="Calibri" w:hAnsi="Calibri" w:cs="Calibri"/>
          <w:color w:val="000000"/>
        </w:rPr>
      </w:pPr>
    </w:p>
    <w:p w14:paraId="022D11A3" w14:textId="77777777" w:rsidR="003A5733" w:rsidRDefault="003A5733" w:rsidP="00515990">
      <w:pPr>
        <w:autoSpaceDE w:val="0"/>
        <w:autoSpaceDN w:val="0"/>
        <w:adjustRightInd w:val="0"/>
        <w:spacing w:after="0" w:line="240" w:lineRule="auto"/>
        <w:rPr>
          <w:rFonts w:ascii="Calibri" w:hAnsi="Calibri" w:cs="Calibri"/>
          <w:color w:val="000000"/>
        </w:rPr>
      </w:pPr>
    </w:p>
    <w:p w14:paraId="160A3F3B" w14:textId="77777777" w:rsidR="003A5733" w:rsidRDefault="003A5733" w:rsidP="00515990">
      <w:pPr>
        <w:autoSpaceDE w:val="0"/>
        <w:autoSpaceDN w:val="0"/>
        <w:adjustRightInd w:val="0"/>
        <w:spacing w:after="0" w:line="240" w:lineRule="auto"/>
        <w:rPr>
          <w:rFonts w:ascii="Calibri" w:hAnsi="Calibri" w:cs="Calibri"/>
          <w:color w:val="000000"/>
        </w:rPr>
      </w:pPr>
    </w:p>
    <w:p w14:paraId="222889F0" w14:textId="77777777" w:rsidR="003A5733" w:rsidRDefault="003A5733" w:rsidP="00515990">
      <w:pPr>
        <w:autoSpaceDE w:val="0"/>
        <w:autoSpaceDN w:val="0"/>
        <w:adjustRightInd w:val="0"/>
        <w:spacing w:after="0" w:line="240" w:lineRule="auto"/>
        <w:rPr>
          <w:rFonts w:ascii="Calibri" w:hAnsi="Calibri" w:cs="Calibri"/>
          <w:color w:val="000000"/>
        </w:rPr>
      </w:pPr>
      <w:r>
        <w:rPr>
          <w:rFonts w:ascii="Calibri" w:hAnsi="Calibri" w:cs="Calibri"/>
          <w:color w:val="000000"/>
        </w:rPr>
        <w:t>END</w:t>
      </w:r>
    </w:p>
    <w:p w14:paraId="08407BF5" w14:textId="77777777" w:rsidR="003A5733" w:rsidRDefault="003A5733" w:rsidP="00515990">
      <w:pPr>
        <w:autoSpaceDE w:val="0"/>
        <w:autoSpaceDN w:val="0"/>
        <w:adjustRightInd w:val="0"/>
        <w:spacing w:after="0" w:line="240" w:lineRule="auto"/>
        <w:rPr>
          <w:rFonts w:ascii="Calibri" w:hAnsi="Calibri" w:cs="Calibri"/>
          <w:color w:val="000000"/>
        </w:rPr>
      </w:pPr>
    </w:p>
    <w:p w14:paraId="2CE00939" w14:textId="77777777" w:rsidR="003A5733" w:rsidRDefault="003A5733" w:rsidP="00515990">
      <w:pPr>
        <w:autoSpaceDE w:val="0"/>
        <w:autoSpaceDN w:val="0"/>
        <w:adjustRightInd w:val="0"/>
        <w:spacing w:after="0" w:line="240" w:lineRule="auto"/>
        <w:rPr>
          <w:rFonts w:ascii="Calibri" w:hAnsi="Calibri" w:cs="Calibri"/>
          <w:color w:val="000000"/>
        </w:rPr>
      </w:pPr>
      <w:r>
        <w:rPr>
          <w:rFonts w:ascii="Calibri" w:hAnsi="Calibri" w:cs="Calibri"/>
          <w:color w:val="000000"/>
        </w:rPr>
        <w:t>Contact:</w:t>
      </w:r>
      <w:r>
        <w:rPr>
          <w:rFonts w:ascii="Calibri" w:hAnsi="Calibri" w:cs="Calibri"/>
          <w:color w:val="000000"/>
        </w:rPr>
        <w:tab/>
      </w:r>
      <w:r>
        <w:rPr>
          <w:rFonts w:ascii="Calibri" w:hAnsi="Calibri" w:cs="Calibri"/>
          <w:color w:val="000000"/>
        </w:rPr>
        <w:tab/>
        <w:t>Karen Rademeyer</w:t>
      </w:r>
    </w:p>
    <w:p w14:paraId="29CE916C" w14:textId="77777777" w:rsidR="003A5733" w:rsidRDefault="003A5733" w:rsidP="00515990">
      <w:pPr>
        <w:autoSpaceDE w:val="0"/>
        <w:autoSpaceDN w:val="0"/>
        <w:adjustRightInd w:val="0"/>
        <w:spacing w:after="0" w:line="240" w:lineRule="auto"/>
        <w:rPr>
          <w:rFonts w:ascii="Calibri" w:hAnsi="Calibri" w:cs="Calibri"/>
          <w:color w:val="000000"/>
        </w:rPr>
      </w:pPr>
      <w:r>
        <w:rPr>
          <w:rFonts w:ascii="Calibri" w:hAnsi="Calibri" w:cs="Calibri"/>
          <w:color w:val="000000"/>
        </w:rPr>
        <w:t>Role:</w:t>
      </w:r>
      <w:r>
        <w:rPr>
          <w:rFonts w:ascii="Calibri" w:hAnsi="Calibri" w:cs="Calibri"/>
          <w:color w:val="000000"/>
        </w:rPr>
        <w:tab/>
      </w:r>
      <w:r>
        <w:rPr>
          <w:rFonts w:ascii="Calibri" w:hAnsi="Calibri" w:cs="Calibri"/>
          <w:color w:val="000000"/>
        </w:rPr>
        <w:tab/>
      </w:r>
      <w:r>
        <w:rPr>
          <w:rFonts w:ascii="Calibri" w:hAnsi="Calibri" w:cs="Calibri"/>
          <w:color w:val="000000"/>
        </w:rPr>
        <w:tab/>
        <w:t>Fundraising and Communications Manager</w:t>
      </w:r>
    </w:p>
    <w:p w14:paraId="74AD9B2C" w14:textId="77777777" w:rsidR="003A5733" w:rsidRDefault="003A5733" w:rsidP="00515990">
      <w:pPr>
        <w:autoSpaceDE w:val="0"/>
        <w:autoSpaceDN w:val="0"/>
        <w:adjustRightInd w:val="0"/>
        <w:spacing w:after="0" w:line="240" w:lineRule="auto"/>
        <w:rPr>
          <w:rFonts w:ascii="Calibri" w:hAnsi="Calibri" w:cs="Calibri"/>
          <w:color w:val="000000"/>
        </w:rPr>
      </w:pPr>
      <w:r>
        <w:rPr>
          <w:rFonts w:ascii="Calibri" w:hAnsi="Calibri" w:cs="Calibri"/>
          <w:color w:val="000000"/>
        </w:rPr>
        <w:t>Telephone:</w:t>
      </w:r>
      <w:r>
        <w:rPr>
          <w:rFonts w:ascii="Calibri" w:hAnsi="Calibri" w:cs="Calibri"/>
          <w:color w:val="000000"/>
        </w:rPr>
        <w:tab/>
      </w:r>
      <w:r>
        <w:rPr>
          <w:rFonts w:ascii="Calibri" w:hAnsi="Calibri" w:cs="Calibri"/>
          <w:color w:val="000000"/>
        </w:rPr>
        <w:tab/>
        <w:t>072 631 9866</w:t>
      </w:r>
    </w:p>
    <w:p w14:paraId="4326D701" w14:textId="77777777" w:rsidR="003A5733" w:rsidRDefault="003A5733" w:rsidP="00515990">
      <w:pPr>
        <w:autoSpaceDE w:val="0"/>
        <w:autoSpaceDN w:val="0"/>
        <w:adjustRightInd w:val="0"/>
        <w:spacing w:after="0" w:line="240" w:lineRule="auto"/>
        <w:rPr>
          <w:rFonts w:ascii="Calibri" w:hAnsi="Calibri" w:cs="Calibri"/>
          <w:color w:val="000000"/>
        </w:rPr>
      </w:pPr>
      <w:r>
        <w:rPr>
          <w:rFonts w:ascii="Calibri" w:hAnsi="Calibri" w:cs="Calibri"/>
          <w:color w:val="000000"/>
        </w:rPr>
        <w:t>Email:</w:t>
      </w:r>
      <w:r>
        <w:rPr>
          <w:rFonts w:ascii="Calibri" w:hAnsi="Calibri" w:cs="Calibri"/>
          <w:color w:val="000000"/>
        </w:rPr>
        <w:tab/>
      </w:r>
      <w:r>
        <w:rPr>
          <w:rFonts w:ascii="Calibri" w:hAnsi="Calibri" w:cs="Calibri"/>
          <w:color w:val="000000"/>
        </w:rPr>
        <w:tab/>
      </w:r>
      <w:r>
        <w:rPr>
          <w:rFonts w:ascii="Calibri" w:hAnsi="Calibri" w:cs="Calibri"/>
          <w:color w:val="000000"/>
        </w:rPr>
        <w:tab/>
      </w:r>
      <w:hyperlink r:id="rId8" w:history="1">
        <w:r w:rsidRPr="00F13A19">
          <w:rPr>
            <w:rStyle w:val="Hyperlink"/>
            <w:rFonts w:ascii="Calibri" w:hAnsi="Calibri" w:cs="Calibri"/>
          </w:rPr>
          <w:t>karen@goforgold.org.za</w:t>
        </w:r>
      </w:hyperlink>
      <w:r>
        <w:rPr>
          <w:rFonts w:ascii="Calibri" w:hAnsi="Calibri" w:cs="Calibri"/>
          <w:color w:val="000000"/>
        </w:rPr>
        <w:t xml:space="preserve"> </w:t>
      </w:r>
    </w:p>
    <w:p w14:paraId="44130A1E" w14:textId="77777777" w:rsidR="00F30FF4" w:rsidRDefault="00F30FF4" w:rsidP="00515990">
      <w:pPr>
        <w:autoSpaceDE w:val="0"/>
        <w:autoSpaceDN w:val="0"/>
        <w:adjustRightInd w:val="0"/>
        <w:spacing w:after="0" w:line="240" w:lineRule="auto"/>
        <w:rPr>
          <w:rFonts w:ascii="Calibri" w:hAnsi="Calibri" w:cs="Calibri"/>
          <w:color w:val="000000"/>
        </w:rPr>
      </w:pPr>
    </w:p>
    <w:p w14:paraId="2978090D" w14:textId="77777777" w:rsidR="00F30FF4" w:rsidRPr="00F30FF4" w:rsidRDefault="00F30FF4" w:rsidP="00515990">
      <w:pPr>
        <w:autoSpaceDE w:val="0"/>
        <w:autoSpaceDN w:val="0"/>
        <w:adjustRightInd w:val="0"/>
        <w:spacing w:after="0" w:line="240" w:lineRule="auto"/>
        <w:rPr>
          <w:rFonts w:ascii="Calibri" w:hAnsi="Calibri" w:cs="Calibri"/>
          <w:color w:val="000000"/>
        </w:rPr>
      </w:pPr>
    </w:p>
    <w:sectPr w:rsidR="00F30FF4" w:rsidRPr="00F30FF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3257EA" w14:textId="77777777" w:rsidR="00121139" w:rsidRDefault="00121139" w:rsidP="00151B7D">
      <w:pPr>
        <w:spacing w:after="0" w:line="240" w:lineRule="auto"/>
      </w:pPr>
      <w:r>
        <w:separator/>
      </w:r>
    </w:p>
  </w:endnote>
  <w:endnote w:type="continuationSeparator" w:id="0">
    <w:p w14:paraId="180D6A4C" w14:textId="77777777" w:rsidR="00121139" w:rsidRDefault="00121139" w:rsidP="00151B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E49F34" w14:textId="77777777" w:rsidR="00121139" w:rsidRDefault="00121139" w:rsidP="00151B7D">
      <w:pPr>
        <w:spacing w:after="0" w:line="240" w:lineRule="auto"/>
      </w:pPr>
      <w:r>
        <w:separator/>
      </w:r>
    </w:p>
  </w:footnote>
  <w:footnote w:type="continuationSeparator" w:id="0">
    <w:p w14:paraId="4E313113" w14:textId="77777777" w:rsidR="00121139" w:rsidRDefault="00121139" w:rsidP="00151B7D">
      <w:pPr>
        <w:spacing w:after="0" w:line="240" w:lineRule="auto"/>
      </w:pPr>
      <w:r>
        <w:continuationSeparator/>
      </w:r>
    </w:p>
  </w:footnote>
  <w:footnote w:id="1">
    <w:p w14:paraId="7C67B158" w14:textId="77777777" w:rsidR="00515990" w:rsidRDefault="00515990" w:rsidP="00515990">
      <w:pPr>
        <w:pStyle w:val="FootnoteText"/>
      </w:pPr>
      <w:r>
        <w:rPr>
          <w:rStyle w:val="FootnoteReference"/>
        </w:rPr>
        <w:footnoteRef/>
      </w:r>
      <w:r>
        <w:t xml:space="preserve"> </w:t>
      </w:r>
      <w:hyperlink r:id="rId1" w:history="1">
        <w:r w:rsidRPr="00F13A19">
          <w:rPr>
            <w:rStyle w:val="Hyperlink"/>
          </w:rPr>
          <w:t>https://theconversation.com/profiles/elizabeth-walton-163782</w:t>
        </w:r>
      </w:hyperlink>
      <w:r>
        <w:t xml:space="preserve"> </w:t>
      </w:r>
    </w:p>
  </w:footnote>
  <w:footnote w:id="2">
    <w:p w14:paraId="310B66EB" w14:textId="77777777" w:rsidR="00515990" w:rsidRDefault="00515990">
      <w:pPr>
        <w:pStyle w:val="FootnoteText"/>
      </w:pPr>
      <w:r>
        <w:rPr>
          <w:rStyle w:val="FootnoteReference"/>
        </w:rPr>
        <w:footnoteRef/>
      </w:r>
      <w:r>
        <w:t xml:space="preserve"> </w:t>
      </w:r>
      <w:r>
        <w:rPr>
          <w:rFonts w:ascii="Calibri" w:hAnsi="Calibri" w:cs="Calibri"/>
          <w:color w:val="000000"/>
        </w:rPr>
        <w:t xml:space="preserve">Source:  </w:t>
      </w:r>
      <w:hyperlink r:id="rId2" w:history="1">
        <w:r w:rsidRPr="00F13A19">
          <w:rPr>
            <w:rStyle w:val="Hyperlink"/>
            <w:rFonts w:ascii="Calibri" w:hAnsi="Calibri" w:cs="Calibri"/>
          </w:rPr>
          <w:t>http://www.fin24.com/BizNews/sas-matric-results-pretty-mucky-water-lurks-beneath-a-celebratory-surface-20170109-2</w:t>
        </w:r>
      </w:hyperlink>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0FB4"/>
    <w:rsid w:val="00005906"/>
    <w:rsid w:val="00034CC2"/>
    <w:rsid w:val="000E1F66"/>
    <w:rsid w:val="000E71AF"/>
    <w:rsid w:val="00121139"/>
    <w:rsid w:val="00150FB4"/>
    <w:rsid w:val="00151B7D"/>
    <w:rsid w:val="001549BF"/>
    <w:rsid w:val="001635B1"/>
    <w:rsid w:val="001A386E"/>
    <w:rsid w:val="00270746"/>
    <w:rsid w:val="003448A8"/>
    <w:rsid w:val="003A5733"/>
    <w:rsid w:val="003A764A"/>
    <w:rsid w:val="00496D00"/>
    <w:rsid w:val="00515990"/>
    <w:rsid w:val="006429FB"/>
    <w:rsid w:val="006E7E39"/>
    <w:rsid w:val="007432F3"/>
    <w:rsid w:val="00847D0F"/>
    <w:rsid w:val="008A7B5F"/>
    <w:rsid w:val="008C6E57"/>
    <w:rsid w:val="008D3A23"/>
    <w:rsid w:val="008F5AB7"/>
    <w:rsid w:val="00925514"/>
    <w:rsid w:val="009520B7"/>
    <w:rsid w:val="00956AC8"/>
    <w:rsid w:val="009B2110"/>
    <w:rsid w:val="009B728F"/>
    <w:rsid w:val="00A74170"/>
    <w:rsid w:val="00B741B2"/>
    <w:rsid w:val="00CF5A9E"/>
    <w:rsid w:val="00DC175E"/>
    <w:rsid w:val="00EA0856"/>
    <w:rsid w:val="00EC6A30"/>
    <w:rsid w:val="00F30FF4"/>
    <w:rsid w:val="00F73A2B"/>
    <w:rsid w:val="00F86215"/>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8D50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150FB4"/>
  </w:style>
  <w:style w:type="character" w:styleId="Hyperlink">
    <w:name w:val="Hyperlink"/>
    <w:basedOn w:val="DefaultParagraphFont"/>
    <w:uiPriority w:val="99"/>
    <w:unhideWhenUsed/>
    <w:rsid w:val="00150FB4"/>
    <w:rPr>
      <w:color w:val="0000FF"/>
      <w:u w:val="single"/>
    </w:rPr>
  </w:style>
  <w:style w:type="paragraph" w:styleId="FootnoteText">
    <w:name w:val="footnote text"/>
    <w:basedOn w:val="Normal"/>
    <w:link w:val="FootnoteTextChar"/>
    <w:uiPriority w:val="99"/>
    <w:semiHidden/>
    <w:unhideWhenUsed/>
    <w:rsid w:val="00151B7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51B7D"/>
    <w:rPr>
      <w:sz w:val="20"/>
      <w:szCs w:val="20"/>
    </w:rPr>
  </w:style>
  <w:style w:type="character" w:styleId="FootnoteReference">
    <w:name w:val="footnote reference"/>
    <w:basedOn w:val="DefaultParagraphFont"/>
    <w:uiPriority w:val="99"/>
    <w:semiHidden/>
    <w:unhideWhenUsed/>
    <w:rsid w:val="00151B7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7576131">
      <w:bodyDiv w:val="1"/>
      <w:marLeft w:val="0"/>
      <w:marRight w:val="0"/>
      <w:marTop w:val="0"/>
      <w:marBottom w:val="0"/>
      <w:divBdr>
        <w:top w:val="none" w:sz="0" w:space="0" w:color="auto"/>
        <w:left w:val="none" w:sz="0" w:space="0" w:color="auto"/>
        <w:bottom w:val="none" w:sz="0" w:space="0" w:color="auto"/>
        <w:right w:val="none" w:sz="0" w:space="0" w:color="auto"/>
      </w:divBdr>
      <w:divsChild>
        <w:div w:id="2014255901">
          <w:marLeft w:val="0"/>
          <w:marRight w:val="0"/>
          <w:marTop w:val="0"/>
          <w:marBottom w:val="0"/>
          <w:divBdr>
            <w:top w:val="none" w:sz="0" w:space="0" w:color="auto"/>
            <w:left w:val="none" w:sz="0" w:space="0" w:color="auto"/>
            <w:bottom w:val="none" w:sz="0" w:space="0" w:color="auto"/>
            <w:right w:val="none" w:sz="0" w:space="0" w:color="auto"/>
          </w:divBdr>
        </w:div>
        <w:div w:id="2106268329">
          <w:marLeft w:val="0"/>
          <w:marRight w:val="0"/>
          <w:marTop w:val="0"/>
          <w:marBottom w:val="0"/>
          <w:divBdr>
            <w:top w:val="none" w:sz="0" w:space="0" w:color="auto"/>
            <w:left w:val="none" w:sz="0" w:space="0" w:color="auto"/>
            <w:bottom w:val="none" w:sz="0" w:space="0" w:color="auto"/>
            <w:right w:val="none" w:sz="0" w:space="0" w:color="auto"/>
          </w:divBdr>
          <w:divsChild>
            <w:div w:id="1516117037">
              <w:marLeft w:val="270"/>
              <w:marRight w:val="0"/>
              <w:marTop w:val="0"/>
              <w:marBottom w:val="90"/>
              <w:divBdr>
                <w:top w:val="none" w:sz="0" w:space="0" w:color="auto"/>
                <w:left w:val="single" w:sz="6" w:space="8" w:color="ECECEC"/>
                <w:bottom w:val="none" w:sz="0" w:space="0" w:color="auto"/>
                <w:right w:val="none" w:sz="0" w:space="0" w:color="auto"/>
              </w:divBdr>
              <w:divsChild>
                <w:div w:id="1075783838">
                  <w:marLeft w:val="0"/>
                  <w:marRight w:val="0"/>
                  <w:marTop w:val="0"/>
                  <w:marBottom w:val="0"/>
                  <w:divBdr>
                    <w:top w:val="none" w:sz="0" w:space="0" w:color="auto"/>
                    <w:left w:val="none" w:sz="0" w:space="0" w:color="auto"/>
                    <w:bottom w:val="none" w:sz="0" w:space="0" w:color="auto"/>
                    <w:right w:val="none" w:sz="0" w:space="0" w:color="auto"/>
                  </w:divBdr>
                </w:div>
                <w:div w:id="1286935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67789">
          <w:marLeft w:val="0"/>
          <w:marRight w:val="0"/>
          <w:marTop w:val="0"/>
          <w:marBottom w:val="270"/>
          <w:divBdr>
            <w:top w:val="none" w:sz="0" w:space="0" w:color="auto"/>
            <w:left w:val="none" w:sz="0" w:space="0" w:color="auto"/>
            <w:bottom w:val="none" w:sz="0" w:space="0" w:color="auto"/>
            <w:right w:val="none" w:sz="0" w:space="0" w:color="auto"/>
          </w:divBdr>
          <w:divsChild>
            <w:div w:id="1711614729">
              <w:marLeft w:val="0"/>
              <w:marRight w:val="0"/>
              <w:marTop w:val="0"/>
              <w:marBottom w:val="0"/>
              <w:divBdr>
                <w:top w:val="none" w:sz="0" w:space="0" w:color="auto"/>
                <w:left w:val="none" w:sz="0" w:space="0" w:color="auto"/>
                <w:bottom w:val="none" w:sz="0" w:space="0" w:color="auto"/>
                <w:right w:val="none" w:sz="0" w:space="0" w:color="auto"/>
              </w:divBdr>
              <w:divsChild>
                <w:div w:id="1531143258">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dhet.gov.za/Gazette/Government%20Gazette%20No%2039604,%2019%20January%202016.%20List%20of%20Occupations%20in%20High%20Demand%202015.pdf" TargetMode="External"/><Relationship Id="rId8" Type="http://schemas.openxmlformats.org/officeDocument/2006/relationships/hyperlink" Target="mailto:karen@goforgold.org.za"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_rels/footnotes.xml.rels><?xml version="1.0" encoding="UTF-8" standalone="yes"?>
<Relationships xmlns="http://schemas.openxmlformats.org/package/2006/relationships"><Relationship Id="rId1" Type="http://schemas.openxmlformats.org/officeDocument/2006/relationships/hyperlink" Target="https://theconversation.com/profiles/elizabeth-walton-163782" TargetMode="External"/><Relationship Id="rId2" Type="http://schemas.openxmlformats.org/officeDocument/2006/relationships/hyperlink" Target="http://www.fin24.com/BizNews/sas-matric-results-pretty-mucky-water-lurks-beneath-a-celebratory-surface-20170109-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F25991-8C6F-CD4A-B242-4632617DAD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952</Words>
  <Characters>5431</Characters>
  <Application>Microsoft Macintosh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Rademeyer</dc:creator>
  <cp:lastModifiedBy>Priscilla Moroke</cp:lastModifiedBy>
  <cp:revision>2</cp:revision>
  <dcterms:created xsi:type="dcterms:W3CDTF">2017-01-23T08:01:00Z</dcterms:created>
  <dcterms:modified xsi:type="dcterms:W3CDTF">2017-01-23T08:01:00Z</dcterms:modified>
</cp:coreProperties>
</file>