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2FD9F5" w14:textId="77777777" w:rsidR="002F4246" w:rsidRDefault="006F64FA" w:rsidP="006F64FA">
      <w:pPr>
        <w:pStyle w:val="NoSpacing"/>
        <w:jc w:val="center"/>
      </w:pPr>
      <w:bookmarkStart w:id="0" w:name="_GoBack"/>
      <w:bookmarkEnd w:id="0"/>
      <w:r w:rsidRPr="006F64FA">
        <w:rPr>
          <w:b/>
          <w:sz w:val="28"/>
          <w:szCs w:val="28"/>
        </w:rPr>
        <w:t>Qu</w:t>
      </w:r>
      <w:r>
        <w:rPr>
          <w:b/>
          <w:sz w:val="28"/>
          <w:szCs w:val="28"/>
        </w:rPr>
        <w:t>ality Equipment Directly Impacts</w:t>
      </w:r>
      <w:r w:rsidRPr="006F64FA">
        <w:rPr>
          <w:b/>
          <w:sz w:val="28"/>
          <w:szCs w:val="28"/>
        </w:rPr>
        <w:t xml:space="preserve"> Safety and Efficiency</w:t>
      </w:r>
    </w:p>
    <w:p w14:paraId="2AC96638" w14:textId="77777777" w:rsidR="000A7BDB" w:rsidRDefault="006F64FA" w:rsidP="006F64FA">
      <w:pPr>
        <w:pStyle w:val="NoSpacing"/>
        <w:jc w:val="center"/>
      </w:pPr>
      <w:r>
        <w:rPr>
          <w:i/>
        </w:rPr>
        <w:t>Install durable and smart pumping systems to keep your operation running</w:t>
      </w:r>
    </w:p>
    <w:p w14:paraId="0B63407F" w14:textId="77777777" w:rsidR="006F64FA" w:rsidRDefault="006F64FA" w:rsidP="006F64FA">
      <w:pPr>
        <w:pStyle w:val="NoSpacing"/>
        <w:jc w:val="center"/>
      </w:pPr>
    </w:p>
    <w:p w14:paraId="79AE0CEB" w14:textId="77777777" w:rsidR="00E66881" w:rsidRPr="00E66881" w:rsidRDefault="00696455" w:rsidP="00E66881">
      <w:pPr>
        <w:pStyle w:val="NoSpacing"/>
        <w:jc w:val="center"/>
        <w:rPr>
          <w:bCs/>
        </w:rPr>
      </w:pPr>
      <w:r>
        <w:t xml:space="preserve">By John Dean, </w:t>
      </w:r>
      <w:r w:rsidR="00E66881" w:rsidRPr="00E66881">
        <w:rPr>
          <w:bCs/>
        </w:rPr>
        <w:t>Project Manager, NETZSCH Pumps North America</w:t>
      </w:r>
    </w:p>
    <w:p w14:paraId="253289D6" w14:textId="77777777" w:rsidR="001F3A8B" w:rsidRDefault="001F3A8B" w:rsidP="000A7BDB">
      <w:pPr>
        <w:pStyle w:val="NoSpacing"/>
      </w:pPr>
    </w:p>
    <w:p w14:paraId="1EDE90F7" w14:textId="77777777" w:rsidR="006F64FA" w:rsidRDefault="006F64FA" w:rsidP="006F64FA">
      <w:pPr>
        <w:pStyle w:val="NoSpacing"/>
        <w:ind w:firstLine="720"/>
      </w:pPr>
      <w:r>
        <w:t xml:space="preserve">The mining industry is supported by a vast system of pumps and pipes. Whether to transport slurries filled with product or to siphon away waste and excess water, pumps surround the operation. However, mined materials are not always soft, safe, and easy to </w:t>
      </w:r>
      <w:r w:rsidR="00F43117">
        <w:t>handle. A lot</w:t>
      </w:r>
      <w:r>
        <w:t xml:space="preserve"> of damage</w:t>
      </w:r>
      <w:r w:rsidR="00F43117">
        <w:t xml:space="preserve"> can be done</w:t>
      </w:r>
      <w:r>
        <w:t xml:space="preserve"> to </w:t>
      </w:r>
      <w:r w:rsidR="00F93A9C">
        <w:t>the pumps trying to process these materials,</w:t>
      </w:r>
      <w:r>
        <w:t xml:space="preserve"> and this costs money in repair and compromises safety. In order to ensure safety and efficiency in the mining industry, it is important to install the pumping equipment that can handle the job.</w:t>
      </w:r>
    </w:p>
    <w:p w14:paraId="5B6C0C60" w14:textId="77777777" w:rsidR="000A7BDB" w:rsidRDefault="000A7BDB" w:rsidP="000A7BDB">
      <w:pPr>
        <w:pStyle w:val="NoSpacing"/>
      </w:pPr>
    </w:p>
    <w:p w14:paraId="5B23A500" w14:textId="77777777" w:rsidR="00875E36" w:rsidRPr="00760DA1" w:rsidRDefault="00760DA1" w:rsidP="00875E36">
      <w:pPr>
        <w:pStyle w:val="NoSpacing"/>
        <w:rPr>
          <w:b/>
        </w:rPr>
      </w:pPr>
      <w:r w:rsidRPr="00760DA1">
        <w:rPr>
          <w:b/>
        </w:rPr>
        <w:t>Pumping and Conveyance in the Mining Industry</w:t>
      </w:r>
    </w:p>
    <w:p w14:paraId="017DE0F2" w14:textId="77777777" w:rsidR="00760DA1" w:rsidRDefault="00760DA1" w:rsidP="00875E36">
      <w:pPr>
        <w:pStyle w:val="NoSpacing"/>
      </w:pPr>
    </w:p>
    <w:p w14:paraId="552B65A0" w14:textId="77777777" w:rsidR="00875E36" w:rsidRDefault="00170584" w:rsidP="00170584">
      <w:pPr>
        <w:pStyle w:val="NoSpacing"/>
        <w:ind w:firstLine="360"/>
      </w:pPr>
      <w:r>
        <w:t xml:space="preserve">A great variety of media must be conveyed during mining projects. As companies penetrate deeper into the earth seeking natural resources they encounter a host of extraneous and/or waste materials that must be siphoned away. Other times the substance being mined is extracted from sludges and slurries created by the mining process. In this case, the material must be safely pumped away for further processing. </w:t>
      </w:r>
    </w:p>
    <w:p w14:paraId="7CE6906D" w14:textId="77777777" w:rsidR="00A54B63" w:rsidRDefault="00A54B63" w:rsidP="00170584">
      <w:pPr>
        <w:pStyle w:val="NoSpacing"/>
        <w:ind w:firstLine="360"/>
      </w:pPr>
    </w:p>
    <w:p w14:paraId="343FA115" w14:textId="77777777" w:rsidR="00170584" w:rsidRDefault="00170584" w:rsidP="00170584">
      <w:pPr>
        <w:pStyle w:val="NoSpacing"/>
        <w:ind w:firstLine="360"/>
      </w:pPr>
      <w:r>
        <w:t xml:space="preserve">When mining for precious metals and minerals, stone bearing these substances is often crushed into a slurry that then must be transported for chemical extraction and processing via pumping systems. </w:t>
      </w:r>
      <w:r w:rsidR="004E30F9">
        <w:t>While water is sometimes added to make transport easier, many slurries are eventually thickened to help separate the desired solids and to help with waste management. The</w:t>
      </w:r>
      <w:r w:rsidR="002F1CF1">
        <w:t xml:space="preserve"> waste from processing and/or extraction, called the tailings, is</w:t>
      </w:r>
      <w:r w:rsidR="004E30F9">
        <w:t xml:space="preserve"> pumped into a waste area or facility for later disposal. </w:t>
      </w:r>
    </w:p>
    <w:p w14:paraId="0813634C" w14:textId="77777777" w:rsidR="00A54B63" w:rsidRDefault="00A54B63" w:rsidP="00170584">
      <w:pPr>
        <w:pStyle w:val="NoSpacing"/>
        <w:ind w:firstLine="360"/>
      </w:pPr>
    </w:p>
    <w:p w14:paraId="6AD504B7" w14:textId="77777777" w:rsidR="004E30F9" w:rsidRDefault="004E30F9" w:rsidP="00170584">
      <w:pPr>
        <w:pStyle w:val="NoSpacing"/>
        <w:ind w:firstLine="360"/>
      </w:pPr>
      <w:r>
        <w:t>Pumps are</w:t>
      </w:r>
      <w:r w:rsidR="00DD2519">
        <w:t xml:space="preserve"> also</w:t>
      </w:r>
      <w:r>
        <w:t xml:space="preserve"> required to dose materials with additives such as adding different kinds of chemicals </w:t>
      </w:r>
      <w:r w:rsidR="002F1CF1">
        <w:t xml:space="preserve">for treatment and processing </w:t>
      </w:r>
      <w:r>
        <w:t>or adding flocculants to waste wa</w:t>
      </w:r>
      <w:r w:rsidR="00B35430">
        <w:t>ter to promote clumping and ease</w:t>
      </w:r>
      <w:r>
        <w:t xml:space="preserve"> of filtration.</w:t>
      </w:r>
      <w:r w:rsidR="00ED743E">
        <w:t xml:space="preserve"> Mining operations</w:t>
      </w:r>
      <w:r>
        <w:t xml:space="preserve"> drai</w:t>
      </w:r>
      <w:r w:rsidR="009D2392">
        <w:t>n water from slurries</w:t>
      </w:r>
      <w:r w:rsidR="008F2E7D">
        <w:t xml:space="preserve"> of product</w:t>
      </w:r>
      <w:r>
        <w:t xml:space="preserve"> to help extract the desired substance and from waste to simplify waste storage and minimize the potential for contamination. </w:t>
      </w:r>
    </w:p>
    <w:p w14:paraId="0922E3D5" w14:textId="77777777" w:rsidR="00A54B63" w:rsidRDefault="00A54B63" w:rsidP="00170584">
      <w:pPr>
        <w:pStyle w:val="NoSpacing"/>
        <w:ind w:firstLine="360"/>
      </w:pPr>
    </w:p>
    <w:p w14:paraId="1A8B25E4" w14:textId="77777777" w:rsidR="00A20DD6" w:rsidRDefault="004E30F9" w:rsidP="001D7A76">
      <w:pPr>
        <w:pStyle w:val="NoSpacing"/>
        <w:ind w:firstLine="360"/>
      </w:pPr>
      <w:r>
        <w:t>Some mining requires more volatile practices such as the use of explosives or extraction of dangerous and/or radioactive materials. When explosives are needed, mining companies must be able to comply with special conveyance conditions to ensure safe transport. When mining materials such as uranium, mining companies must be able to safely transport the concentrated pow</w:t>
      </w:r>
      <w:r w:rsidR="007E3BD7">
        <w:t>d</w:t>
      </w:r>
      <w:r>
        <w:t>er obtained from leach solutions known as yellow cake.</w:t>
      </w:r>
      <w:r w:rsidR="001C4107">
        <w:t xml:space="preserve"> All of these mining applications require proper pumping or conveyance methods to ensure safety and efficiency.</w:t>
      </w:r>
    </w:p>
    <w:p w14:paraId="6739688D" w14:textId="77777777" w:rsidR="00875E36" w:rsidRDefault="00875E36" w:rsidP="00875E36">
      <w:pPr>
        <w:pStyle w:val="NoSpacing"/>
      </w:pPr>
    </w:p>
    <w:p w14:paraId="206CE96D" w14:textId="77777777" w:rsidR="001D7A76" w:rsidRPr="00760DA1" w:rsidRDefault="00760DA1" w:rsidP="001D7A76">
      <w:pPr>
        <w:pStyle w:val="NoSpacing"/>
        <w:rPr>
          <w:b/>
        </w:rPr>
      </w:pPr>
      <w:r w:rsidRPr="00760DA1">
        <w:rPr>
          <w:b/>
        </w:rPr>
        <w:t>Challenges and Safety Concerns</w:t>
      </w:r>
    </w:p>
    <w:p w14:paraId="0D43CC46" w14:textId="77777777" w:rsidR="00760DA1" w:rsidRDefault="00760DA1" w:rsidP="001D7A76">
      <w:pPr>
        <w:pStyle w:val="NoSpacing"/>
      </w:pPr>
    </w:p>
    <w:p w14:paraId="7D004C74" w14:textId="77777777" w:rsidR="00760DA1" w:rsidRDefault="00760DA1" w:rsidP="00ED743E">
      <w:pPr>
        <w:pStyle w:val="NoSpacing"/>
        <w:ind w:firstLine="360"/>
      </w:pPr>
      <w:r>
        <w:t>Mining precious metals or hard minerals can place machines under extreme stress</w:t>
      </w:r>
      <w:r w:rsidR="00613A2B">
        <w:t>,</w:t>
      </w:r>
      <w:r>
        <w:t xml:space="preserve"> increasing the chances for mechanical failure and the price of the raw material. </w:t>
      </w:r>
      <w:r w:rsidR="00206728">
        <w:t>The sludges and slurries containing these materials are extremely abrasive and can destroy pumping systems in a matter of days. While adding water can make it easier to pump, it also increases the effort required to thicken, concentrate, and extract the substance later.</w:t>
      </w:r>
      <w:r w:rsidR="002F1CF1">
        <w:t xml:space="preserve"> The efficiency, safety, and uptime of the pumping systems can be increased by selecting the optimal pump technology for the application and using appropriate wear resistant construction materials.</w:t>
      </w:r>
    </w:p>
    <w:p w14:paraId="0F81F2BB" w14:textId="77777777" w:rsidR="00A54B63" w:rsidRDefault="00A54B63" w:rsidP="00ED743E">
      <w:pPr>
        <w:pStyle w:val="NoSpacing"/>
        <w:ind w:firstLine="360"/>
      </w:pPr>
    </w:p>
    <w:p w14:paraId="0749BBB1" w14:textId="77777777" w:rsidR="00ED743E" w:rsidRDefault="00ED743E" w:rsidP="00ED743E">
      <w:pPr>
        <w:pStyle w:val="NoSpacing"/>
        <w:ind w:firstLine="360"/>
      </w:pPr>
      <w:r>
        <w:t>While pumping and convey</w:t>
      </w:r>
      <w:r w:rsidR="00AC7D54">
        <w:t>ance of abrasive</w:t>
      </w:r>
      <w:r>
        <w:t xml:space="preserve"> substances</w:t>
      </w:r>
      <w:r w:rsidR="00BF0FAA">
        <w:t xml:space="preserve"> can be routine mining practice</w:t>
      </w:r>
      <w:r>
        <w:t>, it is important not to let comp</w:t>
      </w:r>
      <w:r w:rsidR="00AA5816">
        <w:t xml:space="preserve">lacency </w:t>
      </w:r>
      <w:r>
        <w:t>allow environmental contamination</w:t>
      </w:r>
      <w:r w:rsidR="00AA5816">
        <w:t xml:space="preserve"> or put laborers at risk</w:t>
      </w:r>
      <w:r>
        <w:t xml:space="preserve">. Some mining operations deal in acidic materials or hazardous chemicals. If the right mechanical seal or sealing option is not used on the pump transporting these materials they could leak and cause dangerous contamination. In dewatering systems, such as a traveler system or a skid, moving belts, rotating pieces of machinery, and open tanks are a safety concern for employees. </w:t>
      </w:r>
    </w:p>
    <w:p w14:paraId="32B21AEA" w14:textId="77777777" w:rsidR="00A54B63" w:rsidRDefault="00A54B63" w:rsidP="00ED743E">
      <w:pPr>
        <w:pStyle w:val="NoSpacing"/>
        <w:ind w:firstLine="360"/>
      </w:pPr>
    </w:p>
    <w:p w14:paraId="75BF63E3" w14:textId="77777777" w:rsidR="00ED743E" w:rsidRDefault="0020459D" w:rsidP="0020459D">
      <w:pPr>
        <w:pStyle w:val="NoSpacing"/>
        <w:ind w:firstLine="360"/>
      </w:pPr>
      <w:r>
        <w:t xml:space="preserve">Mining in volatile conditions must be done with the utmost care. </w:t>
      </w:r>
      <w:r w:rsidR="007F3D12">
        <w:t>In the case of uranium yellow cake,</w:t>
      </w:r>
      <w:r>
        <w:t xml:space="preserve"> prevention of leaks and exposure hazards is especially important. Improper seals can allow hazard process fluid to contaminate the atmosphere and potentially endanger personnel. When mining in explosive areas</w:t>
      </w:r>
      <w:r w:rsidR="002F1CF1">
        <w:t xml:space="preserve"> the </w:t>
      </w:r>
      <w:r>
        <w:t>electric components of mining equipment in motors, control panels, and VFD’s</w:t>
      </w:r>
      <w:r w:rsidR="002F1CF1">
        <w:t xml:space="preserve"> also need to be properly designed to ensure safety.</w:t>
      </w:r>
      <w:r>
        <w:t xml:space="preserve"> </w:t>
      </w:r>
    </w:p>
    <w:p w14:paraId="4A67F659" w14:textId="77777777" w:rsidR="00ED743E" w:rsidRDefault="00ED743E" w:rsidP="00ED743E">
      <w:pPr>
        <w:pStyle w:val="NoSpacing"/>
      </w:pPr>
    </w:p>
    <w:p w14:paraId="116289FA" w14:textId="77777777" w:rsidR="005D46AD" w:rsidRDefault="00ED743E" w:rsidP="005D46AD">
      <w:pPr>
        <w:pStyle w:val="NoSpacing"/>
        <w:ind w:firstLine="360"/>
      </w:pPr>
      <w:r>
        <w:t>All mined substances must be properly conveyed and not all pipes and pumps are prepared to do the job.</w:t>
      </w:r>
      <w:r w:rsidR="00FD0628">
        <w:t xml:space="preserve"> </w:t>
      </w:r>
      <w:r w:rsidR="00CA244B">
        <w:t>The most</w:t>
      </w:r>
      <w:r w:rsidR="00ED7BF5">
        <w:t>-</w:t>
      </w:r>
      <w:r w:rsidR="00CA244B">
        <w:t>used pump</w:t>
      </w:r>
      <w:r w:rsidR="00730F75">
        <w:t xml:space="preserve"> in the mining industry is a centrifugal pump, which uses a rotating impeller to move water and other fluids.</w:t>
      </w:r>
      <w:r w:rsidR="00CA244B">
        <w:t xml:space="preserve"> While this is a convenient way to pump water, fluids containing solids like those encountered in mining operations pose a problem.</w:t>
      </w:r>
      <w:r w:rsidR="00C04307">
        <w:t xml:space="preserve"> The mineral slurries and the fluid pumped for dewatering</w:t>
      </w:r>
      <w:r w:rsidR="00CA244B">
        <w:t xml:space="preserve"> can cause significant wear on the internal workings of the pump</w:t>
      </w:r>
      <w:r w:rsidR="00C04307">
        <w:t>, leading to frequent replacement and extra cost</w:t>
      </w:r>
      <w:r w:rsidR="002F1CF1">
        <w:t>. The problem with these pumps is that they are composed mostly of hard metal and are capable of high flow rates. Usually this is desired. The faster a fluid can be pumped, the faster the job is done. However, in the case of abrasive fluids and fluids filled with particulates and solids, the pump only throws these solids against its metal harder and faster. This causes significant wear very quickly and can eventually compromise the entire process.</w:t>
      </w:r>
    </w:p>
    <w:p w14:paraId="0C5406E7" w14:textId="77777777" w:rsidR="002F1CF1" w:rsidRDefault="002F1CF1" w:rsidP="005D46AD">
      <w:pPr>
        <w:pStyle w:val="NoSpacing"/>
        <w:ind w:firstLine="360"/>
      </w:pPr>
    </w:p>
    <w:p w14:paraId="0E997F8C" w14:textId="77777777" w:rsidR="00FD0628" w:rsidRDefault="002F1CF1" w:rsidP="005D46AD">
      <w:pPr>
        <w:pStyle w:val="NoSpacing"/>
        <w:ind w:firstLine="360"/>
      </w:pPr>
      <w:r>
        <w:t xml:space="preserve">When considering dosing applications, centrifugal pumps are not an effective solution because they do not produce a precise flow and can shear fluids such as flocculants which reduces the efficiency and effectiveness of the dosing process. </w:t>
      </w:r>
      <w:r w:rsidR="00405290">
        <w:t>In many cases, to combat this problem in dosing, positive displacement pumps like hose pumps or diaphragm pumps are used instead. However, these pumps</w:t>
      </w:r>
      <w:r w:rsidR="00C7183A">
        <w:t xml:space="preserve">, while better at metering, </w:t>
      </w:r>
      <w:r w:rsidR="001470C7">
        <w:t>have pulsation and</w:t>
      </w:r>
      <w:r w:rsidR="00405290">
        <w:t xml:space="preserve"> are not</w:t>
      </w:r>
      <w:r>
        <w:t xml:space="preserve"> if not </w:t>
      </w:r>
      <w:r w:rsidR="00405290">
        <w:t>properly prepared to deal w</w:t>
      </w:r>
      <w:r w:rsidR="001470C7">
        <w:t>ith damage,</w:t>
      </w:r>
      <w:r w:rsidR="00C7183A">
        <w:t xml:space="preserve"> </w:t>
      </w:r>
      <w:r>
        <w:t>can</w:t>
      </w:r>
      <w:r w:rsidR="00C7183A">
        <w:t xml:space="preserve"> </w:t>
      </w:r>
      <w:r w:rsidR="001470C7">
        <w:t>lead to costly consequences</w:t>
      </w:r>
      <w:r w:rsidR="00A2141E">
        <w:t>.</w:t>
      </w:r>
      <w:r>
        <w:t xml:space="preserve"> For instance, i</w:t>
      </w:r>
      <w:r w:rsidR="00405290">
        <w:t>f the diaphragm o</w:t>
      </w:r>
      <w:r w:rsidR="009C040E">
        <w:t>r hose on these pumps breaks</w:t>
      </w:r>
      <w:r w:rsidR="00405290">
        <w:t>, the process fluid</w:t>
      </w:r>
      <w:r w:rsidR="00C7183A">
        <w:t xml:space="preserve"> can be </w:t>
      </w:r>
      <w:r w:rsidR="00405290">
        <w:t xml:space="preserve">introduced </w:t>
      </w:r>
      <w:r w:rsidR="00C7183A">
        <w:t xml:space="preserve">directly into the atmosphere, resulting in </w:t>
      </w:r>
      <w:r w:rsidR="00A2141E">
        <w:t>dangerous or expensive</w:t>
      </w:r>
      <w:r w:rsidR="00C7183A">
        <w:t xml:space="preserve"> leaks.</w:t>
      </w:r>
    </w:p>
    <w:p w14:paraId="31BED71B" w14:textId="77777777" w:rsidR="00643FFF" w:rsidRDefault="00643FFF" w:rsidP="00643FFF">
      <w:pPr>
        <w:pStyle w:val="NoSpacing"/>
      </w:pPr>
    </w:p>
    <w:p w14:paraId="014EF7F6" w14:textId="77777777" w:rsidR="001470C7" w:rsidRPr="001470C7" w:rsidRDefault="001470C7" w:rsidP="00643FFF">
      <w:pPr>
        <w:pStyle w:val="NoSpacing"/>
        <w:rPr>
          <w:b/>
        </w:rPr>
      </w:pPr>
      <w:r w:rsidRPr="001470C7">
        <w:rPr>
          <w:b/>
        </w:rPr>
        <w:t>Benefits of Well-Designed Pumping Technology</w:t>
      </w:r>
    </w:p>
    <w:p w14:paraId="4D8B40FA" w14:textId="77777777" w:rsidR="001470C7" w:rsidRDefault="001470C7" w:rsidP="00643FFF">
      <w:pPr>
        <w:pStyle w:val="NoSpacing"/>
      </w:pPr>
    </w:p>
    <w:p w14:paraId="7248A1E4" w14:textId="77777777" w:rsidR="00643FFF" w:rsidRDefault="0037025B" w:rsidP="0037025B">
      <w:pPr>
        <w:pStyle w:val="NoSpacing"/>
        <w:ind w:firstLine="360"/>
      </w:pPr>
      <w:r>
        <w:t>To address these problems plaguing the mining industry, companies can use pumps with</w:t>
      </w:r>
      <w:r w:rsidR="00C7183A">
        <w:t xml:space="preserve"> slower operating speeds </w:t>
      </w:r>
      <w:r>
        <w:t>and</w:t>
      </w:r>
      <w:r w:rsidR="00C7183A">
        <w:t xml:space="preserve"> more wear resistant construction materials, </w:t>
      </w:r>
      <w:r w:rsidR="001470C7">
        <w:t>For example, NETZSCH pumps operate with a</w:t>
      </w:r>
      <w:r w:rsidR="00C7183A">
        <w:t xml:space="preserve"> slower speed (typically around 100-700 rpm),</w:t>
      </w:r>
      <w:r w:rsidR="001470C7">
        <w:t xml:space="preserve"> so the particulates in the fluid don’t hit</w:t>
      </w:r>
      <w:r w:rsidR="00C7183A">
        <w:t xml:space="preserve"> or grind against </w:t>
      </w:r>
      <w:r w:rsidR="001470C7">
        <w:t>the inside of the pump with as much force as they</w:t>
      </w:r>
      <w:r w:rsidR="00C7183A">
        <w:t xml:space="preserve"> flow through. </w:t>
      </w:r>
      <w:r w:rsidR="00AD7A15">
        <w:t>T</w:t>
      </w:r>
      <w:r w:rsidR="001470C7">
        <w:t>he rotors of their pumps turn in a soft</w:t>
      </w:r>
      <w:r w:rsidR="00C7183A">
        <w:t xml:space="preserve"> elastomer stator. </w:t>
      </w:r>
      <w:r w:rsidR="001470C7">
        <w:t>This creates a sort of pocket cavity for the fluid to pass through, keeping most of the</w:t>
      </w:r>
      <w:r w:rsidR="00C7183A">
        <w:t xml:space="preserve"> solids in suspension instead of wearing the pump. When solids do come between the rotor and stator of the pump, the soft elastomer allows the metal rotor to compress the solid particles into the elastomer instead of grinding into them. Then as the rotor turns, the solids are released, reenter suspension, and flow through the pump. </w:t>
      </w:r>
      <w:r w:rsidR="00AD7A15">
        <w:t>In addition, NETZSCH pumps have significantl</w:t>
      </w:r>
      <w:r w:rsidR="00C7183A">
        <w:t>y low pulsation, low vibration,</w:t>
      </w:r>
      <w:r w:rsidR="00AD7A15">
        <w:t xml:space="preserve"> and a set volume in their cavities for high performance in metering and dosing.</w:t>
      </w:r>
    </w:p>
    <w:p w14:paraId="6777A2C9" w14:textId="77777777" w:rsidR="0024053D" w:rsidRDefault="0024053D" w:rsidP="0024053D">
      <w:pPr>
        <w:pStyle w:val="NoSpacing"/>
      </w:pPr>
    </w:p>
    <w:p w14:paraId="73ACD5B4" w14:textId="77777777" w:rsidR="00A85B19" w:rsidRDefault="0024053D" w:rsidP="00A85B19">
      <w:pPr>
        <w:pStyle w:val="NoSpacing"/>
        <w:ind w:firstLine="360"/>
      </w:pPr>
      <w:r>
        <w:t xml:space="preserve">Installing pumps such as these greatly increases efficiency and safety. </w:t>
      </w:r>
      <w:r w:rsidR="00A85B19">
        <w:t xml:space="preserve">Pumps that incur less wear last longer and require less replacement, allowing companies to save money on spare parts and </w:t>
      </w:r>
      <w:r w:rsidR="00A85B19">
        <w:lastRenderedPageBreak/>
        <w:t>replacement costs. This reliability also reduces the chances of catastrophic mechanical failure that can put emplo</w:t>
      </w:r>
      <w:r w:rsidR="00A25D51">
        <w:t xml:space="preserve">yees at risk. Pumps with slower operating speeds </w:t>
      </w:r>
      <w:r w:rsidR="00A85B19">
        <w:t>can b</w:t>
      </w:r>
      <w:r w:rsidR="00A25D51">
        <w:t xml:space="preserve">e operated with smaller motors. </w:t>
      </w:r>
      <w:r w:rsidR="00A85B19">
        <w:t>Centrifugal setups often require a booster pump and a second pump to</w:t>
      </w:r>
      <w:r w:rsidR="00A25D51">
        <w:t xml:space="preserve"> </w:t>
      </w:r>
      <w:r w:rsidR="00A85B19">
        <w:t>achieve</w:t>
      </w:r>
      <w:r w:rsidR="00A25D51">
        <w:t xml:space="preserve"> some flow conditions such as a suction lift or when both a high flow and high pressure are required. In comparison, this can be accomplished using just one progressive cavity pump to </w:t>
      </w:r>
      <w:r w:rsidR="00A85B19">
        <w:t>pull</w:t>
      </w:r>
      <w:r w:rsidR="00A25D51">
        <w:t xml:space="preserve"> a </w:t>
      </w:r>
      <w:r w:rsidR="00A85B19">
        <w:t>suction lift</w:t>
      </w:r>
      <w:r w:rsidR="00A25D51">
        <w:t xml:space="preserve"> and generate the required pressure or flow </w:t>
      </w:r>
      <w:r w:rsidR="00A85B19">
        <w:t>all</w:t>
      </w:r>
      <w:r w:rsidR="00A25D51">
        <w:t xml:space="preserve"> in </w:t>
      </w:r>
      <w:r w:rsidR="00A85B19">
        <w:t>one pump</w:t>
      </w:r>
      <w:r w:rsidR="00A25D51">
        <w:t xml:space="preserve">. This allows </w:t>
      </w:r>
      <w:r w:rsidR="00A85B19">
        <w:t>mining companies</w:t>
      </w:r>
      <w:r w:rsidR="00A25D51">
        <w:t xml:space="preserve"> to </w:t>
      </w:r>
      <w:r w:rsidR="00A85B19">
        <w:t>cut down on power consumption and the associated cost. Durable and reliable joints and parts combined with the correct materials and construction get the best lifespan out of the pump and its various components.</w:t>
      </w:r>
    </w:p>
    <w:p w14:paraId="488F4EAE" w14:textId="77777777" w:rsidR="00A54B63" w:rsidRDefault="00A54B63" w:rsidP="00A85B19">
      <w:pPr>
        <w:pStyle w:val="NoSpacing"/>
        <w:ind w:firstLine="360"/>
      </w:pPr>
    </w:p>
    <w:p w14:paraId="3CCA3F74" w14:textId="77777777" w:rsidR="003A5945" w:rsidRDefault="003A5945" w:rsidP="00A85B19">
      <w:pPr>
        <w:pStyle w:val="NoSpacing"/>
        <w:ind w:firstLine="360"/>
      </w:pPr>
      <w:r>
        <w:t>Matching the appropriate seals to these more efficient pumps completes the package and ensures the safety of everyone involved. NETZSCH pumps can accommodate any type of seal arrangement from a basic level of packing gland to single and double mechanical seals, including seal flush systems for hazardous process fluids. This prevents any dangerous and contaminating leaks and/or loss of product.</w:t>
      </w:r>
      <w:r w:rsidR="0026709F">
        <w:t xml:space="preserve"> Extra accessories can further ensure safety, such as protection to prevent pump damage due to running dry and pressure switches or release valves in the piping to prevent dangerously high pressures from building up.</w:t>
      </w:r>
    </w:p>
    <w:p w14:paraId="35F1219A" w14:textId="77777777" w:rsidR="00A91330" w:rsidRDefault="00A91330" w:rsidP="00A91330">
      <w:pPr>
        <w:pStyle w:val="NoSpacing"/>
      </w:pPr>
    </w:p>
    <w:p w14:paraId="7EA2F053" w14:textId="77777777" w:rsidR="00A91330" w:rsidRDefault="00BD4AB6" w:rsidP="004B5B3B">
      <w:pPr>
        <w:pStyle w:val="NoSpacing"/>
        <w:ind w:firstLine="360"/>
      </w:pPr>
      <w:r>
        <w:t>In the end, quality equals safety and efficiency. Compromising with a slightly slower flow rate will increase the overall lifetime of mining equipment and save money on operating costs and replacements. A bit of attention to the appropriate seals and accessories will ensure the safety of the crew and the environment, preventing damage and potential lawsuits. Instead of running systems full throttle and then dealing with the consequences as they come,</w:t>
      </w:r>
      <w:r w:rsidR="00ED7BF5">
        <w:t xml:space="preserve"> most operators will choose efficiency and quality over speed and risk.</w:t>
      </w:r>
    </w:p>
    <w:sectPr w:rsidR="00A91330" w:rsidSect="00BF15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F856D6"/>
    <w:multiLevelType w:val="hybridMultilevel"/>
    <w:tmpl w:val="D08C3A9E"/>
    <w:lvl w:ilvl="0" w:tplc="8D7C5F7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C7265C"/>
    <w:multiLevelType w:val="hybridMultilevel"/>
    <w:tmpl w:val="08A86F7E"/>
    <w:lvl w:ilvl="0" w:tplc="162C060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231182"/>
    <w:multiLevelType w:val="hybridMultilevel"/>
    <w:tmpl w:val="F1C6E2C8"/>
    <w:lvl w:ilvl="0" w:tplc="6EC4B36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DB"/>
    <w:rsid w:val="0002420E"/>
    <w:rsid w:val="00090263"/>
    <w:rsid w:val="000A7BDB"/>
    <w:rsid w:val="001470C7"/>
    <w:rsid w:val="00170584"/>
    <w:rsid w:val="001C4107"/>
    <w:rsid w:val="001D7A76"/>
    <w:rsid w:val="001F3A8B"/>
    <w:rsid w:val="0020459D"/>
    <w:rsid w:val="00206728"/>
    <w:rsid w:val="0024053D"/>
    <w:rsid w:val="0026709F"/>
    <w:rsid w:val="002F1CF1"/>
    <w:rsid w:val="002F4246"/>
    <w:rsid w:val="002F7327"/>
    <w:rsid w:val="00324273"/>
    <w:rsid w:val="0037025B"/>
    <w:rsid w:val="003A5945"/>
    <w:rsid w:val="003A7CA9"/>
    <w:rsid w:val="003D3AC9"/>
    <w:rsid w:val="004034D2"/>
    <w:rsid w:val="00405290"/>
    <w:rsid w:val="004B5B3B"/>
    <w:rsid w:val="004E30F9"/>
    <w:rsid w:val="00502B9E"/>
    <w:rsid w:val="00516AD4"/>
    <w:rsid w:val="005459DC"/>
    <w:rsid w:val="005D46AD"/>
    <w:rsid w:val="005E0DAD"/>
    <w:rsid w:val="00613A2B"/>
    <w:rsid w:val="00643FFF"/>
    <w:rsid w:val="00696455"/>
    <w:rsid w:val="006F64FA"/>
    <w:rsid w:val="00730F75"/>
    <w:rsid w:val="00760DA1"/>
    <w:rsid w:val="00790AA8"/>
    <w:rsid w:val="007E3BD7"/>
    <w:rsid w:val="007F3D12"/>
    <w:rsid w:val="00875E36"/>
    <w:rsid w:val="008D3688"/>
    <w:rsid w:val="008F2E7D"/>
    <w:rsid w:val="009042A3"/>
    <w:rsid w:val="009159CD"/>
    <w:rsid w:val="00936B13"/>
    <w:rsid w:val="0094445E"/>
    <w:rsid w:val="00974F83"/>
    <w:rsid w:val="009C040E"/>
    <w:rsid w:val="009D2392"/>
    <w:rsid w:val="00A20DD6"/>
    <w:rsid w:val="00A2141E"/>
    <w:rsid w:val="00A25D51"/>
    <w:rsid w:val="00A44786"/>
    <w:rsid w:val="00A54B63"/>
    <w:rsid w:val="00A63EA3"/>
    <w:rsid w:val="00A85B19"/>
    <w:rsid w:val="00A91330"/>
    <w:rsid w:val="00AA5816"/>
    <w:rsid w:val="00AC7D54"/>
    <w:rsid w:val="00AD7A15"/>
    <w:rsid w:val="00B35430"/>
    <w:rsid w:val="00B94220"/>
    <w:rsid w:val="00BD4AB6"/>
    <w:rsid w:val="00BF0FAA"/>
    <w:rsid w:val="00BF15D7"/>
    <w:rsid w:val="00C04307"/>
    <w:rsid w:val="00C7183A"/>
    <w:rsid w:val="00CA244B"/>
    <w:rsid w:val="00DD2519"/>
    <w:rsid w:val="00E66881"/>
    <w:rsid w:val="00E93C4D"/>
    <w:rsid w:val="00ED743E"/>
    <w:rsid w:val="00ED7BF5"/>
    <w:rsid w:val="00F26BB6"/>
    <w:rsid w:val="00F43117"/>
    <w:rsid w:val="00F6143A"/>
    <w:rsid w:val="00F93A9C"/>
    <w:rsid w:val="00FD0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E59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F15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7BDB"/>
    <w:pPr>
      <w:spacing w:after="0" w:line="240" w:lineRule="auto"/>
    </w:pPr>
  </w:style>
  <w:style w:type="character" w:styleId="CommentReference">
    <w:name w:val="annotation reference"/>
    <w:basedOn w:val="DefaultParagraphFont"/>
    <w:uiPriority w:val="99"/>
    <w:semiHidden/>
    <w:unhideWhenUsed/>
    <w:rsid w:val="00696455"/>
    <w:rPr>
      <w:sz w:val="16"/>
      <w:szCs w:val="16"/>
    </w:rPr>
  </w:style>
  <w:style w:type="paragraph" w:styleId="CommentText">
    <w:name w:val="annotation text"/>
    <w:basedOn w:val="Normal"/>
    <w:link w:val="CommentTextChar"/>
    <w:uiPriority w:val="99"/>
    <w:semiHidden/>
    <w:unhideWhenUsed/>
    <w:rsid w:val="00696455"/>
    <w:pPr>
      <w:spacing w:line="240" w:lineRule="auto"/>
    </w:pPr>
    <w:rPr>
      <w:sz w:val="20"/>
      <w:szCs w:val="20"/>
    </w:rPr>
  </w:style>
  <w:style w:type="character" w:customStyle="1" w:styleId="CommentTextChar">
    <w:name w:val="Comment Text Char"/>
    <w:basedOn w:val="DefaultParagraphFont"/>
    <w:link w:val="CommentText"/>
    <w:uiPriority w:val="99"/>
    <w:semiHidden/>
    <w:rsid w:val="00696455"/>
    <w:rPr>
      <w:sz w:val="20"/>
      <w:szCs w:val="20"/>
    </w:rPr>
  </w:style>
  <w:style w:type="paragraph" w:styleId="CommentSubject">
    <w:name w:val="annotation subject"/>
    <w:basedOn w:val="CommentText"/>
    <w:next w:val="CommentText"/>
    <w:link w:val="CommentSubjectChar"/>
    <w:uiPriority w:val="99"/>
    <w:semiHidden/>
    <w:unhideWhenUsed/>
    <w:rsid w:val="00696455"/>
    <w:rPr>
      <w:b/>
      <w:bCs/>
    </w:rPr>
  </w:style>
  <w:style w:type="character" w:customStyle="1" w:styleId="CommentSubjectChar">
    <w:name w:val="Comment Subject Char"/>
    <w:basedOn w:val="CommentTextChar"/>
    <w:link w:val="CommentSubject"/>
    <w:uiPriority w:val="99"/>
    <w:semiHidden/>
    <w:rsid w:val="00696455"/>
    <w:rPr>
      <w:b/>
      <w:bCs/>
      <w:sz w:val="20"/>
      <w:szCs w:val="20"/>
    </w:rPr>
  </w:style>
  <w:style w:type="paragraph" w:styleId="BalloonText">
    <w:name w:val="Balloon Text"/>
    <w:basedOn w:val="Normal"/>
    <w:link w:val="BalloonTextChar"/>
    <w:uiPriority w:val="99"/>
    <w:semiHidden/>
    <w:unhideWhenUsed/>
    <w:rsid w:val="006964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64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E3A21-5429-BB46-8903-5249CF18C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1362</Words>
  <Characters>7765</Characters>
  <Application>Microsoft Macintosh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Corinne Cotta</dc:creator>
  <cp:lastModifiedBy>Priscilla Moroke</cp:lastModifiedBy>
  <cp:revision>2</cp:revision>
  <dcterms:created xsi:type="dcterms:W3CDTF">2017-01-12T07:57:00Z</dcterms:created>
  <dcterms:modified xsi:type="dcterms:W3CDTF">2017-01-12T07:57:00Z</dcterms:modified>
</cp:coreProperties>
</file>