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2FEB1" w14:textId="77777777" w:rsidR="004844E8" w:rsidRPr="00E21A94" w:rsidRDefault="00C966E1" w:rsidP="00E21A94">
      <w:pPr>
        <w:spacing w:line="360" w:lineRule="auto"/>
        <w:contextualSpacing/>
      </w:pPr>
      <w:bookmarkStart w:id="0" w:name="_GoBack"/>
      <w:bookmarkEnd w:id="0"/>
      <w:r>
        <w:t>FOR IMMEDIATE</w:t>
      </w:r>
      <w:r w:rsidR="003E5879" w:rsidRPr="00E21A94">
        <w:t xml:space="preserve"> RELEASE</w:t>
      </w:r>
    </w:p>
    <w:p w14:paraId="2D418ACB" w14:textId="77777777" w:rsidR="00E21A94" w:rsidRPr="00E21A94" w:rsidRDefault="00E21A94" w:rsidP="00E21A94">
      <w:pPr>
        <w:spacing w:line="360" w:lineRule="auto"/>
        <w:contextualSpacing/>
      </w:pPr>
    </w:p>
    <w:p w14:paraId="467653F4" w14:textId="77777777" w:rsidR="00E21A94" w:rsidRPr="00E21A94" w:rsidRDefault="00E21A94" w:rsidP="00E21A94">
      <w:pPr>
        <w:spacing w:line="360" w:lineRule="auto"/>
        <w:contextualSpacing/>
        <w:jc w:val="center"/>
      </w:pPr>
      <w:r w:rsidRPr="00E21A94">
        <w:t>MURRAY &amp; ROBERTS CEMENTATION TO DEVELOP BOOYSENDAL SOUTH CENTRAL COMPLEX</w:t>
      </w:r>
    </w:p>
    <w:p w14:paraId="447F990C" w14:textId="77777777" w:rsidR="003E5879" w:rsidRPr="00E21A94" w:rsidRDefault="003E5879" w:rsidP="00E21A94">
      <w:pPr>
        <w:spacing w:line="360" w:lineRule="auto"/>
        <w:contextualSpacing/>
      </w:pPr>
    </w:p>
    <w:p w14:paraId="6E1F404B" w14:textId="77777777" w:rsidR="003E5879" w:rsidRPr="00E21A94" w:rsidRDefault="003E5879" w:rsidP="00E21A94">
      <w:pPr>
        <w:spacing w:line="360" w:lineRule="auto"/>
        <w:contextualSpacing/>
      </w:pPr>
      <w:r w:rsidRPr="00E21A94">
        <w:t>Murray &amp; Roberts Cementation has been awarded the</w:t>
      </w:r>
      <w:r w:rsidR="00224FCE">
        <w:t xml:space="preserve"> Phase 1</w:t>
      </w:r>
      <w:r w:rsidRPr="00E21A94">
        <w:t xml:space="preserve"> contract for the establishment of </w:t>
      </w:r>
      <w:r w:rsidR="00056988" w:rsidRPr="00E21A94">
        <w:t xml:space="preserve">a new mine for Northam Platinum. The </w:t>
      </w:r>
      <w:r w:rsidRPr="00E21A94">
        <w:t>Booysendal South Central Complex will be established on the same mining le</w:t>
      </w:r>
      <w:r w:rsidR="00056988" w:rsidRPr="00E21A94">
        <w:t>ase as Booysendal Platinum Mine, which is situated in Mpumalanga.</w:t>
      </w:r>
    </w:p>
    <w:p w14:paraId="3FF25C68" w14:textId="77777777" w:rsidR="00E21A94" w:rsidRPr="00E21A94" w:rsidRDefault="00E21A94" w:rsidP="00E21A94">
      <w:pPr>
        <w:spacing w:line="360" w:lineRule="auto"/>
        <w:contextualSpacing/>
      </w:pPr>
    </w:p>
    <w:p w14:paraId="4FCFCFA2" w14:textId="77777777" w:rsidR="00056988" w:rsidRPr="00E21A94" w:rsidRDefault="00056988" w:rsidP="00E21A94">
      <w:pPr>
        <w:spacing w:line="360" w:lineRule="auto"/>
        <w:contextualSpacing/>
      </w:pPr>
      <w:r w:rsidRPr="00E21A94">
        <w:t>Allan Widlake, new business executive at Murray &amp; Roberts Cementation, says that the contract</w:t>
      </w:r>
      <w:r w:rsidR="000E04E6">
        <w:t xml:space="preserve">, </w:t>
      </w:r>
      <w:r w:rsidR="00E21A94">
        <w:t xml:space="preserve">due to start in </w:t>
      </w:r>
      <w:r w:rsidR="000E04E6">
        <w:t>April</w:t>
      </w:r>
      <w:r w:rsidR="00B8209E">
        <w:t xml:space="preserve"> 2017</w:t>
      </w:r>
      <w:r w:rsidR="000E04E6">
        <w:t>,</w:t>
      </w:r>
      <w:r w:rsidRPr="00E21A94">
        <w:t xml:space="preserve"> is to develop an access decline system which will be established in Phase 1 of the project. Significantly, trackless mining methods will be employed on the access development with load-haul-dumper tramming used to remove the waste rock and ore until the conveyor systems are established and commissioned. </w:t>
      </w:r>
    </w:p>
    <w:p w14:paraId="725D491F" w14:textId="77777777" w:rsidR="00E21A94" w:rsidRPr="00E21A94" w:rsidRDefault="00E21A94" w:rsidP="00E21A94">
      <w:pPr>
        <w:spacing w:line="360" w:lineRule="auto"/>
        <w:contextualSpacing/>
      </w:pPr>
    </w:p>
    <w:p w14:paraId="7FCB3134" w14:textId="77777777" w:rsidR="00056988" w:rsidRPr="00E21A94" w:rsidRDefault="00056988" w:rsidP="00E21A94">
      <w:pPr>
        <w:spacing w:line="360" w:lineRule="auto"/>
        <w:contextualSpacing/>
      </w:pPr>
      <w:r w:rsidRPr="00E21A94">
        <w:t>Th</w:t>
      </w:r>
      <w:r w:rsidR="000E04E6">
        <w:t>e</w:t>
      </w:r>
      <w:r w:rsidRPr="00E21A94">
        <w:t xml:space="preserve"> leading underground mining contractor will then mine the access decline system, initially inclining </w:t>
      </w:r>
      <w:r w:rsidR="00B8209E">
        <w:t xml:space="preserve">to </w:t>
      </w:r>
      <w:r w:rsidRPr="00E21A94">
        <w:t>the reef intersection and then declining down through the UG2 reef footwall to continue as on-reef declines to provide access to Phase 2 stoping activities. A standalone ventilation adit, initially driven on reef and then turning as a strike vent drive, will be developed to in</w:t>
      </w:r>
      <w:r w:rsidR="000E04E6">
        <w:t>ter</w:t>
      </w:r>
      <w:r w:rsidRPr="00E21A94">
        <w:t xml:space="preserve">sect the nearest decline. </w:t>
      </w:r>
    </w:p>
    <w:p w14:paraId="312B9D57" w14:textId="77777777" w:rsidR="00E21A94" w:rsidRPr="00E21A94" w:rsidRDefault="00E21A94" w:rsidP="00E21A94">
      <w:pPr>
        <w:spacing w:line="360" w:lineRule="auto"/>
        <w:contextualSpacing/>
      </w:pPr>
    </w:p>
    <w:p w14:paraId="713FD969" w14:textId="77777777" w:rsidR="00056988" w:rsidRPr="00E21A94" w:rsidRDefault="00056988" w:rsidP="00E21A94">
      <w:pPr>
        <w:spacing w:line="360" w:lineRule="auto"/>
        <w:contextualSpacing/>
      </w:pPr>
      <w:r w:rsidRPr="00E21A94">
        <w:t>“Murray &amp; Roberts Cementation is currently the main contractor operating Booysendal North Mine, mining</w:t>
      </w:r>
      <w:r w:rsidR="00B8209E">
        <w:t xml:space="preserve"> both the UG2 and the Merensky ore bodies</w:t>
      </w:r>
      <w:r w:rsidRPr="00E21A94">
        <w:t>, and we are extremely proud that we will continue to be associated with Northam Platinum in this way</w:t>
      </w:r>
      <w:r w:rsidR="00C966E1">
        <w:t xml:space="preserve"> and </w:t>
      </w:r>
      <w:r w:rsidR="000E04E6">
        <w:t xml:space="preserve">we </w:t>
      </w:r>
      <w:r w:rsidR="00C966E1">
        <w:t>will continue to build a sustainable relationship with Northam</w:t>
      </w:r>
      <w:r w:rsidRPr="00E21A94">
        <w:t xml:space="preserve">,” Widlake says. </w:t>
      </w:r>
      <w:r w:rsidR="00224FCE">
        <w:t xml:space="preserve"> </w:t>
      </w:r>
    </w:p>
    <w:p w14:paraId="398483EF" w14:textId="77777777" w:rsidR="00E21A94" w:rsidRPr="00E21A94" w:rsidRDefault="00E21A94" w:rsidP="00E21A94">
      <w:pPr>
        <w:spacing w:line="360" w:lineRule="auto"/>
        <w:contextualSpacing/>
      </w:pPr>
    </w:p>
    <w:p w14:paraId="2BC64C28" w14:textId="77777777" w:rsidR="00E21A94" w:rsidRDefault="00E21A94" w:rsidP="00E21A94">
      <w:pPr>
        <w:spacing w:line="360" w:lineRule="auto"/>
        <w:contextualSpacing/>
        <w:rPr>
          <w:rFonts w:cs="Tahoma"/>
          <w:color w:val="000000"/>
        </w:rPr>
      </w:pPr>
      <w:r w:rsidRPr="00E21A94">
        <w:rPr>
          <w:rFonts w:cs="Tahoma"/>
          <w:color w:val="000000"/>
        </w:rPr>
        <w:t xml:space="preserve">“The Murray &amp; Roberts Cementation team </w:t>
      </w:r>
      <w:r w:rsidR="00B8209E">
        <w:rPr>
          <w:rFonts w:cs="Tahoma"/>
          <w:color w:val="000000"/>
        </w:rPr>
        <w:t xml:space="preserve">will apply all lessons learnt from the North Mine in </w:t>
      </w:r>
      <w:r w:rsidRPr="00E21A94">
        <w:rPr>
          <w:rFonts w:cs="Tahoma"/>
          <w:color w:val="000000"/>
        </w:rPr>
        <w:t xml:space="preserve">developing the </w:t>
      </w:r>
      <w:r w:rsidR="00B8209E">
        <w:rPr>
          <w:rFonts w:cs="Tahoma"/>
          <w:color w:val="000000"/>
        </w:rPr>
        <w:t xml:space="preserve">new </w:t>
      </w:r>
      <w:r w:rsidRPr="00E21A94">
        <w:rPr>
          <w:rFonts w:cs="Tahoma"/>
          <w:color w:val="000000"/>
        </w:rPr>
        <w:t>access decline system as quickly as possible, however as always safety remains a top priority,</w:t>
      </w:r>
      <w:r w:rsidR="000E04E6">
        <w:rPr>
          <w:rFonts w:cs="Tahoma"/>
          <w:color w:val="000000"/>
        </w:rPr>
        <w:t>”</w:t>
      </w:r>
      <w:r w:rsidRPr="00E21A94">
        <w:rPr>
          <w:rFonts w:cs="Tahoma"/>
          <w:color w:val="000000"/>
        </w:rPr>
        <w:t xml:space="preserve"> he concludes.</w:t>
      </w:r>
    </w:p>
    <w:p w14:paraId="71645652" w14:textId="77777777" w:rsidR="000E04E6" w:rsidRPr="00E21A94" w:rsidRDefault="000E04E6" w:rsidP="00E21A94">
      <w:pPr>
        <w:spacing w:line="360" w:lineRule="auto"/>
        <w:contextualSpacing/>
        <w:rPr>
          <w:rFonts w:cs="Tahoma"/>
          <w:color w:val="000000"/>
        </w:rPr>
      </w:pPr>
    </w:p>
    <w:p w14:paraId="3150860B" w14:textId="77777777" w:rsidR="00E21A94" w:rsidRDefault="000E04E6" w:rsidP="00E21A94">
      <w:pPr>
        <w:spacing w:line="360" w:lineRule="auto"/>
        <w:contextualSpacing/>
        <w:rPr>
          <w:rFonts w:cs="Tahoma"/>
          <w:color w:val="000000"/>
        </w:rPr>
      </w:pPr>
      <w:r w:rsidRPr="000E04E6">
        <w:rPr>
          <w:rFonts w:cs="Tahoma"/>
          <w:color w:val="000000"/>
        </w:rPr>
        <w:t>PIC 01 : Allan Widlake, new business executive at Murray &amp; Roberts Cementation.</w:t>
      </w:r>
    </w:p>
    <w:p w14:paraId="79333061" w14:textId="77777777" w:rsidR="000E04E6" w:rsidRPr="00E21A94" w:rsidRDefault="000E04E6" w:rsidP="00E21A94">
      <w:pPr>
        <w:spacing w:line="360" w:lineRule="auto"/>
        <w:contextualSpacing/>
        <w:rPr>
          <w:rFonts w:cs="Tahoma"/>
          <w:color w:val="000000"/>
        </w:rPr>
      </w:pPr>
    </w:p>
    <w:p w14:paraId="3BD3F804" w14:textId="77777777" w:rsidR="00056988" w:rsidRDefault="00E21A94" w:rsidP="00C966E1">
      <w:pPr>
        <w:spacing w:line="240" w:lineRule="auto"/>
        <w:contextualSpacing/>
        <w:rPr>
          <w:rFonts w:cs="Tahoma"/>
          <w:color w:val="000000"/>
        </w:rPr>
      </w:pPr>
      <w:r w:rsidRPr="00E21A94">
        <w:rPr>
          <w:rFonts w:cs="Tahoma"/>
          <w:color w:val="000000"/>
        </w:rPr>
        <w:t xml:space="preserve">ENDS … DECEMBER 2016 </w:t>
      </w:r>
    </w:p>
    <w:p w14:paraId="4DDE982E" w14:textId="77777777" w:rsidR="00C966E1" w:rsidRDefault="00C966E1" w:rsidP="00C966E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6F80F7AC" w14:textId="77777777" w:rsidR="00C966E1" w:rsidRDefault="00C966E1" w:rsidP="00C966E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41AA6EF4" w14:textId="77777777" w:rsidR="00C966E1" w:rsidRDefault="00C966E1" w:rsidP="00C966E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426F6F04" w14:textId="77777777" w:rsidR="00C966E1" w:rsidRDefault="00C966E1" w:rsidP="00C966E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4802C744" w14:textId="77777777" w:rsidR="00C966E1" w:rsidRPr="00E63EFD" w:rsidRDefault="00C966E1" w:rsidP="00C966E1">
      <w:pPr>
        <w:spacing w:line="240" w:lineRule="auto"/>
        <w:contextualSpacing/>
        <w:rPr>
          <w:rFonts w:ascii="Calibri" w:hAnsi="Calibri" w:cs="Tahoma"/>
        </w:rPr>
      </w:pPr>
    </w:p>
    <w:p w14:paraId="2DA35B3D" w14:textId="77777777" w:rsidR="00C966E1" w:rsidRPr="00E63EFD" w:rsidRDefault="00C966E1" w:rsidP="00C966E1">
      <w:pPr>
        <w:spacing w:line="240" w:lineRule="auto"/>
        <w:contextualSpacing/>
        <w:rPr>
          <w:rFonts w:ascii="Calibri" w:hAnsi="Calibri" w:cs="Tahoma"/>
        </w:rPr>
      </w:pPr>
      <w:r w:rsidRPr="00E63EFD">
        <w:rPr>
          <w:rFonts w:ascii="Calibri" w:hAnsi="Calibri" w:cs="Tahoma"/>
        </w:rPr>
        <w:t>FOR</w:t>
      </w:r>
      <w:r w:rsidRPr="00E63EFD">
        <w:rPr>
          <w:rFonts w:ascii="Calibri" w:hAnsi="Calibri" w:cs="Tahoma"/>
        </w:rPr>
        <w:tab/>
      </w:r>
      <w:r w:rsidRPr="00E63EFD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E63EFD">
        <w:rPr>
          <w:rFonts w:ascii="Calibri" w:hAnsi="Calibri" w:cs="Tahoma"/>
        </w:rPr>
        <w:t>:</w:t>
      </w:r>
      <w:r w:rsidRPr="00E63EFD">
        <w:rPr>
          <w:rFonts w:ascii="Calibri" w:hAnsi="Calibri" w:cs="Tahoma"/>
        </w:rPr>
        <w:tab/>
        <w:t>ALLAN WIDLAKE</w:t>
      </w:r>
    </w:p>
    <w:p w14:paraId="6EEFFD56" w14:textId="77777777" w:rsidR="00C966E1" w:rsidRPr="00E63EFD" w:rsidRDefault="00C966E1" w:rsidP="00C966E1">
      <w:pPr>
        <w:spacing w:line="240" w:lineRule="auto"/>
        <w:contextualSpacing/>
        <w:rPr>
          <w:rFonts w:ascii="Calibri" w:hAnsi="Calibri" w:cs="Tahoma"/>
        </w:rPr>
      </w:pPr>
      <w:r w:rsidRPr="00E63EFD">
        <w:rPr>
          <w:rFonts w:ascii="Calibri" w:hAnsi="Calibri" w:cs="Tahoma"/>
        </w:rPr>
        <w:tab/>
      </w:r>
      <w:r w:rsidRPr="00E63EFD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E63EFD">
        <w:rPr>
          <w:rFonts w:ascii="Calibri" w:hAnsi="Calibri" w:cs="Tahoma"/>
        </w:rPr>
        <w:tab/>
        <w:t>MURRAY &amp; ROBERTS CEMENTATION (PTY) LTD</w:t>
      </w:r>
    </w:p>
    <w:p w14:paraId="07D6C5B4" w14:textId="77777777" w:rsidR="00C966E1" w:rsidRDefault="00C966E1" w:rsidP="00C966E1">
      <w:pPr>
        <w:autoSpaceDE w:val="0"/>
        <w:autoSpaceDN w:val="0"/>
        <w:adjustRightInd w:val="0"/>
        <w:spacing w:line="240" w:lineRule="auto"/>
        <w:ind w:left="2160" w:firstLine="720"/>
        <w:contextualSpacing/>
        <w:rPr>
          <w:rFonts w:ascii="Calibri" w:hAnsi="Calibri" w:cs="Tahoma"/>
        </w:rPr>
      </w:pPr>
      <w:r w:rsidRPr="00E63EFD">
        <w:rPr>
          <w:rFonts w:ascii="Calibri" w:hAnsi="Calibri" w:cs="Tahoma"/>
        </w:rPr>
        <w:t>TEL : +27 011 201 5000</w:t>
      </w:r>
    </w:p>
    <w:p w14:paraId="556B4ECD" w14:textId="77777777" w:rsidR="00C966E1" w:rsidRPr="00E63EFD" w:rsidRDefault="00C966E1" w:rsidP="00C966E1">
      <w:pPr>
        <w:autoSpaceDE w:val="0"/>
        <w:autoSpaceDN w:val="0"/>
        <w:adjustRightInd w:val="0"/>
        <w:spacing w:line="240" w:lineRule="auto"/>
        <w:ind w:left="2160" w:firstLine="720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>EMAIL : allan.widlake@murrob.com</w:t>
      </w:r>
    </w:p>
    <w:p w14:paraId="10BAE219" w14:textId="77777777" w:rsidR="00C966E1" w:rsidRPr="00E63EFD" w:rsidRDefault="00C966E1" w:rsidP="00C966E1">
      <w:pPr>
        <w:autoSpaceDE w:val="0"/>
        <w:autoSpaceDN w:val="0"/>
        <w:adjustRightInd w:val="0"/>
        <w:spacing w:line="240" w:lineRule="auto"/>
        <w:ind w:left="2160" w:firstLine="720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 xml:space="preserve">WEBSITE: </w:t>
      </w:r>
      <w:hyperlink r:id="rId7" w:history="1">
        <w:r w:rsidRPr="00E63EFD">
          <w:rPr>
            <w:rFonts w:ascii="Calibri" w:hAnsi="Calibri" w:cs="Tahoma"/>
            <w:u w:val="single"/>
          </w:rPr>
          <w:t>www.cementation.murrob.com</w:t>
        </w:r>
      </w:hyperlink>
    </w:p>
    <w:p w14:paraId="6C808177" w14:textId="77777777" w:rsidR="00C966E1" w:rsidRPr="00E63EFD" w:rsidRDefault="00C966E1" w:rsidP="00C966E1">
      <w:pPr>
        <w:autoSpaceDE w:val="0"/>
        <w:autoSpaceDN w:val="0"/>
        <w:adjustRightInd w:val="0"/>
        <w:rPr>
          <w:rFonts w:ascii="Calibri" w:hAnsi="Calibri" w:cs="Tahoma"/>
        </w:rPr>
      </w:pPr>
    </w:p>
    <w:p w14:paraId="18F3AEC4" w14:textId="77777777" w:rsidR="00C966E1" w:rsidRPr="00E21A94" w:rsidRDefault="00C966E1" w:rsidP="00E21A94">
      <w:pPr>
        <w:spacing w:line="360" w:lineRule="auto"/>
        <w:contextualSpacing/>
      </w:pPr>
    </w:p>
    <w:sectPr w:rsidR="00C966E1" w:rsidRPr="00E21A94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4ADD2B" w14:textId="77777777" w:rsidR="004330F1" w:rsidRDefault="004330F1" w:rsidP="00E21A94">
      <w:pPr>
        <w:spacing w:after="0" w:line="240" w:lineRule="auto"/>
      </w:pPr>
      <w:r>
        <w:separator/>
      </w:r>
    </w:p>
  </w:endnote>
  <w:endnote w:type="continuationSeparator" w:id="0">
    <w:p w14:paraId="04784170" w14:textId="77777777" w:rsidR="004330F1" w:rsidRDefault="004330F1" w:rsidP="00E21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96889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F6CBDC" w14:textId="77777777" w:rsidR="00E21A94" w:rsidRDefault="00E21A9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11D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338A26" w14:textId="77777777" w:rsidR="004330F1" w:rsidRDefault="004330F1" w:rsidP="00E21A94">
      <w:pPr>
        <w:spacing w:after="0" w:line="240" w:lineRule="auto"/>
      </w:pPr>
      <w:r>
        <w:separator/>
      </w:r>
    </w:p>
  </w:footnote>
  <w:footnote w:type="continuationSeparator" w:id="0">
    <w:p w14:paraId="092B0120" w14:textId="77777777" w:rsidR="004330F1" w:rsidRDefault="004330F1" w:rsidP="00E21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BB052E" w14:textId="77777777" w:rsidR="00E21A94" w:rsidRDefault="00E21A94" w:rsidP="00E21A94">
    <w:pPr>
      <w:pStyle w:val="Header"/>
      <w:jc w:val="right"/>
    </w:pPr>
    <w:r>
      <w:t>booysendal south central complex award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6F1"/>
    <w:rsid w:val="00056988"/>
    <w:rsid w:val="000E04E6"/>
    <w:rsid w:val="00224FCE"/>
    <w:rsid w:val="00242B33"/>
    <w:rsid w:val="002551AD"/>
    <w:rsid w:val="0035584F"/>
    <w:rsid w:val="003E5879"/>
    <w:rsid w:val="004330F1"/>
    <w:rsid w:val="004844E8"/>
    <w:rsid w:val="00521983"/>
    <w:rsid w:val="00642B70"/>
    <w:rsid w:val="007846F1"/>
    <w:rsid w:val="00791C1F"/>
    <w:rsid w:val="008011DA"/>
    <w:rsid w:val="00B8209E"/>
    <w:rsid w:val="00C1579D"/>
    <w:rsid w:val="00C966E1"/>
    <w:rsid w:val="00E2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D525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1A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A94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E21A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A94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1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A94"/>
    <w:rPr>
      <w:rFonts w:ascii="Tahoma" w:hAnsi="Tahoma" w:cs="Tahoma"/>
      <w:sz w:val="16"/>
      <w:szCs w:val="16"/>
      <w:lang w:val="en-ZA"/>
    </w:rPr>
  </w:style>
  <w:style w:type="character" w:styleId="Hyperlink">
    <w:name w:val="Hyperlink"/>
    <w:rsid w:val="00C966E1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C966E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C966E1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www.cementation.murrob.com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336</Words>
  <Characters>1921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2016-12-08T15:32:00Z</cp:lastPrinted>
  <dcterms:created xsi:type="dcterms:W3CDTF">2016-12-09T12:12:00Z</dcterms:created>
  <dcterms:modified xsi:type="dcterms:W3CDTF">2016-12-09T12:12:00Z</dcterms:modified>
</cp:coreProperties>
</file>