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458276" w14:textId="5A6E402A" w:rsidR="00882CEF" w:rsidRDefault="00BD5466" w:rsidP="00882CEF">
      <w:pPr>
        <w:autoSpaceDE w:val="0"/>
        <w:autoSpaceDN w:val="0"/>
        <w:adjustRightInd w:val="0"/>
        <w:spacing w:line="360" w:lineRule="auto"/>
        <w:contextualSpacing/>
        <w:rPr>
          <w:rFonts w:cs="Tahoma"/>
          <w:bCs/>
          <w:color w:val="000000"/>
        </w:rPr>
      </w:pPr>
      <w:r>
        <w:rPr>
          <w:rFonts w:cs="Tahoma"/>
          <w:bCs/>
          <w:color w:val="000000"/>
        </w:rPr>
        <w:t>FOR IMMEDIATE</w:t>
      </w:r>
      <w:r w:rsidR="00994B1D">
        <w:rPr>
          <w:rFonts w:cs="Tahoma"/>
          <w:bCs/>
          <w:color w:val="000000"/>
        </w:rPr>
        <w:t xml:space="preserve"> </w:t>
      </w:r>
      <w:r w:rsidR="00882CEF">
        <w:rPr>
          <w:rFonts w:cs="Tahoma"/>
          <w:bCs/>
          <w:color w:val="000000"/>
        </w:rPr>
        <w:t>RELEASE</w:t>
      </w:r>
      <w:bookmarkStart w:id="0" w:name="_GoBack"/>
      <w:bookmarkEnd w:id="0"/>
    </w:p>
    <w:p w14:paraId="76AAAD46" w14:textId="77777777" w:rsidR="00882CEF" w:rsidRDefault="00882CEF" w:rsidP="00882CEF">
      <w:pPr>
        <w:autoSpaceDE w:val="0"/>
        <w:autoSpaceDN w:val="0"/>
        <w:adjustRightInd w:val="0"/>
        <w:spacing w:line="360" w:lineRule="auto"/>
        <w:contextualSpacing/>
        <w:rPr>
          <w:rFonts w:cs="Tahoma"/>
          <w:bCs/>
          <w:color w:val="000000"/>
        </w:rPr>
      </w:pPr>
    </w:p>
    <w:p w14:paraId="0CC6506B" w14:textId="0FF61292" w:rsidR="00882CEF" w:rsidRPr="00D02E07" w:rsidRDefault="00D02E07" w:rsidP="00882CEF">
      <w:pPr>
        <w:autoSpaceDE w:val="0"/>
        <w:autoSpaceDN w:val="0"/>
        <w:adjustRightInd w:val="0"/>
        <w:spacing w:line="360" w:lineRule="auto"/>
        <w:contextualSpacing/>
        <w:jc w:val="center"/>
        <w:rPr>
          <w:rFonts w:cs="Tahoma"/>
          <w:bCs/>
          <w:color w:val="000000"/>
        </w:rPr>
      </w:pPr>
      <w:r w:rsidRPr="00D02E07">
        <w:rPr>
          <w:rFonts w:cs="Tahoma"/>
          <w:bCs/>
          <w:color w:val="000000"/>
        </w:rPr>
        <w:t>THE</w:t>
      </w:r>
      <w:r w:rsidR="00142289" w:rsidRPr="00D02E07">
        <w:rPr>
          <w:rFonts w:cs="Tahoma"/>
          <w:bCs/>
          <w:color w:val="000000"/>
        </w:rPr>
        <w:t xml:space="preserve"> FUNCTIONAL</w:t>
      </w:r>
      <w:r w:rsidRPr="00D02E07">
        <w:rPr>
          <w:rFonts w:cs="Tahoma"/>
          <w:bCs/>
          <w:color w:val="000000"/>
        </w:rPr>
        <w:t xml:space="preserve"> HEAVY DUTY IMPACT TRAFFIC DOOR</w:t>
      </w:r>
    </w:p>
    <w:p w14:paraId="2F07C142" w14:textId="77777777" w:rsidR="00882CEF" w:rsidRDefault="00882CEF" w:rsidP="00882CEF">
      <w:pPr>
        <w:autoSpaceDE w:val="0"/>
        <w:autoSpaceDN w:val="0"/>
        <w:adjustRightInd w:val="0"/>
        <w:spacing w:line="360" w:lineRule="auto"/>
        <w:contextualSpacing/>
        <w:rPr>
          <w:rFonts w:cs="Tahoma"/>
          <w:bCs/>
          <w:color w:val="000000"/>
        </w:rPr>
      </w:pPr>
    </w:p>
    <w:p w14:paraId="60253302" w14:textId="6C3E8956" w:rsidR="00D02E07" w:rsidRDefault="00D02E07" w:rsidP="00882CEF">
      <w:pPr>
        <w:autoSpaceDE w:val="0"/>
        <w:autoSpaceDN w:val="0"/>
        <w:adjustRightInd w:val="0"/>
        <w:spacing w:line="360" w:lineRule="auto"/>
        <w:contextualSpacing/>
        <w:rPr>
          <w:rFonts w:cs="Tahoma"/>
          <w:bCs/>
          <w:color w:val="000000"/>
        </w:rPr>
      </w:pPr>
      <w:r>
        <w:rPr>
          <w:rFonts w:cs="Tahoma"/>
          <w:bCs/>
          <w:color w:val="000000"/>
        </w:rPr>
        <w:t xml:space="preserve">The Apex SR 9000 heavy duty impact door is </w:t>
      </w:r>
      <w:r w:rsidR="00E96E98">
        <w:rPr>
          <w:rFonts w:cs="Tahoma"/>
          <w:bCs/>
          <w:color w:val="000000"/>
        </w:rPr>
        <w:t xml:space="preserve">not only engineered to ensure </w:t>
      </w:r>
      <w:r w:rsidR="00E96E98" w:rsidRPr="00E96E98">
        <w:rPr>
          <w:rFonts w:cs="Tahoma"/>
          <w:bCs/>
          <w:color w:val="000000"/>
        </w:rPr>
        <w:t>safety and</w:t>
      </w:r>
      <w:r w:rsidR="00E96E98">
        <w:rPr>
          <w:rFonts w:cs="Tahoma"/>
          <w:bCs/>
          <w:color w:val="000000"/>
        </w:rPr>
        <w:t xml:space="preserve"> ruggedness</w:t>
      </w:r>
      <w:r w:rsidR="00E96E98" w:rsidRPr="00E96E98">
        <w:rPr>
          <w:rFonts w:cs="Tahoma"/>
          <w:bCs/>
          <w:color w:val="000000"/>
        </w:rPr>
        <w:t xml:space="preserve">, </w:t>
      </w:r>
      <w:r w:rsidR="00E96E98">
        <w:rPr>
          <w:rFonts w:cs="Tahoma"/>
          <w:bCs/>
          <w:color w:val="000000"/>
        </w:rPr>
        <w:t xml:space="preserve">but it </w:t>
      </w:r>
      <w:r w:rsidR="00BB6664">
        <w:rPr>
          <w:rFonts w:cs="Tahoma"/>
          <w:bCs/>
          <w:color w:val="000000"/>
        </w:rPr>
        <w:t>manages to blend into any environment as a result of its sleek, modern design</w:t>
      </w:r>
      <w:r>
        <w:rPr>
          <w:rFonts w:cs="Tahoma"/>
          <w:bCs/>
          <w:color w:val="000000"/>
        </w:rPr>
        <w:t>.</w:t>
      </w:r>
    </w:p>
    <w:p w14:paraId="65D64969" w14:textId="77777777" w:rsidR="00D02E07" w:rsidRDefault="00D02E07" w:rsidP="00882CEF">
      <w:pPr>
        <w:autoSpaceDE w:val="0"/>
        <w:autoSpaceDN w:val="0"/>
        <w:adjustRightInd w:val="0"/>
        <w:spacing w:line="360" w:lineRule="auto"/>
        <w:contextualSpacing/>
        <w:rPr>
          <w:rFonts w:cs="Tahoma"/>
          <w:bCs/>
          <w:color w:val="000000"/>
        </w:rPr>
      </w:pPr>
    </w:p>
    <w:p w14:paraId="45DB811D" w14:textId="34F15495" w:rsidR="00D02E07" w:rsidRDefault="00D02E07" w:rsidP="00882CEF">
      <w:pPr>
        <w:autoSpaceDE w:val="0"/>
        <w:autoSpaceDN w:val="0"/>
        <w:adjustRightInd w:val="0"/>
        <w:spacing w:line="360" w:lineRule="auto"/>
        <w:contextualSpacing/>
        <w:rPr>
          <w:rFonts w:cs="Tahoma"/>
          <w:bCs/>
          <w:color w:val="000000"/>
        </w:rPr>
      </w:pPr>
      <w:r>
        <w:rPr>
          <w:rFonts w:cs="Tahoma"/>
          <w:bCs/>
          <w:color w:val="000000"/>
        </w:rPr>
        <w:t>This cost effective</w:t>
      </w:r>
      <w:r w:rsidR="00762EF7">
        <w:rPr>
          <w:rFonts w:cs="Tahoma"/>
          <w:bCs/>
          <w:color w:val="000000"/>
        </w:rPr>
        <w:t>,</w:t>
      </w:r>
      <w:r>
        <w:rPr>
          <w:rFonts w:cs="Tahoma"/>
          <w:bCs/>
          <w:color w:val="000000"/>
        </w:rPr>
        <w:t xml:space="preserve"> insulated </w:t>
      </w:r>
      <w:r w:rsidRPr="00E96E98">
        <w:rPr>
          <w:rFonts w:cs="Tahoma"/>
          <w:bCs/>
          <w:color w:val="000000"/>
        </w:rPr>
        <w:t>traffic door</w:t>
      </w:r>
      <w:r>
        <w:rPr>
          <w:rFonts w:cs="Tahoma"/>
          <w:bCs/>
          <w:color w:val="000000"/>
        </w:rPr>
        <w:t xml:space="preserve"> has found popularity in market sectors where </w:t>
      </w:r>
      <w:r w:rsidRPr="00882CEF">
        <w:rPr>
          <w:rFonts w:cs="Tahoma"/>
          <w:bCs/>
          <w:color w:val="000000"/>
        </w:rPr>
        <w:t xml:space="preserve">dependable </w:t>
      </w:r>
      <w:r w:rsidR="00762EF7" w:rsidRPr="00882CEF">
        <w:rPr>
          <w:rFonts w:cs="Tahoma"/>
          <w:bCs/>
          <w:color w:val="000000"/>
        </w:rPr>
        <w:t>operation</w:t>
      </w:r>
      <w:r w:rsidR="00762EF7">
        <w:rPr>
          <w:rFonts w:cs="Tahoma"/>
          <w:bCs/>
          <w:color w:val="000000"/>
        </w:rPr>
        <w:t xml:space="preserve"> coupled with</w:t>
      </w:r>
      <w:r w:rsidR="00762EF7" w:rsidRPr="00882CEF">
        <w:rPr>
          <w:rFonts w:cs="Tahoma"/>
          <w:bCs/>
          <w:color w:val="000000"/>
        </w:rPr>
        <w:t xml:space="preserve"> a</w:t>
      </w:r>
      <w:r w:rsidR="00762EF7">
        <w:rPr>
          <w:rFonts w:cs="Tahoma"/>
          <w:bCs/>
          <w:color w:val="000000"/>
        </w:rPr>
        <w:t xml:space="preserve">n </w:t>
      </w:r>
      <w:r w:rsidR="00762EF7" w:rsidRPr="00882CEF">
        <w:rPr>
          <w:rFonts w:cs="Tahoma"/>
          <w:bCs/>
          <w:color w:val="000000"/>
        </w:rPr>
        <w:t>attractive appearance</w:t>
      </w:r>
      <w:r w:rsidR="00762EF7">
        <w:rPr>
          <w:rFonts w:cs="Tahoma"/>
          <w:bCs/>
          <w:color w:val="000000"/>
        </w:rPr>
        <w:t xml:space="preserve"> is</w:t>
      </w:r>
      <w:r>
        <w:rPr>
          <w:rFonts w:cs="Tahoma"/>
          <w:bCs/>
          <w:color w:val="000000"/>
        </w:rPr>
        <w:t xml:space="preserve"> important. The Apex SR 9000 door combines </w:t>
      </w:r>
      <w:r w:rsidR="00E96E98">
        <w:rPr>
          <w:rFonts w:cs="Tahoma"/>
          <w:bCs/>
          <w:color w:val="000000"/>
        </w:rPr>
        <w:t>functionality with longevity</w:t>
      </w:r>
      <w:r>
        <w:rPr>
          <w:rFonts w:cs="Tahoma"/>
          <w:bCs/>
          <w:color w:val="000000"/>
        </w:rPr>
        <w:t xml:space="preserve"> and allows easy </w:t>
      </w:r>
      <w:r w:rsidR="00E96E98">
        <w:rPr>
          <w:rFonts w:cs="Tahoma"/>
          <w:bCs/>
          <w:color w:val="000000"/>
        </w:rPr>
        <w:t>movement of pedestrians and goods</w:t>
      </w:r>
      <w:r>
        <w:rPr>
          <w:rFonts w:cs="Tahoma"/>
          <w:bCs/>
          <w:color w:val="000000"/>
        </w:rPr>
        <w:t xml:space="preserve">. </w:t>
      </w:r>
    </w:p>
    <w:p w14:paraId="266C8FC1" w14:textId="77777777" w:rsidR="00D02E07" w:rsidRDefault="00D02E07" w:rsidP="00882CEF">
      <w:pPr>
        <w:autoSpaceDE w:val="0"/>
        <w:autoSpaceDN w:val="0"/>
        <w:adjustRightInd w:val="0"/>
        <w:spacing w:line="360" w:lineRule="auto"/>
        <w:contextualSpacing/>
        <w:rPr>
          <w:rFonts w:cs="Tahoma"/>
          <w:bCs/>
          <w:color w:val="000000"/>
        </w:rPr>
      </w:pPr>
    </w:p>
    <w:p w14:paraId="26136F17" w14:textId="0B6F7E59" w:rsidR="00C32229" w:rsidRDefault="00C32229" w:rsidP="00882CEF">
      <w:pPr>
        <w:autoSpaceDE w:val="0"/>
        <w:autoSpaceDN w:val="0"/>
        <w:adjustRightInd w:val="0"/>
        <w:spacing w:line="360" w:lineRule="auto"/>
        <w:contextualSpacing/>
        <w:rPr>
          <w:rFonts w:cs="Tahoma"/>
          <w:bCs/>
          <w:color w:val="000000"/>
        </w:rPr>
      </w:pPr>
      <w:r>
        <w:rPr>
          <w:rFonts w:cs="Tahoma"/>
          <w:bCs/>
          <w:color w:val="000000"/>
        </w:rPr>
        <w:t xml:space="preserve">The door is manufactured from a </w:t>
      </w:r>
      <w:r w:rsidR="00664219">
        <w:rPr>
          <w:rFonts w:cs="Tahoma"/>
          <w:bCs/>
          <w:color w:val="000000"/>
        </w:rPr>
        <w:t>3 mm</w:t>
      </w:r>
      <w:r>
        <w:rPr>
          <w:rFonts w:cs="Tahoma"/>
          <w:bCs/>
          <w:color w:val="000000"/>
        </w:rPr>
        <w:t xml:space="preserve"> ABS skin which retains its physical properties down to temperatures of </w:t>
      </w:r>
      <w:r w:rsidR="00D02E07">
        <w:rPr>
          <w:rFonts w:cs="Tahoma"/>
          <w:bCs/>
          <w:color w:val="000000"/>
        </w:rPr>
        <w:t xml:space="preserve">minus </w:t>
      </w:r>
      <w:r>
        <w:rPr>
          <w:rFonts w:cs="Tahoma"/>
          <w:bCs/>
          <w:color w:val="000000"/>
        </w:rPr>
        <w:t xml:space="preserve">40°C, making it ideal for use in walk-in cold rooms. </w:t>
      </w:r>
      <w:r w:rsidR="00421AA1">
        <w:rPr>
          <w:rFonts w:cs="Tahoma"/>
          <w:bCs/>
          <w:color w:val="000000"/>
        </w:rPr>
        <w:t xml:space="preserve">The </w:t>
      </w:r>
      <w:r w:rsidR="00142289">
        <w:rPr>
          <w:rFonts w:cs="Tahoma"/>
          <w:bCs/>
          <w:color w:val="000000"/>
        </w:rPr>
        <w:t xml:space="preserve">low maintenance </w:t>
      </w:r>
      <w:r w:rsidR="00421AA1">
        <w:rPr>
          <w:rFonts w:cs="Tahoma"/>
          <w:bCs/>
          <w:color w:val="000000"/>
        </w:rPr>
        <w:t>skin is imper</w:t>
      </w:r>
      <w:r w:rsidR="00142289">
        <w:rPr>
          <w:rFonts w:cs="Tahoma"/>
          <w:bCs/>
          <w:color w:val="000000"/>
        </w:rPr>
        <w:t>v</w:t>
      </w:r>
      <w:r w:rsidR="00421AA1">
        <w:rPr>
          <w:rFonts w:cs="Tahoma"/>
          <w:bCs/>
          <w:color w:val="000000"/>
        </w:rPr>
        <w:t>ious to moisture, acids, petroleum products, animal fats, rodent, insects and salt solutions.</w:t>
      </w:r>
    </w:p>
    <w:p w14:paraId="52998651" w14:textId="77777777" w:rsidR="00421AA1" w:rsidRDefault="00421AA1" w:rsidP="00882CEF">
      <w:pPr>
        <w:autoSpaceDE w:val="0"/>
        <w:autoSpaceDN w:val="0"/>
        <w:adjustRightInd w:val="0"/>
        <w:spacing w:line="360" w:lineRule="auto"/>
        <w:contextualSpacing/>
        <w:rPr>
          <w:rFonts w:cs="Tahoma"/>
          <w:bCs/>
          <w:color w:val="000000"/>
        </w:rPr>
      </w:pPr>
    </w:p>
    <w:p w14:paraId="66C2BDC5" w14:textId="7FE8AA27" w:rsidR="00421AA1" w:rsidRPr="00421AA1" w:rsidRDefault="00421AA1" w:rsidP="00421AA1">
      <w:pPr>
        <w:autoSpaceDE w:val="0"/>
        <w:autoSpaceDN w:val="0"/>
        <w:adjustRightInd w:val="0"/>
        <w:spacing w:line="360" w:lineRule="auto"/>
        <w:contextualSpacing/>
        <w:rPr>
          <w:rFonts w:cs="Tahoma"/>
          <w:bCs/>
          <w:color w:val="000000"/>
        </w:rPr>
      </w:pPr>
      <w:r>
        <w:rPr>
          <w:rFonts w:cs="Tahoma"/>
          <w:bCs/>
          <w:color w:val="000000"/>
        </w:rPr>
        <w:t xml:space="preserve">The door’s insulation characteristics are </w:t>
      </w:r>
      <w:r w:rsidR="00D02E07">
        <w:rPr>
          <w:rFonts w:cs="Tahoma"/>
          <w:bCs/>
          <w:color w:val="000000"/>
        </w:rPr>
        <w:t>en</w:t>
      </w:r>
      <w:r>
        <w:rPr>
          <w:rFonts w:cs="Tahoma"/>
          <w:bCs/>
          <w:color w:val="000000"/>
        </w:rPr>
        <w:t xml:space="preserve">hanced by </w:t>
      </w:r>
      <w:r w:rsidR="00D02E07">
        <w:rPr>
          <w:rFonts w:cs="Tahoma"/>
          <w:bCs/>
          <w:color w:val="000000"/>
        </w:rPr>
        <w:t xml:space="preserve">its </w:t>
      </w:r>
      <w:r>
        <w:rPr>
          <w:rFonts w:cs="Tahoma"/>
          <w:bCs/>
          <w:color w:val="000000"/>
        </w:rPr>
        <w:t>high-density, non-CFC urethane foam core</w:t>
      </w:r>
      <w:r w:rsidR="00D02E07">
        <w:rPr>
          <w:rFonts w:cs="Tahoma"/>
          <w:bCs/>
          <w:color w:val="000000"/>
        </w:rPr>
        <w:t xml:space="preserve">. </w:t>
      </w:r>
      <w:r>
        <w:rPr>
          <w:rFonts w:cs="Tahoma"/>
          <w:bCs/>
          <w:color w:val="000000"/>
        </w:rPr>
        <w:t xml:space="preserve">The patented </w:t>
      </w:r>
      <w:r w:rsidRPr="00421AA1">
        <w:rPr>
          <w:rFonts w:cs="Tahoma"/>
          <w:bCs/>
          <w:color w:val="000000"/>
        </w:rPr>
        <w:t xml:space="preserve">honeycomb framework and flexible urethane foam insulation </w:t>
      </w:r>
      <w:r>
        <w:rPr>
          <w:rFonts w:cs="Tahoma"/>
          <w:bCs/>
          <w:color w:val="000000"/>
        </w:rPr>
        <w:t>provide</w:t>
      </w:r>
      <w:r w:rsidRPr="00421AA1">
        <w:rPr>
          <w:rFonts w:cs="Tahoma"/>
          <w:bCs/>
          <w:color w:val="000000"/>
        </w:rPr>
        <w:t xml:space="preserve"> optimum stability and superior soundproofing qualities</w:t>
      </w:r>
      <w:r w:rsidR="00D02E07">
        <w:rPr>
          <w:rFonts w:cs="Tahoma"/>
          <w:bCs/>
          <w:color w:val="000000"/>
        </w:rPr>
        <w:t xml:space="preserve">. </w:t>
      </w:r>
    </w:p>
    <w:p w14:paraId="57F7216E" w14:textId="77777777" w:rsidR="00421AA1" w:rsidRDefault="00421AA1" w:rsidP="00882CEF">
      <w:pPr>
        <w:autoSpaceDE w:val="0"/>
        <w:autoSpaceDN w:val="0"/>
        <w:adjustRightInd w:val="0"/>
        <w:spacing w:line="360" w:lineRule="auto"/>
        <w:contextualSpacing/>
        <w:rPr>
          <w:rFonts w:cs="Tahoma"/>
          <w:bCs/>
          <w:color w:val="000000"/>
        </w:rPr>
      </w:pPr>
    </w:p>
    <w:p w14:paraId="3ECA6442" w14:textId="7489FF25" w:rsidR="003B306B" w:rsidRDefault="003B306B" w:rsidP="00882CEF">
      <w:pPr>
        <w:autoSpaceDE w:val="0"/>
        <w:autoSpaceDN w:val="0"/>
        <w:adjustRightInd w:val="0"/>
        <w:spacing w:line="360" w:lineRule="auto"/>
        <w:contextualSpacing/>
        <w:rPr>
          <w:rFonts w:cs="Tahoma"/>
          <w:bCs/>
          <w:color w:val="000000"/>
        </w:rPr>
      </w:pPr>
      <w:r>
        <w:rPr>
          <w:rFonts w:cs="Tahoma"/>
          <w:bCs/>
          <w:color w:val="000000"/>
        </w:rPr>
        <w:t>Standard vision panels, constructed from 3 mm clear polycarbonate sheeting</w:t>
      </w:r>
      <w:r w:rsidR="00142289">
        <w:rPr>
          <w:rFonts w:cs="Tahoma"/>
          <w:bCs/>
          <w:color w:val="000000"/>
        </w:rPr>
        <w:t>,</w:t>
      </w:r>
      <w:r>
        <w:rPr>
          <w:rFonts w:cs="Tahoma"/>
          <w:bCs/>
          <w:color w:val="000000"/>
        </w:rPr>
        <w:t xml:space="preserve"> are available in a number of custom sizes and are scratch-resistan</w:t>
      </w:r>
      <w:r w:rsidR="00762EF7">
        <w:rPr>
          <w:rFonts w:cs="Tahoma"/>
          <w:bCs/>
          <w:color w:val="000000"/>
        </w:rPr>
        <w:t>t</w:t>
      </w:r>
      <w:r>
        <w:rPr>
          <w:rFonts w:cs="Tahoma"/>
          <w:bCs/>
          <w:color w:val="000000"/>
        </w:rPr>
        <w:t xml:space="preserve"> and UBC compatible for enhanced visibility. Windows can be mounted in various positions on the door</w:t>
      </w:r>
      <w:r w:rsidR="00D02E07">
        <w:rPr>
          <w:rFonts w:cs="Tahoma"/>
          <w:bCs/>
          <w:color w:val="000000"/>
        </w:rPr>
        <w:t>, and d</w:t>
      </w:r>
      <w:r>
        <w:rPr>
          <w:rFonts w:cs="Tahoma"/>
          <w:bCs/>
          <w:color w:val="000000"/>
        </w:rPr>
        <w:t>ouble pane vision panels can be installed for use in refrigerated areas.</w:t>
      </w:r>
    </w:p>
    <w:p w14:paraId="154F8081" w14:textId="77777777" w:rsidR="00CD113C" w:rsidRDefault="00CD113C" w:rsidP="00882CEF">
      <w:pPr>
        <w:autoSpaceDE w:val="0"/>
        <w:autoSpaceDN w:val="0"/>
        <w:adjustRightInd w:val="0"/>
        <w:spacing w:line="360" w:lineRule="auto"/>
        <w:contextualSpacing/>
        <w:rPr>
          <w:rFonts w:cs="Tahoma"/>
          <w:bCs/>
          <w:color w:val="000000"/>
        </w:rPr>
      </w:pPr>
    </w:p>
    <w:p w14:paraId="75751602" w14:textId="5CDC4CAC" w:rsidR="00421AA1" w:rsidRPr="00421AA1" w:rsidRDefault="00664219" w:rsidP="00421AA1">
      <w:pPr>
        <w:autoSpaceDE w:val="0"/>
        <w:autoSpaceDN w:val="0"/>
        <w:adjustRightInd w:val="0"/>
        <w:spacing w:line="360" w:lineRule="auto"/>
        <w:contextualSpacing/>
        <w:rPr>
          <w:rFonts w:cs="Tahoma"/>
          <w:bCs/>
          <w:color w:val="000000"/>
        </w:rPr>
      </w:pPr>
      <w:r>
        <w:rPr>
          <w:rFonts w:cs="Tahoma"/>
          <w:bCs/>
          <w:color w:val="000000"/>
        </w:rPr>
        <w:t>To prevent</w:t>
      </w:r>
      <w:r w:rsidRPr="00421AA1">
        <w:rPr>
          <w:rFonts w:cs="Tahoma"/>
          <w:bCs/>
          <w:color w:val="000000"/>
        </w:rPr>
        <w:t xml:space="preserve"> excessive wear on the perimeter edges </w:t>
      </w:r>
      <w:r>
        <w:rPr>
          <w:rFonts w:cs="Tahoma"/>
          <w:bCs/>
          <w:color w:val="000000"/>
        </w:rPr>
        <w:t xml:space="preserve">of the door, </w:t>
      </w:r>
      <w:r w:rsidR="00421AA1" w:rsidRPr="00421AA1">
        <w:rPr>
          <w:rFonts w:cs="Tahoma"/>
          <w:bCs/>
          <w:color w:val="000000"/>
        </w:rPr>
        <w:t xml:space="preserve">the door panels are bull nosed with a minimum radius of 8 mm. </w:t>
      </w:r>
      <w:r w:rsidR="00D02E07">
        <w:rPr>
          <w:rFonts w:cs="Tahoma"/>
          <w:bCs/>
          <w:color w:val="000000"/>
        </w:rPr>
        <w:t xml:space="preserve">This </w:t>
      </w:r>
      <w:r>
        <w:rPr>
          <w:rFonts w:cs="Tahoma"/>
          <w:bCs/>
          <w:color w:val="000000"/>
        </w:rPr>
        <w:t>reduces maintenance on the doors</w:t>
      </w:r>
      <w:r w:rsidR="00D02E07">
        <w:rPr>
          <w:rFonts w:cs="Tahoma"/>
          <w:bCs/>
          <w:color w:val="000000"/>
        </w:rPr>
        <w:t xml:space="preserve"> and</w:t>
      </w:r>
      <w:r>
        <w:rPr>
          <w:rFonts w:cs="Tahoma"/>
          <w:bCs/>
          <w:color w:val="000000"/>
        </w:rPr>
        <w:t xml:space="preserve"> the resultant </w:t>
      </w:r>
      <w:r w:rsidR="00421AA1" w:rsidRPr="00421AA1">
        <w:rPr>
          <w:rFonts w:cs="Tahoma"/>
          <w:bCs/>
          <w:color w:val="000000"/>
        </w:rPr>
        <w:t xml:space="preserve">seal </w:t>
      </w:r>
      <w:r>
        <w:rPr>
          <w:rFonts w:cs="Tahoma"/>
          <w:bCs/>
          <w:color w:val="000000"/>
        </w:rPr>
        <w:t xml:space="preserve">ensures </w:t>
      </w:r>
      <w:r w:rsidR="00762EF7">
        <w:rPr>
          <w:rFonts w:cs="Tahoma"/>
          <w:bCs/>
          <w:color w:val="000000"/>
        </w:rPr>
        <w:t xml:space="preserve">minimised </w:t>
      </w:r>
      <w:r w:rsidR="00421AA1" w:rsidRPr="00421AA1">
        <w:rPr>
          <w:rFonts w:cs="Tahoma"/>
          <w:bCs/>
          <w:color w:val="000000"/>
        </w:rPr>
        <w:t xml:space="preserve">energy flow between </w:t>
      </w:r>
      <w:r>
        <w:rPr>
          <w:rFonts w:cs="Tahoma"/>
          <w:bCs/>
          <w:color w:val="000000"/>
        </w:rPr>
        <w:t>different areas for enhanced environmental control.</w:t>
      </w:r>
      <w:r w:rsidRPr="00421AA1">
        <w:rPr>
          <w:rFonts w:cs="Tahoma"/>
          <w:bCs/>
          <w:color w:val="000000"/>
        </w:rPr>
        <w:t xml:space="preserve"> </w:t>
      </w:r>
    </w:p>
    <w:p w14:paraId="27DA495B" w14:textId="77777777" w:rsidR="00400470" w:rsidRDefault="00400470" w:rsidP="00421AA1">
      <w:pPr>
        <w:autoSpaceDE w:val="0"/>
        <w:autoSpaceDN w:val="0"/>
        <w:adjustRightInd w:val="0"/>
        <w:spacing w:line="360" w:lineRule="auto"/>
        <w:contextualSpacing/>
        <w:rPr>
          <w:rFonts w:cs="Tahoma"/>
          <w:bCs/>
          <w:color w:val="000000"/>
        </w:rPr>
      </w:pPr>
    </w:p>
    <w:p w14:paraId="7C3D00FF" w14:textId="77777777" w:rsidR="007B28C0" w:rsidRPr="00421AA1" w:rsidRDefault="00421AA1" w:rsidP="007B28C0">
      <w:pPr>
        <w:autoSpaceDE w:val="0"/>
        <w:autoSpaceDN w:val="0"/>
        <w:adjustRightInd w:val="0"/>
        <w:spacing w:line="360" w:lineRule="auto"/>
        <w:contextualSpacing/>
        <w:rPr>
          <w:rFonts w:cs="Tahoma"/>
          <w:bCs/>
          <w:color w:val="000000"/>
        </w:rPr>
      </w:pPr>
      <w:r w:rsidRPr="00421AA1">
        <w:rPr>
          <w:rFonts w:cs="Tahoma"/>
          <w:bCs/>
          <w:color w:val="000000"/>
        </w:rPr>
        <w:t xml:space="preserve">The </w:t>
      </w:r>
      <w:r w:rsidR="00664219" w:rsidRPr="00664219">
        <w:rPr>
          <w:rFonts w:cs="Tahoma"/>
          <w:bCs/>
          <w:color w:val="000000"/>
        </w:rPr>
        <w:t xml:space="preserve">Apex SR 9000 </w:t>
      </w:r>
      <w:r w:rsidRPr="00421AA1">
        <w:rPr>
          <w:rFonts w:cs="Tahoma"/>
          <w:bCs/>
          <w:color w:val="000000"/>
        </w:rPr>
        <w:t xml:space="preserve">doors are mounted on an internal welded steel perimeter </w:t>
      </w:r>
      <w:r w:rsidR="00400470" w:rsidRPr="00421AA1">
        <w:rPr>
          <w:rFonts w:cs="Tahoma"/>
          <w:bCs/>
          <w:color w:val="000000"/>
        </w:rPr>
        <w:t>with corner gussets</w:t>
      </w:r>
      <w:r w:rsidR="00400470">
        <w:rPr>
          <w:rFonts w:cs="Tahoma"/>
          <w:bCs/>
          <w:color w:val="000000"/>
        </w:rPr>
        <w:t xml:space="preserve">, using a CMI </w:t>
      </w:r>
      <w:r w:rsidR="007B28C0">
        <w:rPr>
          <w:rFonts w:cs="Tahoma"/>
          <w:bCs/>
          <w:color w:val="000000"/>
        </w:rPr>
        <w:t xml:space="preserve">type </w:t>
      </w:r>
      <w:r w:rsidR="00400470">
        <w:rPr>
          <w:rFonts w:cs="Tahoma"/>
          <w:bCs/>
          <w:color w:val="000000"/>
        </w:rPr>
        <w:t>‘V’ gravity hinging system</w:t>
      </w:r>
      <w:r w:rsidRPr="00421AA1">
        <w:rPr>
          <w:rFonts w:cs="Tahoma"/>
          <w:bCs/>
          <w:color w:val="000000"/>
        </w:rPr>
        <w:t xml:space="preserve">. Gasket keys are moulded in place and retain gasketing without the use of screws, rivets or other fasteners. </w:t>
      </w:r>
      <w:r w:rsidR="007B28C0" w:rsidRPr="00421AA1">
        <w:rPr>
          <w:rFonts w:cs="Tahoma"/>
          <w:bCs/>
          <w:color w:val="000000"/>
        </w:rPr>
        <w:t xml:space="preserve">High bumpers are also fitted to the door panel to further absorb impact from </w:t>
      </w:r>
      <w:r w:rsidR="00142289">
        <w:rPr>
          <w:rFonts w:cs="Tahoma"/>
          <w:bCs/>
          <w:color w:val="000000"/>
        </w:rPr>
        <w:t>forklift trucks</w:t>
      </w:r>
      <w:r w:rsidR="007B28C0" w:rsidRPr="00421AA1">
        <w:rPr>
          <w:rFonts w:cs="Tahoma"/>
          <w:bCs/>
          <w:color w:val="000000"/>
        </w:rPr>
        <w:t xml:space="preserve"> and carts. This also reduces stress on hardware and mount assemblies.</w:t>
      </w:r>
    </w:p>
    <w:p w14:paraId="4B5C27C7" w14:textId="77777777" w:rsidR="00421AA1" w:rsidRPr="00421AA1" w:rsidRDefault="00421AA1" w:rsidP="00421AA1">
      <w:pPr>
        <w:autoSpaceDE w:val="0"/>
        <w:autoSpaceDN w:val="0"/>
        <w:adjustRightInd w:val="0"/>
        <w:spacing w:line="360" w:lineRule="auto"/>
        <w:contextualSpacing/>
        <w:rPr>
          <w:rFonts w:cs="Tahoma"/>
          <w:bCs/>
          <w:color w:val="000000"/>
        </w:rPr>
      </w:pPr>
    </w:p>
    <w:p w14:paraId="66A920D3" w14:textId="71138844" w:rsidR="006A7A24" w:rsidRDefault="007B28C0" w:rsidP="00882CEF">
      <w:pPr>
        <w:autoSpaceDE w:val="0"/>
        <w:autoSpaceDN w:val="0"/>
        <w:adjustRightInd w:val="0"/>
        <w:spacing w:line="360" w:lineRule="auto"/>
        <w:contextualSpacing/>
        <w:rPr>
          <w:rFonts w:cs="Tahoma"/>
          <w:color w:val="000000"/>
        </w:rPr>
      </w:pPr>
      <w:r>
        <w:rPr>
          <w:rFonts w:cs="Tahoma"/>
          <w:bCs/>
          <w:color w:val="000000"/>
        </w:rPr>
        <w:lastRenderedPageBreak/>
        <w:t xml:space="preserve">Full technical advice on the best configuration for each application is provided by </w:t>
      </w:r>
      <w:r w:rsidRPr="00882CEF">
        <w:rPr>
          <w:rFonts w:cs="Tahoma"/>
          <w:color w:val="000000"/>
        </w:rPr>
        <w:t xml:space="preserve">Apex </w:t>
      </w:r>
      <w:r>
        <w:rPr>
          <w:rFonts w:cs="Tahoma"/>
          <w:color w:val="000000"/>
        </w:rPr>
        <w:t xml:space="preserve">Strip Curtains </w:t>
      </w:r>
      <w:r w:rsidR="00CD113C">
        <w:rPr>
          <w:rFonts w:cs="Tahoma"/>
          <w:color w:val="000000"/>
        </w:rPr>
        <w:t>&amp;</w:t>
      </w:r>
      <w:r>
        <w:rPr>
          <w:rFonts w:cs="Tahoma"/>
          <w:color w:val="000000"/>
        </w:rPr>
        <w:t xml:space="preserve"> Doors and its </w:t>
      </w:r>
      <w:r w:rsidRPr="00882CEF">
        <w:rPr>
          <w:rFonts w:cs="Tahoma"/>
          <w:color w:val="000000"/>
        </w:rPr>
        <w:t>network of agents throughout South Africa</w:t>
      </w:r>
      <w:r>
        <w:rPr>
          <w:rFonts w:cs="Tahoma"/>
          <w:color w:val="000000"/>
        </w:rPr>
        <w:t xml:space="preserve">. In addition, </w:t>
      </w:r>
      <w:r w:rsidR="006A7A24" w:rsidRPr="00882CEF">
        <w:rPr>
          <w:rFonts w:cs="Tahoma"/>
          <w:color w:val="000000"/>
        </w:rPr>
        <w:t xml:space="preserve">installation support </w:t>
      </w:r>
      <w:r>
        <w:rPr>
          <w:rFonts w:cs="Tahoma"/>
          <w:color w:val="000000"/>
        </w:rPr>
        <w:t xml:space="preserve">and </w:t>
      </w:r>
      <w:r w:rsidR="006A7A24" w:rsidRPr="00882CEF">
        <w:rPr>
          <w:rFonts w:cs="Tahoma"/>
          <w:color w:val="000000"/>
        </w:rPr>
        <w:t>prompt delivery times</w:t>
      </w:r>
      <w:r>
        <w:rPr>
          <w:rFonts w:cs="Tahoma"/>
          <w:color w:val="000000"/>
        </w:rPr>
        <w:t xml:space="preserve"> ensure that </w:t>
      </w:r>
      <w:r w:rsidR="00142289">
        <w:rPr>
          <w:rFonts w:cs="Tahoma"/>
          <w:color w:val="000000"/>
        </w:rPr>
        <w:t xml:space="preserve">customer </w:t>
      </w:r>
      <w:r>
        <w:rPr>
          <w:rFonts w:cs="Tahoma"/>
          <w:color w:val="000000"/>
        </w:rPr>
        <w:t>productivity is not compromised</w:t>
      </w:r>
      <w:r w:rsidR="006A7A24" w:rsidRPr="00882CEF">
        <w:rPr>
          <w:rFonts w:cs="Tahoma"/>
          <w:color w:val="000000"/>
        </w:rPr>
        <w:t>.</w:t>
      </w:r>
    </w:p>
    <w:p w14:paraId="62EB63E6" w14:textId="77777777" w:rsidR="00762EF7" w:rsidRDefault="00762EF7" w:rsidP="00882CEF">
      <w:pPr>
        <w:autoSpaceDE w:val="0"/>
        <w:autoSpaceDN w:val="0"/>
        <w:adjustRightInd w:val="0"/>
        <w:spacing w:line="360" w:lineRule="auto"/>
        <w:contextualSpacing/>
        <w:rPr>
          <w:rFonts w:cs="Tahoma"/>
          <w:color w:val="000000"/>
        </w:rPr>
      </w:pPr>
    </w:p>
    <w:p w14:paraId="335AC2D9" w14:textId="77777777" w:rsidR="00762EF7" w:rsidRDefault="00762EF7" w:rsidP="00762EF7">
      <w:pPr>
        <w:autoSpaceDE w:val="0"/>
        <w:autoSpaceDN w:val="0"/>
        <w:adjustRightInd w:val="0"/>
        <w:spacing w:line="360" w:lineRule="auto"/>
        <w:contextualSpacing/>
        <w:rPr>
          <w:rFonts w:cs="Tahoma"/>
          <w:color w:val="000000"/>
        </w:rPr>
      </w:pPr>
      <w:r w:rsidRPr="00762EF7">
        <w:rPr>
          <w:rFonts w:cs="Tahoma"/>
          <w:color w:val="000000"/>
        </w:rPr>
        <w:t>FUNCTIONALITY PIC 01 : The Apex SR 9000 heavy duty impact door is not only engineered to ensure safety and ruggedness, but it manages to blend into any environment as a result of its sleek, modern design.</w:t>
      </w:r>
    </w:p>
    <w:p w14:paraId="7B64526E" w14:textId="77777777" w:rsidR="00762EF7" w:rsidRPr="00762EF7" w:rsidRDefault="00762EF7" w:rsidP="00762EF7">
      <w:pPr>
        <w:autoSpaceDE w:val="0"/>
        <w:autoSpaceDN w:val="0"/>
        <w:adjustRightInd w:val="0"/>
        <w:spacing w:line="360" w:lineRule="auto"/>
        <w:contextualSpacing/>
        <w:rPr>
          <w:rFonts w:cs="Tahoma"/>
          <w:color w:val="000000"/>
        </w:rPr>
      </w:pPr>
    </w:p>
    <w:p w14:paraId="3BF1D1A1" w14:textId="77777777" w:rsidR="00762EF7" w:rsidRDefault="00762EF7" w:rsidP="00762EF7">
      <w:pPr>
        <w:autoSpaceDE w:val="0"/>
        <w:autoSpaceDN w:val="0"/>
        <w:adjustRightInd w:val="0"/>
        <w:spacing w:line="360" w:lineRule="auto"/>
        <w:contextualSpacing/>
        <w:rPr>
          <w:rFonts w:cs="Tahoma"/>
          <w:color w:val="000000"/>
        </w:rPr>
      </w:pPr>
      <w:r w:rsidRPr="00762EF7">
        <w:rPr>
          <w:rFonts w:cs="Tahoma"/>
          <w:color w:val="000000"/>
        </w:rPr>
        <w:t>FUNCTIONALITY PIC 02 : The Apex SR 9000 impact doors offers dependable operation coupled with an attractive appearance.</w:t>
      </w:r>
    </w:p>
    <w:p w14:paraId="52BB4B08" w14:textId="77777777" w:rsidR="00762EF7" w:rsidRPr="00762EF7" w:rsidRDefault="00762EF7" w:rsidP="00762EF7">
      <w:pPr>
        <w:autoSpaceDE w:val="0"/>
        <w:autoSpaceDN w:val="0"/>
        <w:adjustRightInd w:val="0"/>
        <w:spacing w:line="360" w:lineRule="auto"/>
        <w:contextualSpacing/>
        <w:rPr>
          <w:rFonts w:cs="Tahoma"/>
          <w:color w:val="000000"/>
        </w:rPr>
      </w:pPr>
    </w:p>
    <w:p w14:paraId="4703DC50" w14:textId="77777777" w:rsidR="00762EF7" w:rsidRDefault="00762EF7" w:rsidP="00762EF7">
      <w:pPr>
        <w:autoSpaceDE w:val="0"/>
        <w:autoSpaceDN w:val="0"/>
        <w:adjustRightInd w:val="0"/>
        <w:spacing w:line="360" w:lineRule="auto"/>
        <w:contextualSpacing/>
        <w:rPr>
          <w:rFonts w:cs="Tahoma"/>
          <w:color w:val="000000"/>
        </w:rPr>
      </w:pPr>
      <w:r w:rsidRPr="00762EF7">
        <w:rPr>
          <w:rFonts w:cs="Tahoma"/>
          <w:color w:val="000000"/>
        </w:rPr>
        <w:t xml:space="preserve">FUNCTIONALITY PIC 03 : The Apex SR 9000 door's insulation characteristics are enhanced by its high-density, non-CFC urethane foam core. </w:t>
      </w:r>
    </w:p>
    <w:p w14:paraId="763A6285" w14:textId="77777777" w:rsidR="00762EF7" w:rsidRPr="00762EF7" w:rsidRDefault="00762EF7" w:rsidP="00762EF7">
      <w:pPr>
        <w:autoSpaceDE w:val="0"/>
        <w:autoSpaceDN w:val="0"/>
        <w:adjustRightInd w:val="0"/>
        <w:spacing w:line="360" w:lineRule="auto"/>
        <w:contextualSpacing/>
        <w:rPr>
          <w:rFonts w:cs="Tahoma"/>
          <w:color w:val="000000"/>
        </w:rPr>
      </w:pPr>
    </w:p>
    <w:p w14:paraId="10D68976" w14:textId="7A27C632" w:rsidR="00DE2CAA" w:rsidRDefault="00762EF7" w:rsidP="00762EF7">
      <w:pPr>
        <w:autoSpaceDE w:val="0"/>
        <w:autoSpaceDN w:val="0"/>
        <w:adjustRightInd w:val="0"/>
        <w:spacing w:line="360" w:lineRule="auto"/>
        <w:contextualSpacing/>
        <w:rPr>
          <w:rFonts w:cs="Tahoma"/>
          <w:color w:val="000000"/>
        </w:rPr>
      </w:pPr>
      <w:r w:rsidRPr="00762EF7">
        <w:rPr>
          <w:rFonts w:cs="Tahoma"/>
          <w:color w:val="000000"/>
        </w:rPr>
        <w:t>FUNCTIONALITY PIC 04 : High bumpers are fitted to the Apex SR 900 door panel to further absorb impact from forklift trucks and carts.</w:t>
      </w:r>
    </w:p>
    <w:p w14:paraId="38E288BF" w14:textId="77777777" w:rsidR="00762EF7" w:rsidRDefault="00762EF7" w:rsidP="00762EF7">
      <w:pPr>
        <w:autoSpaceDE w:val="0"/>
        <w:autoSpaceDN w:val="0"/>
        <w:adjustRightInd w:val="0"/>
        <w:spacing w:line="360" w:lineRule="auto"/>
        <w:contextualSpacing/>
        <w:rPr>
          <w:rFonts w:cs="Tahoma"/>
          <w:color w:val="000000"/>
        </w:rPr>
      </w:pPr>
    </w:p>
    <w:p w14:paraId="70E55227" w14:textId="79E5C209" w:rsidR="00D02E07" w:rsidRDefault="00D02E07" w:rsidP="00BD5466">
      <w:pPr>
        <w:autoSpaceDE w:val="0"/>
        <w:autoSpaceDN w:val="0"/>
        <w:adjustRightInd w:val="0"/>
        <w:spacing w:line="240" w:lineRule="auto"/>
        <w:contextualSpacing/>
        <w:rPr>
          <w:rFonts w:cs="Tahoma"/>
          <w:color w:val="000000"/>
        </w:rPr>
      </w:pPr>
      <w:r>
        <w:rPr>
          <w:rFonts w:cs="Tahoma"/>
          <w:color w:val="000000"/>
        </w:rPr>
        <w:t xml:space="preserve">ENDS … NOVEMBER 2016 </w:t>
      </w:r>
    </w:p>
    <w:p w14:paraId="05BF82D8" w14:textId="77777777" w:rsidR="00BD5466" w:rsidRDefault="00BD5466" w:rsidP="00BD5466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1F0B511E" w14:textId="77777777" w:rsidR="00BD5466" w:rsidRDefault="00BD5466" w:rsidP="00BD5466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1033ABAA" w14:textId="77777777" w:rsidR="00BD5466" w:rsidRDefault="00BD5466" w:rsidP="00BD5466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7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294D6257" w14:textId="77777777" w:rsidR="00BD5466" w:rsidRDefault="00BD5466" w:rsidP="00BD5466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18C26552" w14:textId="77777777" w:rsidR="00BD5466" w:rsidRDefault="00BD5466" w:rsidP="00BD5466">
      <w:pPr>
        <w:spacing w:line="240" w:lineRule="auto"/>
        <w:contextualSpacing/>
        <w:rPr>
          <w:rFonts w:ascii="Calibri" w:hAnsi="Calibri" w:cs="Tahoma"/>
          <w:lang w:val="en-US"/>
        </w:rPr>
      </w:pPr>
    </w:p>
    <w:p w14:paraId="74B5B9BA" w14:textId="77777777" w:rsidR="00BD5466" w:rsidRDefault="00BD5466" w:rsidP="00BD5466">
      <w:pPr>
        <w:spacing w:line="240" w:lineRule="auto"/>
        <w:contextualSpacing/>
        <w:rPr>
          <w:rFonts w:ascii="Calibri" w:hAnsi="Calibri" w:cs="Tahoma"/>
          <w:lang w:val="en-US"/>
        </w:rPr>
      </w:pPr>
      <w:r>
        <w:rPr>
          <w:rFonts w:ascii="Calibri" w:hAnsi="Calibri" w:cs="Tahoma"/>
          <w:lang w:val="en-US"/>
        </w:rPr>
        <w:t>FOR</w:t>
      </w:r>
      <w:r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  <w:t>:</w:t>
      </w:r>
      <w:r>
        <w:rPr>
          <w:rFonts w:ascii="Calibri" w:hAnsi="Calibri" w:cs="Tahoma"/>
          <w:lang w:val="en-US"/>
        </w:rPr>
        <w:tab/>
        <w:t>WIM DESSING</w:t>
      </w:r>
    </w:p>
    <w:p w14:paraId="7AA30496" w14:textId="77777777" w:rsidR="00BD5466" w:rsidRDefault="00BD5466" w:rsidP="00BD5466">
      <w:pPr>
        <w:spacing w:line="240" w:lineRule="auto"/>
        <w:contextualSpacing/>
        <w:rPr>
          <w:rFonts w:ascii="Calibri" w:hAnsi="Calibri" w:cs="Tahoma"/>
          <w:lang w:val="en-US"/>
        </w:rPr>
      </w:pPr>
      <w:r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  <w:t>APEX STRIP CURTAINS</w:t>
      </w:r>
    </w:p>
    <w:p w14:paraId="5AF3DD9C" w14:textId="77777777" w:rsidR="00BD5466" w:rsidRDefault="00BD5466" w:rsidP="00BD5466">
      <w:pPr>
        <w:spacing w:line="240" w:lineRule="auto"/>
        <w:contextualSpacing/>
        <w:rPr>
          <w:rFonts w:ascii="Calibri" w:hAnsi="Calibri" w:cs="Tahoma"/>
          <w:lang w:val="en-US"/>
        </w:rPr>
      </w:pPr>
      <w:r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  <w:t>TEL : +27 011 452 8723</w:t>
      </w:r>
    </w:p>
    <w:p w14:paraId="588991E5" w14:textId="77777777" w:rsidR="00BD5466" w:rsidRDefault="00BD5466" w:rsidP="00BD5466">
      <w:pPr>
        <w:spacing w:line="240" w:lineRule="auto"/>
        <w:contextualSpacing/>
        <w:rPr>
          <w:rFonts w:ascii="Calibri" w:hAnsi="Calibri" w:cs="Tahoma"/>
          <w:lang w:val="en-US"/>
        </w:rPr>
      </w:pPr>
      <w:r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  <w:t>EMAIL : WimSnr@apexstrip.co.za</w:t>
      </w:r>
    </w:p>
    <w:p w14:paraId="30AEF16F" w14:textId="77777777" w:rsidR="00BD5466" w:rsidRDefault="00BD5466" w:rsidP="00BD5466">
      <w:pPr>
        <w:spacing w:line="240" w:lineRule="auto"/>
        <w:contextualSpacing/>
        <w:rPr>
          <w:rFonts w:ascii="Calibri" w:hAnsi="Calibri" w:cs="Tahoma"/>
          <w:lang w:val="en-US"/>
        </w:rPr>
      </w:pPr>
      <w:r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</w:r>
      <w:hyperlink r:id="rId8" w:history="1">
        <w:r>
          <w:rPr>
            <w:rStyle w:val="Hyperlink"/>
            <w:rFonts w:ascii="Calibri" w:hAnsi="Calibri" w:cs="Tahoma"/>
            <w:lang w:val="en-US"/>
          </w:rPr>
          <w:t>www.apexstrip.co.za</w:t>
        </w:r>
      </w:hyperlink>
    </w:p>
    <w:p w14:paraId="4EAE3566" w14:textId="77777777" w:rsidR="00BD5466" w:rsidRDefault="00BD5466" w:rsidP="00BD5466">
      <w:pPr>
        <w:autoSpaceDE w:val="0"/>
        <w:autoSpaceDN w:val="0"/>
        <w:adjustRightInd w:val="0"/>
        <w:spacing w:line="240" w:lineRule="auto"/>
        <w:contextualSpacing/>
        <w:rPr>
          <w:rFonts w:cs="Tahoma"/>
          <w:color w:val="000000"/>
        </w:rPr>
      </w:pPr>
    </w:p>
    <w:sectPr w:rsidR="00BD5466" w:rsidSect="00695BC9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C826AE" w14:textId="77777777" w:rsidR="00E574A3" w:rsidRDefault="00E574A3" w:rsidP="00882CEF">
      <w:pPr>
        <w:spacing w:after="0" w:line="240" w:lineRule="auto"/>
      </w:pPr>
      <w:r>
        <w:separator/>
      </w:r>
    </w:p>
  </w:endnote>
  <w:endnote w:type="continuationSeparator" w:id="0">
    <w:p w14:paraId="28C2B154" w14:textId="77777777" w:rsidR="00E574A3" w:rsidRDefault="00E574A3" w:rsidP="00882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16487"/>
      <w:docPartObj>
        <w:docPartGallery w:val="Page Numbers (Bottom of Page)"/>
        <w:docPartUnique/>
      </w:docPartObj>
    </w:sdtPr>
    <w:sdtEndPr/>
    <w:sdtContent>
      <w:p w14:paraId="422652EF" w14:textId="77777777" w:rsidR="00882CEF" w:rsidRDefault="009E1B4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644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CC1105" w14:textId="77777777" w:rsidR="00E574A3" w:rsidRDefault="00E574A3" w:rsidP="00882CEF">
      <w:pPr>
        <w:spacing w:after="0" w:line="240" w:lineRule="auto"/>
      </w:pPr>
      <w:r>
        <w:separator/>
      </w:r>
    </w:p>
  </w:footnote>
  <w:footnote w:type="continuationSeparator" w:id="0">
    <w:p w14:paraId="38591858" w14:textId="77777777" w:rsidR="00E574A3" w:rsidRDefault="00E574A3" w:rsidP="00882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AC15F" w14:textId="19135405" w:rsidR="00882CEF" w:rsidRPr="00D02E07" w:rsidRDefault="00D02E07" w:rsidP="00D02E07">
    <w:pPr>
      <w:pStyle w:val="Header"/>
      <w:jc w:val="right"/>
    </w:pPr>
    <w:r w:rsidRPr="00D02E07">
      <w:t>traffic door with functionality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651F1"/>
    <w:multiLevelType w:val="multilevel"/>
    <w:tmpl w:val="9596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A24"/>
    <w:rsid w:val="00013126"/>
    <w:rsid w:val="000204C7"/>
    <w:rsid w:val="00073812"/>
    <w:rsid w:val="00142289"/>
    <w:rsid w:val="002149C5"/>
    <w:rsid w:val="0028298F"/>
    <w:rsid w:val="00334CB7"/>
    <w:rsid w:val="003B306B"/>
    <w:rsid w:val="00400470"/>
    <w:rsid w:val="00402D16"/>
    <w:rsid w:val="00421AA1"/>
    <w:rsid w:val="00542222"/>
    <w:rsid w:val="005C1760"/>
    <w:rsid w:val="006017F3"/>
    <w:rsid w:val="00664219"/>
    <w:rsid w:val="00695BC9"/>
    <w:rsid w:val="006A1898"/>
    <w:rsid w:val="006A7A24"/>
    <w:rsid w:val="006B7B93"/>
    <w:rsid w:val="00762EF7"/>
    <w:rsid w:val="0078644D"/>
    <w:rsid w:val="007B28C0"/>
    <w:rsid w:val="00882CEF"/>
    <w:rsid w:val="008C3068"/>
    <w:rsid w:val="008F282B"/>
    <w:rsid w:val="00994B1D"/>
    <w:rsid w:val="009E1B48"/>
    <w:rsid w:val="00BB1FFA"/>
    <w:rsid w:val="00BB6664"/>
    <w:rsid w:val="00BD5466"/>
    <w:rsid w:val="00C32229"/>
    <w:rsid w:val="00C57D49"/>
    <w:rsid w:val="00C63EFD"/>
    <w:rsid w:val="00C86F38"/>
    <w:rsid w:val="00CB2F17"/>
    <w:rsid w:val="00CD113C"/>
    <w:rsid w:val="00D02E07"/>
    <w:rsid w:val="00D93059"/>
    <w:rsid w:val="00DE2CAA"/>
    <w:rsid w:val="00E574A3"/>
    <w:rsid w:val="00E96E98"/>
    <w:rsid w:val="00F64BB1"/>
    <w:rsid w:val="00FD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B811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95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2C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CEF"/>
  </w:style>
  <w:style w:type="paragraph" w:styleId="Footer">
    <w:name w:val="footer"/>
    <w:basedOn w:val="Normal"/>
    <w:link w:val="FooterChar"/>
    <w:uiPriority w:val="99"/>
    <w:unhideWhenUsed/>
    <w:rsid w:val="00882C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CEF"/>
  </w:style>
  <w:style w:type="paragraph" w:styleId="BalloonText">
    <w:name w:val="Balloon Text"/>
    <w:basedOn w:val="Normal"/>
    <w:link w:val="BalloonTextChar"/>
    <w:uiPriority w:val="99"/>
    <w:semiHidden/>
    <w:unhideWhenUsed/>
    <w:rsid w:val="00882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CEF"/>
    <w:rPr>
      <w:rFonts w:ascii="Tahoma" w:hAnsi="Tahoma" w:cs="Tahoma"/>
      <w:sz w:val="16"/>
      <w:szCs w:val="16"/>
    </w:rPr>
  </w:style>
  <w:style w:type="character" w:styleId="Hyperlink">
    <w:name w:val="Hyperlink"/>
    <w:rsid w:val="00994B1D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994B1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 w:eastAsia="en-US"/>
    </w:rPr>
  </w:style>
  <w:style w:type="character" w:customStyle="1" w:styleId="PlainTextChar">
    <w:name w:val="Plain Text Char"/>
    <w:basedOn w:val="DefaultParagraphFont"/>
    <w:link w:val="PlainText"/>
    <w:semiHidden/>
    <w:rsid w:val="00994B1D"/>
    <w:rPr>
      <w:rFonts w:ascii="Courier New" w:eastAsia="Times New Roman" w:hAnsi="Courier New" w:cs="Times New Roman"/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communicate@coralynne.co.za" TargetMode="External"/><Relationship Id="rId8" Type="http://schemas.openxmlformats.org/officeDocument/2006/relationships/hyperlink" Target="http://www.apexstrip.co.za/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497</Words>
  <Characters>2835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C&amp;A 1</dc:creator>
  <cp:lastModifiedBy>Priscilla Moroke</cp:lastModifiedBy>
  <cp:revision>2</cp:revision>
  <cp:lastPrinted>2016-11-12T08:24:00Z</cp:lastPrinted>
  <dcterms:created xsi:type="dcterms:W3CDTF">2016-11-23T11:54:00Z</dcterms:created>
  <dcterms:modified xsi:type="dcterms:W3CDTF">2016-11-23T11:54:00Z</dcterms:modified>
</cp:coreProperties>
</file>