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E4390" w14:textId="77777777" w:rsidR="00BD589B" w:rsidRDefault="002D48A5">
      <w:pPr>
        <w:rPr>
          <w:rFonts w:ascii="Arial" w:hAnsi="Arial" w:cs="Arial"/>
          <w:b/>
          <w:color w:val="808080" w:themeColor="background1" w:themeShade="80"/>
          <w:sz w:val="36"/>
          <w:szCs w:val="20"/>
        </w:rPr>
      </w:pPr>
      <w:bookmarkStart w:id="0" w:name="_GoBack"/>
      <w:bookmarkEnd w:id="0"/>
      <w:r>
        <w:rPr>
          <w:rFonts w:ascii="Arial" w:hAnsi="Arial" w:cs="Arial"/>
          <w:b/>
          <w:color w:val="808080" w:themeColor="background1" w:themeShade="80"/>
          <w:sz w:val="36"/>
          <w:szCs w:val="20"/>
        </w:rPr>
        <w:t xml:space="preserve">Western Cape librarian wins Sabinet-sponsored award.  </w:t>
      </w:r>
    </w:p>
    <w:p w14:paraId="6672C7EC" w14:textId="77777777" w:rsidR="00BD589B" w:rsidRDefault="00BD589B">
      <w:pPr>
        <w:jc w:val="both"/>
        <w:rPr>
          <w:rFonts w:ascii="Arial" w:hAnsi="Arial" w:cs="Arial"/>
          <w:sz w:val="20"/>
          <w:szCs w:val="20"/>
        </w:rPr>
      </w:pPr>
    </w:p>
    <w:p w14:paraId="5C6C960E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CENTURION Pretoria, South Africa, 01 November 2016 - </w:t>
      </w:r>
      <w:r>
        <w:rPr>
          <w:rFonts w:ascii="Arial" w:hAnsi="Arial" w:cs="Arial"/>
          <w:bCs/>
          <w:sz w:val="20"/>
          <w:szCs w:val="20"/>
          <w:lang w:val="en-GB"/>
        </w:rPr>
        <w:t>Western Cape librarian wins Sabinet-sponsored award</w:t>
      </w:r>
    </w:p>
    <w:p w14:paraId="4CC57173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 xml:space="preserve">Sabinet, a sponsor of the Library and Information Association of South Africa’s (LIASA) 2016 conference, proudly sponsored the prize for the first runner-up in the 2016 awards. Mercia Sias of the Western Cape branch was this year’s deserving recipient. </w:t>
      </w:r>
    </w:p>
    <w:p w14:paraId="4D9E24DD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46F91531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>A</w:t>
      </w:r>
      <w:r>
        <w:rPr>
          <w:rFonts w:ascii="Arial" w:hAnsi="Arial" w:cs="Arial"/>
          <w:bCs/>
          <w:sz w:val="20"/>
          <w:szCs w:val="20"/>
          <w:lang w:val="en-GB"/>
        </w:rPr>
        <w:t xml:space="preserve">nnounced at the gala dinner at the LIASA conference on 13 October, this accolade recognises the achievements and accomplishments of outstanding librarians across all disciplines. </w:t>
      </w:r>
    </w:p>
    <w:p w14:paraId="5CAEC9A6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387ABEC5" w14:textId="77777777" w:rsidR="00BD589B" w:rsidRDefault="002D48A5">
      <w:pPr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>
        <w:rPr>
          <w:rFonts w:ascii="Arial" w:hAnsi="Arial" w:cs="Arial"/>
          <w:bCs/>
          <w:i/>
          <w:sz w:val="20"/>
          <w:szCs w:val="20"/>
          <w:lang w:val="en-GB"/>
        </w:rPr>
        <w:t>“We are delighted to be able to show our support for the Library and Inform</w:t>
      </w:r>
      <w:r>
        <w:rPr>
          <w:rFonts w:ascii="Arial" w:hAnsi="Arial" w:cs="Arial"/>
          <w:bCs/>
          <w:i/>
          <w:sz w:val="20"/>
          <w:szCs w:val="20"/>
          <w:lang w:val="en-GB"/>
        </w:rPr>
        <w:t>ation Association of South Africa and there is no better way than by recognising excellence in an under-acknowledged profession,”</w:t>
      </w:r>
      <w:r>
        <w:rPr>
          <w:rFonts w:ascii="Arial" w:hAnsi="Arial" w:cs="Arial"/>
          <w:bCs/>
          <w:sz w:val="20"/>
          <w:szCs w:val="20"/>
          <w:lang w:val="en-GB"/>
        </w:rPr>
        <w:t xml:space="preserve"> says Rosalind Hattingh, Managing Director of Sabinet. </w:t>
      </w:r>
      <w:r>
        <w:rPr>
          <w:rFonts w:ascii="Arial" w:hAnsi="Arial" w:cs="Arial"/>
          <w:bCs/>
          <w:i/>
          <w:sz w:val="20"/>
          <w:szCs w:val="20"/>
          <w:lang w:val="en-GB"/>
        </w:rPr>
        <w:t>“As the senior librarian at Groenheuwel Library, Mercia has shown dedica</w:t>
      </w:r>
      <w:r>
        <w:rPr>
          <w:rFonts w:ascii="Arial" w:hAnsi="Arial" w:cs="Arial"/>
          <w:bCs/>
          <w:i/>
          <w:sz w:val="20"/>
          <w:szCs w:val="20"/>
          <w:lang w:val="en-GB"/>
        </w:rPr>
        <w:t xml:space="preserve">tion and commitment to the broader community through the numerous projects and initiatives she has spearheaded”. </w:t>
      </w:r>
    </w:p>
    <w:p w14:paraId="57F560C2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7B8DE078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 xml:space="preserve">Mercia’s focus has been on extending library services into communities in the Drakenstein Municipality that are in need of libraries through </w:t>
      </w:r>
      <w:r>
        <w:rPr>
          <w:rFonts w:ascii="Arial" w:hAnsi="Arial" w:cs="Arial"/>
          <w:bCs/>
          <w:sz w:val="20"/>
          <w:szCs w:val="20"/>
          <w:lang w:val="en-GB"/>
        </w:rPr>
        <w:t xml:space="preserve">the establishment of new libraries and satellite libraries as well as libraries in schools.  </w:t>
      </w:r>
    </w:p>
    <w:p w14:paraId="0CE94E50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6D6E0A22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>Although libraries may have evolved over the years, adopting technology in addition to its traditional focus area, libraries have been described as community bui</w:t>
      </w:r>
      <w:r>
        <w:rPr>
          <w:rFonts w:ascii="Arial" w:hAnsi="Arial" w:cs="Arial"/>
          <w:bCs/>
          <w:sz w:val="20"/>
          <w:szCs w:val="20"/>
          <w:lang w:val="en-GB"/>
        </w:rPr>
        <w:t xml:space="preserve">lders, community centres for diverse populations, centres for the arts, universities, and champions of youth. </w:t>
      </w:r>
    </w:p>
    <w:p w14:paraId="3187A799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3C356C21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>In playing such a broad, and clearly vital, role, libraries undoubtedly form the cornerstone of any community. Their impact on the future leader</w:t>
      </w:r>
      <w:r>
        <w:rPr>
          <w:rFonts w:ascii="Arial" w:hAnsi="Arial" w:cs="Arial"/>
          <w:bCs/>
          <w:sz w:val="20"/>
          <w:szCs w:val="20"/>
          <w:lang w:val="en-GB"/>
        </w:rPr>
        <w:t>s of the knowledge economy and society as a whole should not be underestimated. Sabinet, whose core focus is on access to information, understands the value of effective librarianship.</w:t>
      </w:r>
    </w:p>
    <w:p w14:paraId="6881F5C4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5CBE60DB" w14:textId="77777777" w:rsidR="00BD589B" w:rsidRDefault="002D48A5">
      <w:pPr>
        <w:jc w:val="both"/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>If you consider that the world’s information doubles every 18 months o</w:t>
      </w:r>
      <w:r>
        <w:rPr>
          <w:rFonts w:ascii="Arial" w:hAnsi="Arial" w:cs="Arial"/>
          <w:bCs/>
          <w:sz w:val="20"/>
          <w:szCs w:val="20"/>
          <w:lang w:val="en-GB"/>
        </w:rPr>
        <w:t>r that 2.3 million Google searches are performed every second it’s clear to see that while getting access to information may be important, getting a librarian to help you effectively navigate the masses of information available is essential.</w:t>
      </w:r>
    </w:p>
    <w:p w14:paraId="0E9686AE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3FB981E0" w14:textId="77777777" w:rsidR="00BD589B" w:rsidRDefault="00BD589B">
      <w:pPr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4AB83ED9" w14:textId="77777777" w:rsidR="00BD589B" w:rsidRDefault="002D48A5">
      <w:pPr>
        <w:jc w:val="both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About Sabine</w:t>
      </w:r>
      <w:r>
        <w:rPr>
          <w:rFonts w:ascii="Arial" w:hAnsi="Arial" w:cs="Arial"/>
          <w:b/>
          <w:sz w:val="20"/>
          <w:szCs w:val="20"/>
          <w:lang w:val="en-GB"/>
        </w:rPr>
        <w:t>t</w:t>
      </w:r>
    </w:p>
    <w:p w14:paraId="194FE7D2" w14:textId="77777777" w:rsidR="00BD589B" w:rsidRDefault="002D48A5">
      <w:pPr>
        <w:jc w:val="both"/>
        <w:rPr>
          <w:rFonts w:ascii="Arial" w:eastAsiaTheme="minorHAnsi" w:hAnsi="Arial" w:cs="Arial"/>
          <w:color w:val="404040" w:themeColor="text1" w:themeTint="BF"/>
          <w:sz w:val="20"/>
          <w:szCs w:val="20"/>
        </w:rPr>
      </w:pPr>
      <w:r>
        <w:rPr>
          <w:rFonts w:ascii="Arial" w:eastAsiaTheme="minorHAnsi" w:hAnsi="Arial" w:cs="Arial"/>
          <w:color w:val="404040" w:themeColor="text1" w:themeTint="BF"/>
          <w:sz w:val="20"/>
          <w:szCs w:val="20"/>
        </w:rPr>
        <w:t xml:space="preserve">With a sound performance history of over 30 years, Sabinet has firmly established itself as a leader in facilitating access to a wide spectrum of high-quality and credible information sources. Over the course of the last three decades, Sabinet has built </w:t>
      </w:r>
      <w:r>
        <w:rPr>
          <w:rFonts w:ascii="Arial" w:eastAsiaTheme="minorHAnsi" w:hAnsi="Arial" w:cs="Arial"/>
          <w:color w:val="404040" w:themeColor="text1" w:themeTint="BF"/>
          <w:sz w:val="20"/>
          <w:szCs w:val="20"/>
        </w:rPr>
        <w:t>a strong local and international reputation for providing Africa's information to the world and the world's information to Africa.</w:t>
      </w:r>
    </w:p>
    <w:p w14:paraId="297D26BA" w14:textId="77777777" w:rsidR="00BD589B" w:rsidRDefault="00BD589B">
      <w:pPr>
        <w:jc w:val="both"/>
        <w:rPr>
          <w:rFonts w:ascii="Arial" w:eastAsiaTheme="minorHAnsi" w:hAnsi="Arial" w:cs="Arial"/>
          <w:color w:val="404040" w:themeColor="text1" w:themeTint="BF"/>
          <w:sz w:val="20"/>
          <w:szCs w:val="20"/>
        </w:rPr>
      </w:pPr>
    </w:p>
    <w:p w14:paraId="41437354" w14:textId="77777777" w:rsidR="00BD589B" w:rsidRDefault="002D48A5">
      <w:pPr>
        <w:jc w:val="both"/>
        <w:rPr>
          <w:rFonts w:ascii="Arial" w:eastAsiaTheme="minorHAnsi" w:hAnsi="Arial" w:cs="Arial"/>
          <w:color w:val="404040" w:themeColor="text1" w:themeTint="BF"/>
          <w:sz w:val="20"/>
          <w:szCs w:val="20"/>
        </w:rPr>
      </w:pPr>
      <w:r>
        <w:rPr>
          <w:rFonts w:ascii="Arial" w:eastAsiaTheme="minorHAnsi" w:hAnsi="Arial" w:cs="Arial"/>
          <w:color w:val="404040" w:themeColor="text1" w:themeTint="BF"/>
          <w:sz w:val="20"/>
          <w:szCs w:val="20"/>
        </w:rPr>
        <w:t xml:space="preserve">Sabinet's mission to support libraries' technical processes, promote resource sharing and enable access to information </w:t>
      </w:r>
      <w:r>
        <w:rPr>
          <w:rFonts w:ascii="Arial" w:eastAsiaTheme="minorHAnsi" w:hAnsi="Arial" w:cs="Arial"/>
          <w:color w:val="404040" w:themeColor="text1" w:themeTint="BF"/>
          <w:sz w:val="20"/>
          <w:szCs w:val="20"/>
        </w:rPr>
        <w:t>sources is underpinned by its commitment, partnerships, understanding and support.</w:t>
      </w:r>
    </w:p>
    <w:p w14:paraId="53AC3B7A" w14:textId="77777777" w:rsidR="00BD589B" w:rsidRDefault="00BD589B">
      <w:pPr>
        <w:jc w:val="both"/>
        <w:rPr>
          <w:rFonts w:ascii="Arial" w:eastAsiaTheme="minorHAnsi" w:hAnsi="Arial" w:cs="Arial"/>
          <w:color w:val="404040" w:themeColor="text1" w:themeTint="BF"/>
          <w:sz w:val="20"/>
          <w:szCs w:val="20"/>
        </w:rPr>
      </w:pPr>
    </w:p>
    <w:p w14:paraId="1172889F" w14:textId="77777777" w:rsidR="00BD589B" w:rsidRDefault="002D48A5">
      <w:pPr>
        <w:jc w:val="both"/>
        <w:rPr>
          <w:rFonts w:ascii="Arial" w:eastAsiaTheme="minorHAnsi" w:hAnsi="Arial" w:cs="Arial"/>
          <w:color w:val="404040" w:themeColor="text1" w:themeTint="BF"/>
          <w:sz w:val="20"/>
          <w:szCs w:val="20"/>
        </w:rPr>
      </w:pPr>
      <w:r>
        <w:rPr>
          <w:rFonts w:ascii="Arial" w:eastAsiaTheme="minorHAnsi" w:hAnsi="Arial" w:cs="Arial"/>
          <w:color w:val="404040" w:themeColor="text1" w:themeTint="BF"/>
          <w:sz w:val="20"/>
          <w:szCs w:val="20"/>
        </w:rPr>
        <w:t>Sabinet's roots are in library support services, where it is recognised for providing central platforms for collaboration and resource sharing among libraries.</w:t>
      </w:r>
    </w:p>
    <w:p w14:paraId="71EFF24F" w14:textId="77777777" w:rsidR="00BD589B" w:rsidRDefault="00BD589B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</w:p>
    <w:p w14:paraId="1D2FA388" w14:textId="77777777" w:rsidR="00BD589B" w:rsidRDefault="002D48A5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  <w:r>
        <w:rPr>
          <w:rFonts w:ascii="Arial" w:eastAsiaTheme="minorHAnsi" w:hAnsi="Arial" w:cs="Arial"/>
          <w:color w:val="262626"/>
          <w:sz w:val="20"/>
          <w:szCs w:val="20"/>
        </w:rPr>
        <w:t xml:space="preserve">Word count </w:t>
      </w:r>
      <w:r>
        <w:rPr>
          <w:rFonts w:ascii="Arial" w:eastAsiaTheme="minorHAnsi" w:hAnsi="Arial" w:cs="Arial"/>
          <w:color w:val="262626"/>
          <w:sz w:val="20"/>
          <w:szCs w:val="20"/>
        </w:rPr>
        <w:t>317</w:t>
      </w:r>
    </w:p>
    <w:p w14:paraId="47A1625C" w14:textId="77777777" w:rsidR="00BD589B" w:rsidRDefault="00BD589B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</w:p>
    <w:p w14:paraId="154747FB" w14:textId="77777777" w:rsidR="00BD589B" w:rsidRDefault="002D48A5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  <w:r>
        <w:rPr>
          <w:rFonts w:ascii="Arial" w:eastAsiaTheme="minorHAnsi" w:hAnsi="Arial" w:cs="Arial"/>
          <w:color w:val="262626"/>
          <w:sz w:val="20"/>
          <w:szCs w:val="20"/>
        </w:rPr>
        <w:t>For more information contact:</w:t>
      </w:r>
    </w:p>
    <w:p w14:paraId="6AA11284" w14:textId="77777777" w:rsidR="00BD589B" w:rsidRDefault="002D48A5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  <w:r>
        <w:rPr>
          <w:rFonts w:ascii="Arial" w:eastAsiaTheme="minorHAnsi" w:hAnsi="Arial" w:cs="Arial"/>
          <w:color w:val="262626"/>
          <w:sz w:val="20"/>
          <w:szCs w:val="20"/>
        </w:rPr>
        <w:t xml:space="preserve">Jeanine Liebenberg </w:t>
      </w:r>
    </w:p>
    <w:p w14:paraId="405043D8" w14:textId="77777777" w:rsidR="00BD589B" w:rsidRDefault="002D48A5">
      <w:pPr>
        <w:jc w:val="both"/>
        <w:rPr>
          <w:rFonts w:ascii="Arial" w:eastAsiaTheme="minorHAnsi" w:hAnsi="Arial" w:cs="Arial"/>
          <w:color w:val="262626"/>
          <w:sz w:val="20"/>
          <w:szCs w:val="20"/>
        </w:rPr>
      </w:pPr>
      <w:r>
        <w:rPr>
          <w:rFonts w:ascii="Arial" w:eastAsiaTheme="minorHAnsi" w:hAnsi="Arial" w:cs="Arial"/>
          <w:color w:val="262626"/>
          <w:sz w:val="20"/>
          <w:szCs w:val="20"/>
        </w:rPr>
        <w:t xml:space="preserve">Communications Officer </w:t>
      </w:r>
    </w:p>
    <w:p w14:paraId="624792E7" w14:textId="77777777" w:rsidR="00BD589B" w:rsidRDefault="002D48A5">
      <w:pPr>
        <w:jc w:val="both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yperlink"/>
            <w:rFonts w:ascii="Arial" w:eastAsiaTheme="minorHAnsi" w:hAnsi="Arial" w:cs="Arial"/>
            <w:sz w:val="20"/>
            <w:szCs w:val="20"/>
          </w:rPr>
          <w:t>jeanine@sabinet.co.za</w:t>
        </w:r>
      </w:hyperlink>
      <w:r>
        <w:rPr>
          <w:rFonts w:ascii="Arial" w:eastAsiaTheme="minorHAnsi" w:hAnsi="Arial" w:cs="Arial"/>
          <w:color w:val="262626"/>
          <w:sz w:val="20"/>
          <w:szCs w:val="20"/>
        </w:rPr>
        <w:t xml:space="preserve"> </w:t>
      </w:r>
      <w:hyperlink r:id="rId8" w:history="1"/>
    </w:p>
    <w:sectPr w:rsidR="00BD58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2552" w:right="702" w:bottom="990" w:left="709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77CAB" w14:textId="77777777" w:rsidR="002D48A5" w:rsidRDefault="002D48A5">
      <w:r>
        <w:separator/>
      </w:r>
    </w:p>
  </w:endnote>
  <w:endnote w:type="continuationSeparator" w:id="0">
    <w:p w14:paraId="71285700" w14:textId="77777777" w:rsidR="002D48A5" w:rsidRDefault="002D4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MT">
    <w:altName w:val="Arial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EA54D" w14:textId="77777777" w:rsidR="00BD589B" w:rsidRDefault="002D48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885D33" w14:textId="77777777" w:rsidR="00BD589B" w:rsidRDefault="00BD589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7B0817" w14:textId="77777777" w:rsidR="00BD589B" w:rsidRDefault="002D48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FF23A1D" w14:textId="77777777" w:rsidR="00BD589B" w:rsidRDefault="00BD589B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BE" w14:textId="77777777" w:rsidR="00BD589B" w:rsidRDefault="002D48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15D3">
      <w:rPr>
        <w:rStyle w:val="PageNumber"/>
        <w:noProof/>
      </w:rPr>
      <w:t>1</w:t>
    </w:r>
    <w:r>
      <w:rPr>
        <w:rStyle w:val="PageNumber"/>
      </w:rPr>
      <w:fldChar w:fldCharType="end"/>
    </w:r>
  </w:p>
  <w:p w14:paraId="127884C7" w14:textId="77777777" w:rsidR="00BD589B" w:rsidRDefault="00BD589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A5B669" w14:textId="77777777" w:rsidR="002D48A5" w:rsidRDefault="002D48A5">
      <w:r>
        <w:separator/>
      </w:r>
    </w:p>
  </w:footnote>
  <w:footnote w:type="continuationSeparator" w:id="0">
    <w:p w14:paraId="4F21483F" w14:textId="77777777" w:rsidR="002D48A5" w:rsidRDefault="002D48A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C9021" w14:textId="77777777" w:rsidR="00BD589B" w:rsidRDefault="002D48A5">
    <w:pPr>
      <w:pStyle w:val="Header"/>
    </w:pPr>
    <w:sdt>
      <w:sdtPr>
        <w:id w:val="171999623"/>
        <w:placeholder>
          <w:docPart w:val="B7B5E00E0F63A34EBB6C87A969733D6A"/>
        </w:placeholder>
        <w:temporary/>
        <w:showingPlcHdr/>
      </w:sdtPr>
      <w:sdtEndPr/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34A121CBDC37CF4D828FEFDD319D6385"/>
        </w:placeholder>
        <w:temporary/>
        <w:showingPlcHdr/>
      </w:sdtPr>
      <w:sdtEndPr/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E1668E3797FB6C45BC88778AC6654BB6"/>
        </w:placeholder>
        <w:temporary/>
        <w:showingPlcHdr/>
      </w:sdtPr>
      <w:sdtEndPr/>
      <w:sdtContent>
        <w:r>
          <w:t>[Type text]</w:t>
        </w:r>
      </w:sdtContent>
    </w:sdt>
  </w:p>
  <w:p w14:paraId="48B22C9C" w14:textId="77777777" w:rsidR="00BD589B" w:rsidRDefault="00BD589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091D6" w14:textId="77777777" w:rsidR="00BD589B" w:rsidRDefault="002D48A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158944" wp14:editId="353FDD8E">
              <wp:simplePos x="0" y="0"/>
              <wp:positionH relativeFrom="column">
                <wp:posOffset>2102485</wp:posOffset>
              </wp:positionH>
              <wp:positionV relativeFrom="paragraph">
                <wp:posOffset>4185727</wp:posOffset>
              </wp:positionV>
              <wp:extent cx="2305879" cy="1168842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5879" cy="1168842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2FE14B0" id="Rectangle 5" o:spid="_x0000_s1026" style="position:absolute;margin-left:165.55pt;margin-top:329.6pt;width:181.55pt;height:9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" fillcolor="white [3201]" stroked="f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1" layoutInCell="1" allowOverlap="1" wp14:anchorId="6E2360FB" wp14:editId="5E4C7990">
          <wp:simplePos x="0" y="0"/>
          <wp:positionH relativeFrom="page">
            <wp:posOffset>-5080</wp:posOffset>
          </wp:positionH>
          <wp:positionV relativeFrom="page">
            <wp:posOffset>-4445</wp:posOffset>
          </wp:positionV>
          <wp:extent cx="7563485" cy="10698480"/>
          <wp:effectExtent l="0" t="0" r="571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covering Greatness Letterhead Fi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485" cy="10698480"/>
                  </a:xfrm>
                  <a:prstGeom prst="rect">
                    <a:avLst/>
                  </a:prstGeom>
                  <a:blipFill rotWithShape="1">
                    <a:blip r:embed="rId2"/>
                    <a:stretch>
                      <a:fillRect/>
                    </a:stretch>
                  </a:blipFill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11F7E" w14:textId="77777777" w:rsidR="00BD589B" w:rsidRDefault="002D48A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E0773C" wp14:editId="5C4AFE2E">
              <wp:simplePos x="0" y="0"/>
              <wp:positionH relativeFrom="column">
                <wp:posOffset>2118056</wp:posOffset>
              </wp:positionH>
              <wp:positionV relativeFrom="paragraph">
                <wp:posOffset>4288762</wp:posOffset>
              </wp:positionV>
              <wp:extent cx="2305879" cy="1168842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5879" cy="1168842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5472E6" id="Rectangle 2" o:spid="_x0000_s1026" style="position:absolute;margin-left:166.8pt;margin-top:337.7pt;width:181.55pt;height:92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" fillcolor="white [3201]" stroked="f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1" layoutInCell="1" allowOverlap="1" wp14:anchorId="44060C31" wp14:editId="370E99B4">
          <wp:simplePos x="0" y="0"/>
          <wp:positionH relativeFrom="page">
            <wp:posOffset>-6350</wp:posOffset>
          </wp:positionH>
          <wp:positionV relativeFrom="page">
            <wp:posOffset>20320</wp:posOffset>
          </wp:positionV>
          <wp:extent cx="7563485" cy="10698480"/>
          <wp:effectExtent l="0" t="0" r="571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covering Greatness Letterhead Fi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485" cy="10698480"/>
                  </a:xfrm>
                  <a:prstGeom prst="rect">
                    <a:avLst/>
                  </a:prstGeom>
                  <a:blipFill rotWithShape="1">
                    <a:blip r:embed="rId2"/>
                    <a:stretch>
                      <a:fillRect/>
                    </a:stretch>
                  </a:blipFill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89B"/>
    <w:rsid w:val="002D48A5"/>
    <w:rsid w:val="00AB15D3"/>
    <w:rsid w:val="00BD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786F0A"/>
  <w14:defaultImageDpi w14:val="300"/>
  <w15:docId w15:val="{B7C01FBA-BD29-42E4-B4AB-1F142716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 MT" w:eastAsia="Times New Roman" w:hAnsi="Arial MT" w:cs="Arial MT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6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glossaryDocument" Target="glossary/document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jeanine@sabinet.co.za" TargetMode="External"/><Relationship Id="rId8" Type="http://schemas.openxmlformats.org/officeDocument/2006/relationships/hyperlink" Target="mailto:marketing@sabinet.co.za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7B5E00E0F63A34EBB6C87A969733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57973-8080-534A-9F7A-0B59D64FE483}"/>
      </w:docPartPr>
      <w:docPartBody>
        <w:p w:rsidR="0008503B" w:rsidRDefault="009E64A6">
          <w:pPr>
            <w:pStyle w:val="B7B5E00E0F63A34EBB6C87A969733D6A"/>
          </w:pPr>
          <w:r>
            <w:t>[Type text]</w:t>
          </w:r>
        </w:p>
      </w:docPartBody>
    </w:docPart>
    <w:docPart>
      <w:docPartPr>
        <w:name w:val="34A121CBDC37CF4D828FEFDD319D6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57594-A2EE-A546-A956-A9FFD36EAA84}"/>
      </w:docPartPr>
      <w:docPartBody>
        <w:p w:rsidR="0008503B" w:rsidRDefault="009E64A6">
          <w:pPr>
            <w:pStyle w:val="34A121CBDC37CF4D828FEFDD319D6385"/>
          </w:pPr>
          <w:r>
            <w:t>[Type text]</w:t>
          </w:r>
        </w:p>
      </w:docPartBody>
    </w:docPart>
    <w:docPart>
      <w:docPartPr>
        <w:name w:val="E1668E3797FB6C45BC88778AC6654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E3B10-66A1-B844-BF5B-4A00C44DC1E2}"/>
      </w:docPartPr>
      <w:docPartBody>
        <w:p w:rsidR="0008503B" w:rsidRDefault="009E64A6">
          <w:pPr>
            <w:pStyle w:val="E1668E3797FB6C45BC88778AC6654BB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MT">
    <w:altName w:val="Arial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3B"/>
    <w:rsid w:val="0008503B"/>
    <w:rsid w:val="009E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B5E00E0F63A34EBB6C87A969733D6A">
    <w:name w:val="B7B5E00E0F63A34EBB6C87A969733D6A"/>
    <w:rsid w:val="00CD00F5"/>
  </w:style>
  <w:style w:type="paragraph" w:customStyle="1" w:styleId="34A121CBDC37CF4D828FEFDD319D6385">
    <w:name w:val="34A121CBDC37CF4D828FEFDD319D6385"/>
    <w:rsid w:val="00CD00F5"/>
  </w:style>
  <w:style w:type="paragraph" w:customStyle="1" w:styleId="E1668E3797FB6C45BC88778AC6654BB6">
    <w:name w:val="E1668E3797FB6C45BC88778AC6654BB6"/>
    <w:rsid w:val="00CD00F5"/>
  </w:style>
  <w:style w:type="paragraph" w:customStyle="1" w:styleId="0D1F26AB0245E2438A1D2C6DF9F724C4">
    <w:name w:val="0D1F26AB0245E2438A1D2C6DF9F724C4"/>
    <w:rsid w:val="00CD00F5"/>
  </w:style>
  <w:style w:type="paragraph" w:customStyle="1" w:styleId="3757135336DA3D429914AD3BF8E71F1F">
    <w:name w:val="3757135336DA3D429914AD3BF8E71F1F"/>
    <w:rsid w:val="00CD00F5"/>
  </w:style>
  <w:style w:type="paragraph" w:customStyle="1" w:styleId="6ADF97FDD9B85449BAB0B5D4DF489256">
    <w:name w:val="6ADF97FDD9B85449BAB0B5D4DF489256"/>
    <w:rsid w:val="00CD00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2128F5-4E87-2140-9292-123B8A44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2694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Susie Q</dc:creator>
  <cp:lastModifiedBy>Priscilla Moroke</cp:lastModifiedBy>
  <cp:revision>2</cp:revision>
  <cp:lastPrinted>2015-05-04T08:01:00Z</cp:lastPrinted>
  <dcterms:created xsi:type="dcterms:W3CDTF">2016-11-02T09:12:00Z</dcterms:created>
  <dcterms:modified xsi:type="dcterms:W3CDTF">2016-11-02T09:12:00Z</dcterms:modified>
</cp:coreProperties>
</file>