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5323C2" w14:textId="77777777" w:rsidR="004E6518" w:rsidRPr="00D30601" w:rsidRDefault="004E6518" w:rsidP="004E6518">
      <w:pPr>
        <w:spacing w:after="240" w:line="360" w:lineRule="auto"/>
        <w:rPr>
          <w:rFonts w:ascii="Arial" w:hAnsi="Arial"/>
          <w:b/>
          <w:i/>
          <w:lang w:val="en-GB"/>
        </w:rPr>
      </w:pPr>
      <w:r w:rsidRPr="00D30601">
        <w:rPr>
          <w:rFonts w:ascii="Arial" w:hAnsi="Arial"/>
          <w:b/>
          <w:i/>
          <w:lang w:val="en-GB"/>
        </w:rPr>
        <w:t xml:space="preserve">Press release: Adding value, cutting costs: Qinisa Steel Solutions makes a quantum leap with the latest in fibre tube laser cutting technology </w:t>
      </w:r>
    </w:p>
    <w:p w14:paraId="598FC2DC" w14:textId="77777777" w:rsidR="004E6518" w:rsidRPr="00D30601" w:rsidRDefault="005F6270" w:rsidP="004E6518">
      <w:pPr>
        <w:spacing w:after="240" w:line="360" w:lineRule="auto"/>
        <w:rPr>
          <w:rFonts w:ascii="Arial" w:hAnsi="Arial"/>
          <w:b/>
          <w:i/>
          <w:color w:val="000000" w:themeColor="text1"/>
          <w:lang w:val="en-GB"/>
        </w:rPr>
      </w:pPr>
      <w:r>
        <w:rPr>
          <w:rFonts w:ascii="Arial" w:hAnsi="Arial"/>
          <w:b/>
          <w:i/>
          <w:color w:val="000000" w:themeColor="text1"/>
          <w:lang w:val="en-GB"/>
        </w:rPr>
        <w:t>31</w:t>
      </w:r>
      <w:r w:rsidR="004E6518" w:rsidRPr="00D30601">
        <w:rPr>
          <w:rFonts w:ascii="Arial" w:hAnsi="Arial"/>
          <w:b/>
          <w:i/>
          <w:color w:val="000000" w:themeColor="text1"/>
          <w:lang w:val="en-GB"/>
        </w:rPr>
        <w:t xml:space="preserve"> October 2016</w:t>
      </w:r>
      <w:bookmarkStart w:id="0" w:name="_GoBack"/>
      <w:bookmarkEnd w:id="0"/>
    </w:p>
    <w:p w14:paraId="7B3355A6" w14:textId="77777777" w:rsidR="004E6518" w:rsidRPr="00D30601" w:rsidRDefault="004E6518" w:rsidP="004E6518">
      <w:pPr>
        <w:widowControl w:val="0"/>
        <w:autoSpaceDE w:val="0"/>
        <w:autoSpaceDN w:val="0"/>
        <w:adjustRightInd w:val="0"/>
        <w:spacing w:after="240" w:line="360" w:lineRule="auto"/>
        <w:rPr>
          <w:rFonts w:ascii="Arial" w:hAnsi="Arial"/>
          <w:color w:val="000000" w:themeColor="text1"/>
          <w:sz w:val="22"/>
          <w:szCs w:val="22"/>
          <w:lang w:val="en-GB"/>
        </w:rPr>
      </w:pPr>
      <w:r w:rsidRPr="00D30601">
        <w:rPr>
          <w:rFonts w:ascii="Arial" w:hAnsi="Arial"/>
          <w:color w:val="000000" w:themeColor="text1"/>
          <w:sz w:val="22"/>
          <w:szCs w:val="22"/>
          <w:lang w:val="en-GB"/>
        </w:rPr>
        <w:t>In 2013, it became apparent that there was a need for a steel company which would be able to add value to project steel, in the interval between sourcing raw steel from the mills, and delivery of the ready-to-assemble product to the customer.</w:t>
      </w:r>
    </w:p>
    <w:p w14:paraId="7B69B870" w14:textId="77777777" w:rsidR="004E6518" w:rsidRPr="00D30601" w:rsidRDefault="004E6518"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sidRPr="00D30601">
        <w:rPr>
          <w:rFonts w:ascii="Arial" w:hAnsi="Arial" w:cs="Times New Roman"/>
          <w:color w:val="000000" w:themeColor="text1"/>
          <w:sz w:val="22"/>
          <w:szCs w:val="22"/>
          <w:lang w:val="en-GB"/>
        </w:rPr>
        <w:t xml:space="preserve">This saw the formation of Qinisa Steel Solutions, a Level 2 BBBEE, 57% black-owned business based in Alrode, Johannesburg with the vision of being a professional, customer-centric manufacturer of parts where only the highest levels of precision and repeatable accuracy would be acceptable. </w:t>
      </w:r>
    </w:p>
    <w:p w14:paraId="21D599B3" w14:textId="77777777" w:rsidR="004E6518" w:rsidRPr="00D30601" w:rsidRDefault="004E6518"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sidRPr="00D30601">
        <w:rPr>
          <w:rFonts w:ascii="Arial" w:hAnsi="Arial" w:cs="Times New Roman"/>
          <w:color w:val="000000" w:themeColor="text1"/>
          <w:sz w:val="22"/>
          <w:szCs w:val="22"/>
          <w:lang w:val="en-GB"/>
        </w:rPr>
        <w:t xml:space="preserve">The company's Managing Director and steel industry stalwart, Jerry Govender, is a shareholder; as is Vunani Capital and BSI Steel, which as a strategic equity </w:t>
      </w:r>
      <w:r w:rsidR="003F380F" w:rsidRPr="00D30601">
        <w:rPr>
          <w:rFonts w:ascii="Arial" w:hAnsi="Arial" w:cs="Times New Roman"/>
          <w:color w:val="000000" w:themeColor="text1"/>
          <w:sz w:val="22"/>
          <w:szCs w:val="22"/>
          <w:lang w:val="en-GB"/>
        </w:rPr>
        <w:t>partner</w:t>
      </w:r>
      <w:r w:rsidRPr="00D30601">
        <w:rPr>
          <w:rFonts w:ascii="Arial" w:hAnsi="Arial" w:cs="Times New Roman"/>
          <w:color w:val="000000" w:themeColor="text1"/>
          <w:sz w:val="22"/>
          <w:szCs w:val="22"/>
          <w:lang w:val="en-GB"/>
        </w:rPr>
        <w:t xml:space="preserve"> supports the business through its supply chain strength.</w:t>
      </w:r>
    </w:p>
    <w:p w14:paraId="1A7628FE" w14:textId="77777777" w:rsidR="004E6518" w:rsidRPr="00D30601" w:rsidRDefault="004E6518" w:rsidP="004E6518">
      <w:pPr>
        <w:shd w:val="clear" w:color="auto" w:fill="FFFFFF"/>
        <w:spacing w:after="240" w:line="360" w:lineRule="auto"/>
        <w:rPr>
          <w:rFonts w:ascii="Arial" w:hAnsi="Arial" w:cs="Arial"/>
          <w:sz w:val="22"/>
          <w:szCs w:val="22"/>
          <w:lang w:val="en-GB"/>
        </w:rPr>
      </w:pPr>
      <w:r w:rsidRPr="00D30601">
        <w:rPr>
          <w:rFonts w:ascii="Arial" w:hAnsi="Arial" w:cs="Times New Roman"/>
          <w:color w:val="000000" w:themeColor="text1"/>
          <w:sz w:val="22"/>
          <w:szCs w:val="22"/>
          <w:lang w:val="en-GB"/>
        </w:rPr>
        <w:t>In July 2016, Qinisa took a quantum leap forward with the acqu</w:t>
      </w:r>
      <w:r>
        <w:rPr>
          <w:rFonts w:ascii="Arial" w:hAnsi="Arial" w:cs="Times New Roman"/>
          <w:color w:val="000000" w:themeColor="text1"/>
          <w:sz w:val="22"/>
          <w:szCs w:val="22"/>
          <w:lang w:val="en-GB"/>
        </w:rPr>
        <w:t>isition of a BLM Adige LT F</w:t>
      </w:r>
      <w:r w:rsidRPr="00D30601">
        <w:rPr>
          <w:rFonts w:ascii="Arial" w:hAnsi="Arial" w:cs="Times New Roman"/>
          <w:color w:val="000000" w:themeColor="text1"/>
          <w:sz w:val="22"/>
          <w:szCs w:val="22"/>
          <w:lang w:val="en-GB"/>
        </w:rPr>
        <w:t xml:space="preserve">ibre tube laser from local distributors First Cut. </w:t>
      </w:r>
      <w:r w:rsidRPr="00D30601">
        <w:rPr>
          <w:rFonts w:ascii="Arial" w:hAnsi="Arial" w:cs="Arial"/>
          <w:sz w:val="22"/>
          <w:szCs w:val="22"/>
          <w:lang w:val="en-GB"/>
        </w:rPr>
        <w:t xml:space="preserve">With 60 years of industry experience, First Cut is a leading South African distributor of a range of cutting consumables and capital equipment. </w:t>
      </w:r>
    </w:p>
    <w:p w14:paraId="420F5E42" w14:textId="77777777" w:rsidR="004E6518" w:rsidRPr="00D30601" w:rsidRDefault="004E6518"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sidRPr="00D30601">
        <w:rPr>
          <w:rFonts w:ascii="Arial" w:hAnsi="Arial" w:cs="Times New Roman"/>
          <w:color w:val="000000" w:themeColor="text1"/>
          <w:sz w:val="22"/>
          <w:szCs w:val="22"/>
          <w:lang w:val="en-GB"/>
        </w:rPr>
        <w:t>"We chose BLM and First Cut on the strength of our previously positive experience with them at BSI Steel. During installation, commissioning and training phases, we were pleased with the professionalism and unstinting assistance which both companies afforded us," says Managing Director Jerry Govender.</w:t>
      </w:r>
    </w:p>
    <w:p w14:paraId="629FD67A" w14:textId="77777777" w:rsidR="004E6518" w:rsidRPr="00D30601" w:rsidRDefault="004E6518" w:rsidP="004E6518">
      <w:pPr>
        <w:spacing w:after="240" w:line="360" w:lineRule="auto"/>
        <w:rPr>
          <w:rFonts w:ascii="Arial" w:hAnsi="Arial"/>
          <w:color w:val="000000" w:themeColor="text1"/>
          <w:sz w:val="22"/>
          <w:szCs w:val="22"/>
          <w:lang w:val="en-GB"/>
        </w:rPr>
      </w:pPr>
      <w:r w:rsidRPr="00D30601">
        <w:rPr>
          <w:rFonts w:ascii="Arial" w:hAnsi="Arial"/>
          <w:color w:val="000000" w:themeColor="text1"/>
          <w:sz w:val="22"/>
          <w:szCs w:val="22"/>
          <w:lang w:val="en-GB"/>
        </w:rPr>
        <w:t xml:space="preserve">Both Govender and Director Grant Mackenzie have many years of experience in the engineering and steel industries, most recently having been </w:t>
      </w:r>
      <w:r>
        <w:rPr>
          <w:rFonts w:ascii="Arial" w:hAnsi="Arial"/>
          <w:color w:val="000000" w:themeColor="text1"/>
          <w:sz w:val="22"/>
          <w:szCs w:val="22"/>
          <w:lang w:val="en-GB"/>
        </w:rPr>
        <w:t xml:space="preserve">COO and CEO </w:t>
      </w:r>
      <w:r w:rsidRPr="00D30601">
        <w:rPr>
          <w:rFonts w:ascii="Arial" w:hAnsi="Arial"/>
          <w:color w:val="000000" w:themeColor="text1"/>
          <w:sz w:val="22"/>
          <w:szCs w:val="22"/>
          <w:lang w:val="en-GB"/>
        </w:rPr>
        <w:t>of BSI Steel respectively.</w:t>
      </w:r>
    </w:p>
    <w:p w14:paraId="28F3F19F" w14:textId="77777777" w:rsidR="004E6518" w:rsidRPr="00D30601" w:rsidRDefault="004E6518"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sidRPr="00D30601">
        <w:rPr>
          <w:rFonts w:ascii="Arial" w:hAnsi="Arial" w:cs="Times New Roman"/>
          <w:color w:val="000000" w:themeColor="text1"/>
          <w:sz w:val="22"/>
          <w:szCs w:val="22"/>
          <w:lang w:val="en-GB"/>
        </w:rPr>
        <w:t>Qinisa Steel Solutions focuses on supplying infrastructure development projects in the renewable energy sector</w:t>
      </w:r>
      <w:r>
        <w:rPr>
          <w:rFonts w:ascii="Arial" w:hAnsi="Arial" w:cs="Times New Roman"/>
          <w:color w:val="000000" w:themeColor="text1"/>
          <w:sz w:val="22"/>
          <w:szCs w:val="22"/>
          <w:lang w:val="en-GB"/>
        </w:rPr>
        <w:t>,</w:t>
      </w:r>
      <w:r w:rsidRPr="00D30601">
        <w:rPr>
          <w:rFonts w:ascii="Arial" w:hAnsi="Arial" w:cs="Times New Roman"/>
          <w:color w:val="000000" w:themeColor="text1"/>
          <w:sz w:val="22"/>
          <w:szCs w:val="22"/>
          <w:lang w:val="en-GB"/>
        </w:rPr>
        <w:t xml:space="preserve"> as well as in the rail, automotive, mining, and power generation sectors. The new fibre tube laser will be playing a pivotal role in offering a technologically superior service to its customers in these industries. </w:t>
      </w:r>
    </w:p>
    <w:p w14:paraId="3189186F" w14:textId="77777777" w:rsidR="004E6518" w:rsidRPr="00D30601" w:rsidRDefault="004E6518"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sidRPr="005F6270">
        <w:rPr>
          <w:rFonts w:ascii="Arial" w:hAnsi="Arial" w:cs="Times New Roman"/>
          <w:color w:val="000000" w:themeColor="text1"/>
          <w:sz w:val="22"/>
          <w:szCs w:val="22"/>
          <w:lang w:val="en-GB"/>
        </w:rPr>
        <w:t xml:space="preserve">The company's steel processing capacities includes </w:t>
      </w:r>
      <w:r w:rsidR="005F6270" w:rsidRPr="005F6270">
        <w:rPr>
          <w:rFonts w:ascii="Arial" w:hAnsi="Arial" w:cs="Times New Roman"/>
          <w:color w:val="000000" w:themeColor="text1"/>
          <w:sz w:val="22"/>
          <w:szCs w:val="22"/>
          <w:lang w:val="en-GB"/>
        </w:rPr>
        <w:t>band</w:t>
      </w:r>
      <w:r w:rsidR="005F6270">
        <w:rPr>
          <w:rFonts w:ascii="Arial" w:hAnsi="Arial" w:cs="Times New Roman"/>
          <w:color w:val="000000" w:themeColor="text1"/>
          <w:sz w:val="22"/>
          <w:szCs w:val="22"/>
          <w:lang w:val="en-GB"/>
        </w:rPr>
        <w:t xml:space="preserve"> </w:t>
      </w:r>
      <w:r w:rsidRPr="005F6270">
        <w:rPr>
          <w:rFonts w:ascii="Arial" w:hAnsi="Arial" w:cs="Times New Roman"/>
          <w:sz w:val="22"/>
          <w:szCs w:val="22"/>
          <w:lang w:val="en-GB"/>
        </w:rPr>
        <w:t>saw</w:t>
      </w:r>
      <w:r w:rsidRPr="005F6270">
        <w:rPr>
          <w:rFonts w:ascii="Arial" w:hAnsi="Arial" w:cs="Times New Roman"/>
          <w:color w:val="000000" w:themeColor="text1"/>
          <w:sz w:val="22"/>
          <w:szCs w:val="22"/>
          <w:lang w:val="en-GB"/>
        </w:rPr>
        <w:t xml:space="preserve">-cutting, </w:t>
      </w:r>
      <w:r w:rsidR="005F6270" w:rsidRPr="005F6270">
        <w:rPr>
          <w:rFonts w:ascii="Arial" w:hAnsi="Arial" w:cs="Times New Roman"/>
          <w:color w:val="000000" w:themeColor="text1"/>
          <w:sz w:val="22"/>
          <w:szCs w:val="22"/>
          <w:lang w:val="en-GB"/>
        </w:rPr>
        <w:t>CNC beam and structural steel</w:t>
      </w:r>
      <w:r w:rsidR="00B95793" w:rsidRPr="005F6270">
        <w:rPr>
          <w:rFonts w:ascii="Arial" w:hAnsi="Arial" w:cs="Times New Roman"/>
          <w:color w:val="000000" w:themeColor="text1"/>
          <w:sz w:val="22"/>
          <w:szCs w:val="22"/>
          <w:lang w:val="en-GB"/>
        </w:rPr>
        <w:t xml:space="preserve"> </w:t>
      </w:r>
      <w:r w:rsidRPr="005F6270">
        <w:rPr>
          <w:rFonts w:ascii="Arial" w:hAnsi="Arial" w:cs="Times New Roman"/>
          <w:color w:val="000000" w:themeColor="text1"/>
          <w:sz w:val="22"/>
          <w:szCs w:val="22"/>
          <w:lang w:val="en-GB"/>
        </w:rPr>
        <w:t xml:space="preserve">drilling, fabrication and </w:t>
      </w:r>
      <w:r w:rsidR="005F6270" w:rsidRPr="005F6270">
        <w:rPr>
          <w:rFonts w:ascii="Arial" w:hAnsi="Arial" w:cs="Times New Roman"/>
          <w:color w:val="000000" w:themeColor="text1"/>
          <w:sz w:val="22"/>
          <w:szCs w:val="22"/>
          <w:lang w:val="en-GB"/>
        </w:rPr>
        <w:t xml:space="preserve">managing </w:t>
      </w:r>
      <w:r w:rsidRPr="005F6270">
        <w:rPr>
          <w:rFonts w:ascii="Arial" w:hAnsi="Arial" w:cs="Times New Roman"/>
          <w:color w:val="000000" w:themeColor="text1"/>
          <w:sz w:val="22"/>
          <w:szCs w:val="22"/>
          <w:lang w:val="en-GB"/>
        </w:rPr>
        <w:t>hot dip</w:t>
      </w:r>
      <w:r w:rsidRPr="00D30601">
        <w:rPr>
          <w:rFonts w:ascii="Arial" w:hAnsi="Arial" w:cs="Times New Roman"/>
          <w:color w:val="000000" w:themeColor="text1"/>
          <w:sz w:val="22"/>
          <w:szCs w:val="22"/>
          <w:lang w:val="en-GB"/>
        </w:rPr>
        <w:t xml:space="preserve"> galvanizing after primary processing. Now, Qinisa is able to add state-of-the-art fibre tube laser cutting to its customer offering</w:t>
      </w:r>
      <w:r w:rsidR="00E541D6">
        <w:rPr>
          <w:rFonts w:ascii="Arial" w:hAnsi="Arial" w:cs="Times New Roman"/>
          <w:color w:val="000000" w:themeColor="text1"/>
          <w:sz w:val="22"/>
          <w:szCs w:val="22"/>
          <w:lang w:val="en-GB"/>
        </w:rPr>
        <w:t>, resulting in significant manufacturing gains for its customers.</w:t>
      </w:r>
    </w:p>
    <w:p w14:paraId="737B3296" w14:textId="77777777" w:rsidR="004E6518" w:rsidRPr="00D30601" w:rsidRDefault="004E6518"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sidRPr="00D30601">
        <w:rPr>
          <w:rFonts w:ascii="Arial" w:hAnsi="Arial" w:cs="Times New Roman"/>
          <w:color w:val="000000" w:themeColor="text1"/>
          <w:sz w:val="22"/>
          <w:szCs w:val="22"/>
          <w:lang w:val="en-GB"/>
        </w:rPr>
        <w:lastRenderedPageBreak/>
        <w:t>"Importantly, we are able to project manage and quality control all aspects of the supply chain, from procurement of raw materials until final delivery to site," says Managing Director Jerry Govender.</w:t>
      </w:r>
      <w:r w:rsidRPr="00D30601">
        <w:rPr>
          <w:rFonts w:ascii="Arial" w:hAnsi="Arial" w:cs="Times New Roman"/>
          <w:color w:val="000000" w:themeColor="text1"/>
          <w:sz w:val="22"/>
          <w:szCs w:val="22"/>
          <w:lang w:val="en-GB"/>
        </w:rPr>
        <w:br/>
      </w:r>
      <w:r w:rsidRPr="00D30601">
        <w:rPr>
          <w:rFonts w:ascii="Arial" w:hAnsi="Arial" w:cs="Times New Roman"/>
          <w:color w:val="000000" w:themeColor="text1"/>
          <w:sz w:val="22"/>
          <w:szCs w:val="22"/>
          <w:lang w:val="en-GB"/>
        </w:rPr>
        <w:br/>
        <w:t>“Fibre tube laser is revolutionising the laser cutting industry globally - and now locally in South Africa - as it reduces processing times to a fraction of those of conventional CO</w:t>
      </w:r>
      <w:r w:rsidRPr="00D30601">
        <w:rPr>
          <w:rFonts w:ascii="Arial" w:hAnsi="Arial" w:cs="Times New Roman"/>
          <w:color w:val="000000" w:themeColor="text1"/>
          <w:sz w:val="22"/>
          <w:szCs w:val="22"/>
          <w:vertAlign w:val="subscript"/>
          <w:lang w:val="en-GB"/>
        </w:rPr>
        <w:t xml:space="preserve">2 </w:t>
      </w:r>
      <w:r w:rsidRPr="00D30601">
        <w:rPr>
          <w:rFonts w:ascii="Arial" w:hAnsi="Arial" w:cs="Times New Roman"/>
          <w:color w:val="000000" w:themeColor="text1"/>
          <w:sz w:val="22"/>
          <w:szCs w:val="22"/>
          <w:lang w:val="en-GB"/>
        </w:rPr>
        <w:t>lasers. In addition, with electricity being a major input cost in manufacturing, fibre tube laser cuts power consumption by approximately 50%,” points out Andrew Poole, Managing Director of First Cut.</w:t>
      </w:r>
    </w:p>
    <w:p w14:paraId="5850A3A5" w14:textId="77777777" w:rsidR="004E6518" w:rsidRPr="00D30601" w:rsidRDefault="004E6518"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sidRPr="00D30601">
        <w:rPr>
          <w:rFonts w:ascii="Arial" w:hAnsi="Arial" w:cs="Times New Roman"/>
          <w:color w:val="000000" w:themeColor="text1"/>
          <w:sz w:val="22"/>
          <w:szCs w:val="22"/>
          <w:lang w:val="en-GB"/>
        </w:rPr>
        <w:t xml:space="preserve">“The LT </w:t>
      </w:r>
      <w:r w:rsidR="00E541D6">
        <w:rPr>
          <w:rFonts w:ascii="Arial" w:hAnsi="Arial" w:cs="Times New Roman"/>
          <w:color w:val="000000" w:themeColor="text1"/>
          <w:sz w:val="22"/>
          <w:szCs w:val="22"/>
          <w:lang w:val="en-GB"/>
        </w:rPr>
        <w:t>F</w:t>
      </w:r>
      <w:r w:rsidRPr="00D30601">
        <w:rPr>
          <w:rFonts w:ascii="Arial" w:hAnsi="Arial" w:cs="Times New Roman"/>
          <w:color w:val="000000" w:themeColor="text1"/>
          <w:sz w:val="22"/>
          <w:szCs w:val="22"/>
          <w:lang w:val="en-GB"/>
        </w:rPr>
        <w:t>ibre tube laser from BLM which we supplied to Qinisa offers the highest cutting precision, quality and consistently repeatable accuracy in thin to medium wall thickness tube processing. In addition, the laser can cut metals with highly reflective surfaces such as stainless steel, aluminium, copper and brass – as well as normal carbon steel - without impairing its functioning in any way,” Poole adds.</w:t>
      </w:r>
    </w:p>
    <w:p w14:paraId="28A2D439" w14:textId="77777777" w:rsidR="004E6518" w:rsidRPr="00D30601" w:rsidRDefault="00E541D6"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Pr>
          <w:rFonts w:ascii="Arial" w:hAnsi="Arial" w:cs="Times New Roman"/>
          <w:color w:val="000000" w:themeColor="text1"/>
          <w:sz w:val="22"/>
          <w:szCs w:val="22"/>
          <w:lang w:val="en-GB"/>
        </w:rPr>
        <w:t>With the new LT F</w:t>
      </w:r>
      <w:r w:rsidR="004E6518" w:rsidRPr="00D30601">
        <w:rPr>
          <w:rFonts w:ascii="Arial" w:hAnsi="Arial" w:cs="Times New Roman"/>
          <w:color w:val="000000" w:themeColor="text1"/>
          <w:sz w:val="22"/>
          <w:szCs w:val="22"/>
          <w:lang w:val="en-GB"/>
        </w:rPr>
        <w:t xml:space="preserve">ibre tube laser, complex cutting and slotting of mild steel, stainless steel and aluminium tube can now be done in far less time than previously. The machine can handle </w:t>
      </w:r>
      <w:r>
        <w:rPr>
          <w:rFonts w:ascii="Arial" w:hAnsi="Arial" w:cs="Times New Roman"/>
          <w:color w:val="000000" w:themeColor="text1"/>
          <w:sz w:val="22"/>
          <w:szCs w:val="22"/>
          <w:lang w:val="en-GB"/>
        </w:rPr>
        <w:t>closed and open section</w:t>
      </w:r>
      <w:r w:rsidR="004E6518" w:rsidRPr="00D30601">
        <w:rPr>
          <w:rFonts w:ascii="Arial" w:hAnsi="Arial" w:cs="Times New Roman"/>
          <w:color w:val="000000" w:themeColor="text1"/>
          <w:sz w:val="22"/>
          <w:szCs w:val="22"/>
          <w:lang w:val="en-GB"/>
        </w:rPr>
        <w:t xml:space="preserve"> </w:t>
      </w:r>
      <w:r>
        <w:rPr>
          <w:rFonts w:ascii="Arial" w:hAnsi="Arial" w:cs="Times New Roman"/>
          <w:color w:val="000000" w:themeColor="text1"/>
          <w:sz w:val="22"/>
          <w:szCs w:val="22"/>
          <w:lang w:val="en-GB"/>
        </w:rPr>
        <w:t xml:space="preserve">sizes </w:t>
      </w:r>
      <w:r w:rsidR="004E6518" w:rsidRPr="00D30601">
        <w:rPr>
          <w:rFonts w:ascii="Arial" w:hAnsi="Arial" w:cs="Times New Roman"/>
          <w:color w:val="000000" w:themeColor="text1"/>
          <w:sz w:val="22"/>
          <w:szCs w:val="22"/>
          <w:lang w:val="en-GB"/>
        </w:rPr>
        <w:t>from 15mm to 152mm.</w:t>
      </w:r>
    </w:p>
    <w:p w14:paraId="09B45C09" w14:textId="77777777" w:rsidR="004E6518" w:rsidRPr="00D30601" w:rsidRDefault="004E6518"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sidRPr="00D30601">
        <w:rPr>
          <w:rFonts w:ascii="Arial" w:hAnsi="Arial" w:cs="Times New Roman"/>
          <w:color w:val="000000" w:themeColor="text1"/>
          <w:sz w:val="22"/>
          <w:szCs w:val="22"/>
          <w:lang w:val="en-GB"/>
        </w:rPr>
        <w:t xml:space="preserve">"A major advantage of the new machine is that the cut components are </w:t>
      </w:r>
      <w:r w:rsidRPr="005F6270">
        <w:rPr>
          <w:rFonts w:ascii="Arial" w:hAnsi="Arial" w:cs="Times New Roman"/>
          <w:color w:val="000000" w:themeColor="text1"/>
          <w:sz w:val="22"/>
          <w:szCs w:val="22"/>
          <w:lang w:val="en-GB"/>
        </w:rPr>
        <w:t>cl</w:t>
      </w:r>
      <w:r w:rsidRPr="00D30601">
        <w:rPr>
          <w:rFonts w:ascii="Arial" w:hAnsi="Arial" w:cs="Times New Roman"/>
          <w:color w:val="000000" w:themeColor="text1"/>
          <w:sz w:val="22"/>
          <w:szCs w:val="22"/>
          <w:lang w:val="en-GB"/>
        </w:rPr>
        <w:t>eanly and accurately cut and are burr-free," comments Mackenzie.</w:t>
      </w:r>
      <w:r w:rsidR="00C62176">
        <w:rPr>
          <w:rFonts w:ascii="Arial" w:hAnsi="Arial" w:cs="Times New Roman"/>
          <w:color w:val="000000" w:themeColor="text1"/>
          <w:sz w:val="22"/>
          <w:szCs w:val="22"/>
          <w:lang w:val="en-GB"/>
        </w:rPr>
        <w:t xml:space="preserve"> “Virtually any profile can be cut</w:t>
      </w:r>
      <w:r w:rsidR="00AD654A">
        <w:rPr>
          <w:rFonts w:ascii="Arial" w:hAnsi="Arial" w:cs="Times New Roman"/>
          <w:color w:val="000000" w:themeColor="text1"/>
          <w:sz w:val="22"/>
          <w:szCs w:val="22"/>
          <w:lang w:val="en-GB"/>
        </w:rPr>
        <w:t xml:space="preserve"> into the end of a</w:t>
      </w:r>
      <w:r w:rsidR="00613EF2">
        <w:rPr>
          <w:rFonts w:ascii="Arial" w:hAnsi="Arial" w:cs="Times New Roman"/>
          <w:color w:val="000000" w:themeColor="text1"/>
          <w:sz w:val="22"/>
          <w:szCs w:val="22"/>
          <w:lang w:val="en-GB"/>
        </w:rPr>
        <w:t xml:space="preserve"> tube or along its length with applications not limited to innovative jointing in </w:t>
      </w:r>
      <w:r w:rsidR="00AD654A">
        <w:rPr>
          <w:rFonts w:ascii="Arial" w:hAnsi="Arial" w:cs="Times New Roman"/>
          <w:color w:val="000000" w:themeColor="text1"/>
          <w:sz w:val="22"/>
          <w:szCs w:val="22"/>
          <w:lang w:val="en-GB"/>
        </w:rPr>
        <w:t xml:space="preserve">tubular </w:t>
      </w:r>
      <w:r w:rsidR="00613EF2">
        <w:rPr>
          <w:rFonts w:ascii="Arial" w:hAnsi="Arial" w:cs="Times New Roman"/>
          <w:color w:val="000000" w:themeColor="text1"/>
          <w:sz w:val="22"/>
          <w:szCs w:val="22"/>
          <w:lang w:val="en-GB"/>
        </w:rPr>
        <w:t xml:space="preserve">steel structures but also </w:t>
      </w:r>
      <w:r w:rsidR="003F380F">
        <w:rPr>
          <w:rFonts w:ascii="Arial" w:hAnsi="Arial" w:cs="Times New Roman"/>
          <w:color w:val="000000" w:themeColor="text1"/>
          <w:sz w:val="22"/>
          <w:szCs w:val="22"/>
          <w:lang w:val="en-GB"/>
        </w:rPr>
        <w:t>in the</w:t>
      </w:r>
      <w:r w:rsidR="00613EF2">
        <w:rPr>
          <w:rFonts w:ascii="Arial" w:hAnsi="Arial" w:cs="Times New Roman"/>
          <w:color w:val="000000" w:themeColor="text1"/>
          <w:sz w:val="22"/>
          <w:szCs w:val="22"/>
          <w:lang w:val="en-GB"/>
        </w:rPr>
        <w:t xml:space="preserve"> automotive, </w:t>
      </w:r>
      <w:r w:rsidR="003F380F">
        <w:rPr>
          <w:rFonts w:ascii="Arial" w:hAnsi="Arial" w:cs="Times New Roman"/>
          <w:color w:val="000000" w:themeColor="text1"/>
          <w:sz w:val="22"/>
          <w:szCs w:val="22"/>
          <w:lang w:val="en-GB"/>
        </w:rPr>
        <w:t xml:space="preserve">office furniture and </w:t>
      </w:r>
      <w:r w:rsidR="00613EF2">
        <w:rPr>
          <w:rFonts w:ascii="Arial" w:hAnsi="Arial" w:cs="Times New Roman"/>
          <w:color w:val="000000" w:themeColor="text1"/>
          <w:sz w:val="22"/>
          <w:szCs w:val="22"/>
          <w:lang w:val="en-GB"/>
        </w:rPr>
        <w:t xml:space="preserve">decorative </w:t>
      </w:r>
      <w:r w:rsidR="003F380F">
        <w:rPr>
          <w:rFonts w:ascii="Arial" w:hAnsi="Arial" w:cs="Times New Roman"/>
          <w:color w:val="000000" w:themeColor="text1"/>
          <w:sz w:val="22"/>
          <w:szCs w:val="22"/>
          <w:lang w:val="en-GB"/>
        </w:rPr>
        <w:t>industries</w:t>
      </w:r>
      <w:r w:rsidR="00613EF2">
        <w:rPr>
          <w:rFonts w:ascii="Arial" w:hAnsi="Arial" w:cs="Times New Roman"/>
          <w:color w:val="000000" w:themeColor="text1"/>
          <w:sz w:val="22"/>
          <w:szCs w:val="22"/>
          <w:lang w:val="en-GB"/>
        </w:rPr>
        <w:t xml:space="preserve">”.  </w:t>
      </w:r>
    </w:p>
    <w:p w14:paraId="673B8A20" w14:textId="77777777" w:rsidR="004E6518" w:rsidRPr="00D30601" w:rsidRDefault="004E6518" w:rsidP="004E6518">
      <w:pPr>
        <w:spacing w:after="240" w:line="360" w:lineRule="auto"/>
        <w:rPr>
          <w:rFonts w:ascii="Arial" w:hAnsi="Arial"/>
          <w:color w:val="000000" w:themeColor="text1"/>
          <w:sz w:val="22"/>
          <w:szCs w:val="22"/>
          <w:lang w:val="en-GB"/>
        </w:rPr>
      </w:pPr>
      <w:r w:rsidRPr="00D30601">
        <w:rPr>
          <w:rFonts w:ascii="Arial" w:hAnsi="Arial" w:cs="Times New Roman"/>
          <w:color w:val="000000" w:themeColor="text1"/>
          <w:sz w:val="22"/>
          <w:szCs w:val="22"/>
          <w:lang w:val="en-GB"/>
        </w:rPr>
        <w:t xml:space="preserve">A feature of the new BLM machine is its Artube software, which is </w:t>
      </w:r>
      <w:r w:rsidRPr="00D30601">
        <w:rPr>
          <w:rFonts w:ascii="Arial" w:hAnsi="Arial"/>
          <w:color w:val="000000" w:themeColor="text1"/>
          <w:sz w:val="22"/>
          <w:szCs w:val="22"/>
          <w:lang w:val="en-GB"/>
        </w:rPr>
        <w:t xml:space="preserve">compatible with most CAD software. As nothing is lost in the translation, conversions are </w:t>
      </w:r>
      <w:r w:rsidR="005F6270">
        <w:rPr>
          <w:rFonts w:ascii="Arial" w:hAnsi="Arial"/>
          <w:color w:val="000000" w:themeColor="text1"/>
          <w:sz w:val="22"/>
          <w:szCs w:val="22"/>
          <w:lang w:val="en-GB"/>
        </w:rPr>
        <w:t>a</w:t>
      </w:r>
      <w:r w:rsidRPr="00D30601">
        <w:rPr>
          <w:rFonts w:ascii="Arial" w:hAnsi="Arial"/>
          <w:color w:val="000000" w:themeColor="text1"/>
          <w:sz w:val="22"/>
          <w:szCs w:val="22"/>
          <w:lang w:val="en-GB"/>
        </w:rPr>
        <w:t xml:space="preserve">ccurate - resulting in faster turnaround times, elimination of errors, improved nesting and reduction of scrap. </w:t>
      </w:r>
    </w:p>
    <w:p w14:paraId="722EEB0D" w14:textId="77777777" w:rsidR="004E6518" w:rsidRPr="00D30601" w:rsidRDefault="004E6518" w:rsidP="004E6518">
      <w:pPr>
        <w:spacing w:after="240" w:line="360" w:lineRule="auto"/>
        <w:rPr>
          <w:rFonts w:ascii="Arial" w:hAnsi="Arial"/>
          <w:color w:val="000000" w:themeColor="text1"/>
          <w:sz w:val="22"/>
          <w:szCs w:val="22"/>
          <w:lang w:val="en-GB"/>
        </w:rPr>
      </w:pPr>
      <w:r w:rsidRPr="00D30601">
        <w:rPr>
          <w:rFonts w:ascii="Arial" w:hAnsi="Arial"/>
          <w:color w:val="000000" w:themeColor="text1"/>
          <w:sz w:val="22"/>
          <w:szCs w:val="22"/>
          <w:lang w:val="en-GB"/>
        </w:rPr>
        <w:t>"Once we have the designs in Artube, we have them validated, qualified and signed off by the customer. With this advanced laser we can also work closely with our customers to provide them with further enhancement of their designs if need be," Mackenzie adds.</w:t>
      </w:r>
    </w:p>
    <w:p w14:paraId="0CFC547A" w14:textId="77777777" w:rsidR="004E6518" w:rsidRPr="00D30601" w:rsidRDefault="004E6518" w:rsidP="004E6518">
      <w:pPr>
        <w:spacing w:after="240" w:line="360" w:lineRule="auto"/>
        <w:rPr>
          <w:rFonts w:ascii="Arial" w:hAnsi="Arial"/>
          <w:color w:val="000000" w:themeColor="text1"/>
          <w:sz w:val="22"/>
          <w:szCs w:val="22"/>
          <w:lang w:val="en-GB"/>
        </w:rPr>
      </w:pPr>
      <w:r w:rsidRPr="00D30601">
        <w:rPr>
          <w:rFonts w:ascii="Arial" w:hAnsi="Arial"/>
          <w:color w:val="000000" w:themeColor="text1"/>
          <w:sz w:val="22"/>
          <w:szCs w:val="22"/>
          <w:lang w:val="en-GB"/>
        </w:rPr>
        <w:t>Superior BLM hardware and software ensures that consistency is absolute. In addition, once the designs have been finalised in Artube, repeating an order is simplicity itself.</w:t>
      </w:r>
    </w:p>
    <w:p w14:paraId="47417E72" w14:textId="77777777" w:rsidR="004E6518" w:rsidRPr="00D30601" w:rsidRDefault="004E6518" w:rsidP="004E6518">
      <w:pPr>
        <w:spacing w:after="240" w:line="360" w:lineRule="auto"/>
        <w:rPr>
          <w:rFonts w:ascii="Arial" w:hAnsi="Arial"/>
          <w:color w:val="000000" w:themeColor="text1"/>
          <w:sz w:val="22"/>
          <w:szCs w:val="22"/>
          <w:lang w:val="en-GB"/>
        </w:rPr>
      </w:pPr>
      <w:r w:rsidRPr="00D30601">
        <w:rPr>
          <w:rFonts w:ascii="Arial" w:hAnsi="Arial"/>
          <w:color w:val="000000" w:themeColor="text1"/>
          <w:sz w:val="22"/>
          <w:szCs w:val="22"/>
          <w:lang w:val="en-GB"/>
        </w:rPr>
        <w:t xml:space="preserve">The acquisition of this new machine adds to Qinisa's already impressive credentials and portfolio. </w:t>
      </w:r>
    </w:p>
    <w:p w14:paraId="369CC91C" w14:textId="77777777" w:rsidR="004E6518" w:rsidRPr="00D30601" w:rsidRDefault="004E6518"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sidRPr="00D30601">
        <w:rPr>
          <w:rFonts w:ascii="Arial" w:hAnsi="Arial" w:cs="Times New Roman"/>
          <w:color w:val="000000" w:themeColor="text1"/>
          <w:sz w:val="22"/>
          <w:szCs w:val="22"/>
          <w:lang w:val="en-GB"/>
        </w:rPr>
        <w:t xml:space="preserve">"We are a lean and professional team and, as senior executives, we are directly involved in all projects," continues Mackenzie. While the company is ISO 9001:2008 certified, Qinisa Steel Solutions continues to develop its SHEQ accreditation standards in response to customer </w:t>
      </w:r>
      <w:r w:rsidRPr="00D30601">
        <w:rPr>
          <w:rFonts w:ascii="Arial" w:hAnsi="Arial" w:cs="Times New Roman"/>
          <w:color w:val="000000" w:themeColor="text1"/>
          <w:sz w:val="22"/>
          <w:szCs w:val="22"/>
          <w:lang w:val="en-GB"/>
        </w:rPr>
        <w:lastRenderedPageBreak/>
        <w:t xml:space="preserve">requirements. </w:t>
      </w:r>
    </w:p>
    <w:p w14:paraId="37DC0E04" w14:textId="77777777" w:rsidR="004E6518" w:rsidRPr="00D30601" w:rsidRDefault="004E6518" w:rsidP="004E6518">
      <w:pPr>
        <w:pStyle w:val="Heading1"/>
        <w:shd w:val="clear" w:color="auto" w:fill="FFFFFF"/>
        <w:spacing w:beforeLines="0" w:afterLines="0" w:line="360" w:lineRule="auto"/>
        <w:rPr>
          <w:rFonts w:ascii="Arial" w:hAnsi="Arial"/>
          <w:b w:val="0"/>
          <w:color w:val="000000" w:themeColor="text1"/>
          <w:sz w:val="22"/>
          <w:szCs w:val="22"/>
        </w:rPr>
      </w:pPr>
      <w:r w:rsidRPr="00D30601">
        <w:rPr>
          <w:rFonts w:ascii="Arial" w:hAnsi="Arial"/>
          <w:b w:val="0"/>
          <w:color w:val="000000" w:themeColor="text1"/>
          <w:sz w:val="22"/>
          <w:szCs w:val="22"/>
          <w:shd w:val="clear" w:color="auto" w:fill="FFFFFF"/>
        </w:rPr>
        <w:t xml:space="preserve">“For us, the acquisition of the new BLM </w:t>
      </w:r>
      <w:r w:rsidR="00322049">
        <w:rPr>
          <w:rFonts w:ascii="Arial" w:hAnsi="Arial"/>
          <w:b w:val="0"/>
          <w:color w:val="000000" w:themeColor="text1"/>
          <w:sz w:val="22"/>
          <w:szCs w:val="22"/>
          <w:shd w:val="clear" w:color="auto" w:fill="FFFFFF"/>
        </w:rPr>
        <w:t>LT F</w:t>
      </w:r>
      <w:r w:rsidRPr="00D30601">
        <w:rPr>
          <w:rFonts w:ascii="Arial" w:hAnsi="Arial"/>
          <w:b w:val="0"/>
          <w:color w:val="000000" w:themeColor="text1"/>
          <w:sz w:val="22"/>
          <w:szCs w:val="22"/>
          <w:shd w:val="clear" w:color="auto" w:fill="FFFFFF"/>
        </w:rPr>
        <w:t xml:space="preserve">ibre tube laser machine represents both an exciting ‘quantum leap’ in terms of the precision, speed, accuracy and quality we can offer our customers; and also an equally important first step on a journey which will see us providing a complete range of high-quality steel processing options throughout </w:t>
      </w:r>
      <w:r w:rsidR="003F380F">
        <w:rPr>
          <w:rFonts w:ascii="Arial" w:hAnsi="Arial"/>
          <w:b w:val="0"/>
          <w:color w:val="000000" w:themeColor="text1"/>
          <w:sz w:val="22"/>
          <w:szCs w:val="22"/>
          <w:shd w:val="clear" w:color="auto" w:fill="FFFFFF"/>
        </w:rPr>
        <w:t xml:space="preserve">the </w:t>
      </w:r>
      <w:r w:rsidRPr="00D30601">
        <w:rPr>
          <w:rFonts w:ascii="Arial" w:hAnsi="Arial"/>
          <w:b w:val="0"/>
          <w:color w:val="000000" w:themeColor="text1"/>
          <w:sz w:val="22"/>
          <w:szCs w:val="22"/>
          <w:shd w:val="clear" w:color="auto" w:fill="FFFFFF"/>
        </w:rPr>
        <w:t>South African industry</w:t>
      </w:r>
      <w:r w:rsidR="00322049">
        <w:rPr>
          <w:rFonts w:ascii="Arial" w:hAnsi="Arial"/>
          <w:b w:val="0"/>
          <w:color w:val="000000" w:themeColor="text1"/>
          <w:sz w:val="22"/>
          <w:szCs w:val="22"/>
          <w:shd w:val="clear" w:color="auto" w:fill="FFFFFF"/>
        </w:rPr>
        <w:t>”</w:t>
      </w:r>
      <w:r w:rsidRPr="00D30601">
        <w:rPr>
          <w:rFonts w:ascii="Arial" w:hAnsi="Arial"/>
          <w:b w:val="0"/>
          <w:color w:val="000000" w:themeColor="text1"/>
          <w:sz w:val="22"/>
          <w:szCs w:val="22"/>
          <w:shd w:val="clear" w:color="auto" w:fill="FFFFFF"/>
        </w:rPr>
        <w:t>.</w:t>
      </w:r>
    </w:p>
    <w:p w14:paraId="101276F0" w14:textId="77777777" w:rsidR="005F6270" w:rsidRDefault="005F6270"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p>
    <w:p w14:paraId="2F69939B" w14:textId="77777777" w:rsidR="004E6518" w:rsidRPr="00D30601" w:rsidRDefault="004E6518" w:rsidP="004E6518">
      <w:pPr>
        <w:widowControl w:val="0"/>
        <w:autoSpaceDE w:val="0"/>
        <w:autoSpaceDN w:val="0"/>
        <w:adjustRightInd w:val="0"/>
        <w:spacing w:after="240" w:line="360" w:lineRule="auto"/>
        <w:rPr>
          <w:rFonts w:ascii="Arial" w:hAnsi="Arial" w:cs="Times New Roman"/>
          <w:color w:val="000000" w:themeColor="text1"/>
          <w:sz w:val="22"/>
          <w:szCs w:val="22"/>
          <w:lang w:val="en-GB"/>
        </w:rPr>
      </w:pPr>
      <w:r w:rsidRPr="00D30601">
        <w:rPr>
          <w:rFonts w:ascii="Arial" w:hAnsi="Arial" w:cs="Times New Roman"/>
          <w:color w:val="000000" w:themeColor="text1"/>
          <w:sz w:val="22"/>
          <w:szCs w:val="22"/>
          <w:lang w:val="en-GB"/>
        </w:rPr>
        <w:t>In this way we not only empower our partners and customers; but we help grow our industry and the wider South African economy," concludes Govender.</w:t>
      </w:r>
    </w:p>
    <w:p w14:paraId="0050608D" w14:textId="77777777" w:rsidR="004E6518" w:rsidRPr="00D30601" w:rsidRDefault="004E6518" w:rsidP="004E6518">
      <w:pPr>
        <w:spacing w:after="240" w:line="360" w:lineRule="auto"/>
        <w:rPr>
          <w:rFonts w:ascii="Arial" w:hAnsi="Arial"/>
          <w:b/>
          <w:color w:val="000000" w:themeColor="text1"/>
          <w:sz w:val="22"/>
          <w:szCs w:val="22"/>
          <w:lang w:val="en-GB"/>
        </w:rPr>
      </w:pPr>
      <w:r w:rsidRPr="00D30601">
        <w:rPr>
          <w:rFonts w:ascii="Arial" w:hAnsi="Arial"/>
          <w:b/>
          <w:color w:val="000000" w:themeColor="text1"/>
          <w:sz w:val="22"/>
          <w:szCs w:val="22"/>
          <w:lang w:val="en-GB"/>
        </w:rPr>
        <w:t>Ends</w:t>
      </w:r>
    </w:p>
    <w:p w14:paraId="2694C064" w14:textId="77777777" w:rsidR="004E6518" w:rsidRPr="00D30601" w:rsidRDefault="004E6518" w:rsidP="004E6518">
      <w:pPr>
        <w:spacing w:after="240" w:line="360" w:lineRule="auto"/>
        <w:rPr>
          <w:rFonts w:ascii="Arial" w:hAnsi="Arial"/>
          <w:b/>
          <w:i/>
          <w:color w:val="000000" w:themeColor="text1"/>
          <w:sz w:val="22"/>
          <w:szCs w:val="22"/>
          <w:lang w:val="en-GB"/>
        </w:rPr>
      </w:pPr>
      <w:r w:rsidRPr="00D30601">
        <w:rPr>
          <w:rFonts w:ascii="Arial" w:hAnsi="Arial"/>
          <w:b/>
          <w:i/>
          <w:color w:val="000000" w:themeColor="text1"/>
          <w:sz w:val="22"/>
          <w:szCs w:val="22"/>
          <w:lang w:val="en-GB"/>
        </w:rPr>
        <w:t>(838 words)</w:t>
      </w:r>
    </w:p>
    <w:p w14:paraId="33A57487" w14:textId="77777777" w:rsidR="004E6518" w:rsidRPr="00D30601" w:rsidRDefault="004E6518" w:rsidP="004E6518">
      <w:pPr>
        <w:pStyle w:val="OmniPage1"/>
        <w:tabs>
          <w:tab w:val="right" w:pos="1874"/>
        </w:tabs>
        <w:spacing w:after="240" w:line="360" w:lineRule="auto"/>
        <w:rPr>
          <w:rFonts w:ascii="Arial" w:hAnsi="Arial"/>
          <w:b/>
          <w:sz w:val="22"/>
          <w:szCs w:val="22"/>
          <w:u w:val="single"/>
        </w:rPr>
      </w:pPr>
      <w:r w:rsidRPr="00D30601">
        <w:rPr>
          <w:rFonts w:ascii="Arial" w:hAnsi="Arial"/>
          <w:b/>
          <w:sz w:val="22"/>
          <w:szCs w:val="22"/>
          <w:u w:val="single"/>
        </w:rPr>
        <w:t>Note to Editors</w:t>
      </w:r>
    </w:p>
    <w:p w14:paraId="6D7429BE" w14:textId="77777777" w:rsidR="004E6518" w:rsidRPr="00D30601" w:rsidRDefault="004E6518" w:rsidP="004E6518">
      <w:pPr>
        <w:pStyle w:val="OmniPage2"/>
        <w:spacing w:after="240" w:line="360" w:lineRule="auto"/>
        <w:rPr>
          <w:rFonts w:ascii="Arial" w:hAnsi="Arial"/>
          <w:b/>
          <w:sz w:val="22"/>
          <w:szCs w:val="22"/>
          <w:u w:val="single"/>
        </w:rPr>
      </w:pPr>
      <w:r w:rsidRPr="00D30601">
        <w:rPr>
          <w:rFonts w:ascii="Arial" w:hAnsi="Arial"/>
          <w:b/>
          <w:sz w:val="22"/>
          <w:szCs w:val="22"/>
          <w:u w:val="single"/>
        </w:rPr>
        <w:t>About First Cut</w:t>
      </w:r>
    </w:p>
    <w:p w14:paraId="1C7261E6" w14:textId="77777777" w:rsidR="004E6518" w:rsidRPr="00D30601" w:rsidRDefault="004E6518" w:rsidP="004E6518">
      <w:pPr>
        <w:shd w:val="clear" w:color="auto" w:fill="FFFFFF"/>
        <w:spacing w:after="240" w:line="360" w:lineRule="auto"/>
        <w:rPr>
          <w:rFonts w:ascii="Arial" w:hAnsi="Arial" w:cs="Arial"/>
          <w:sz w:val="22"/>
          <w:szCs w:val="22"/>
          <w:lang w:val="en-GB"/>
        </w:rPr>
      </w:pPr>
      <w:r w:rsidRPr="00D30601">
        <w:rPr>
          <w:rFonts w:ascii="Arial" w:hAnsi="Arial" w:cs="Arial"/>
          <w:sz w:val="22"/>
          <w:szCs w:val="22"/>
          <w:lang w:val="en-GB"/>
        </w:rPr>
        <w:t xml:space="preserve">With 60 years of industry experience, First Cut is a leading South African distributor of a range of cutting consumables and capital equipment. </w:t>
      </w:r>
    </w:p>
    <w:p w14:paraId="6B228267" w14:textId="77777777" w:rsidR="004E6518" w:rsidRPr="00D30601" w:rsidRDefault="004E6518" w:rsidP="004E6518">
      <w:pPr>
        <w:shd w:val="clear" w:color="auto" w:fill="FFFFFF"/>
        <w:spacing w:after="240" w:line="360" w:lineRule="auto"/>
        <w:rPr>
          <w:rFonts w:ascii="Arial" w:hAnsi="Arial" w:cs="Arial"/>
          <w:sz w:val="22"/>
          <w:szCs w:val="22"/>
          <w:lang w:val="en-GB"/>
        </w:rPr>
      </w:pPr>
      <w:r w:rsidRPr="00D30601">
        <w:rPr>
          <w:rFonts w:ascii="Arial" w:hAnsi="Arial" w:cs="Arial"/>
          <w:sz w:val="22"/>
          <w:szCs w:val="22"/>
          <w:lang w:val="en-GB"/>
        </w:rPr>
        <w:t>Since producing its first band saw blade in 1960, First Cut has grown its offering substantially over the years, and is able to meet the needs of a vast range of industries through the supply of band saw blades, circular saw blades, hacksaw blades, and other cutting consumables.</w:t>
      </w:r>
    </w:p>
    <w:p w14:paraId="25F19F0F" w14:textId="77777777" w:rsidR="004E6518" w:rsidRPr="00D30601" w:rsidRDefault="004E6518" w:rsidP="004E6518">
      <w:pPr>
        <w:shd w:val="clear" w:color="auto" w:fill="FFFFFF"/>
        <w:spacing w:after="240" w:line="360" w:lineRule="auto"/>
        <w:rPr>
          <w:rFonts w:ascii="Arial" w:hAnsi="Arial" w:cs="Arial"/>
          <w:sz w:val="22"/>
          <w:szCs w:val="22"/>
          <w:lang w:val="en-GB"/>
        </w:rPr>
      </w:pPr>
      <w:r w:rsidRPr="00D30601">
        <w:rPr>
          <w:rFonts w:ascii="Arial" w:hAnsi="Arial" w:cs="Arial"/>
          <w:sz w:val="22"/>
          <w:szCs w:val="22"/>
          <w:lang w:val="en-GB"/>
        </w:rPr>
        <w:t xml:space="preserve">First Cut’s merger Alexander and Poole in 2002, an exclusive agent for the Starrett range of cutting tools, was a significant milestone in the company’s history, as was its acquisition in 2002 of Band Sawing Services, which meant that the company could expand its services into capital equipment. </w:t>
      </w:r>
    </w:p>
    <w:p w14:paraId="416FBCD2" w14:textId="77777777" w:rsidR="004E6518" w:rsidRPr="00D30601" w:rsidRDefault="004E6518" w:rsidP="004E6518">
      <w:pPr>
        <w:shd w:val="clear" w:color="auto" w:fill="FFFFFF"/>
        <w:spacing w:after="240" w:line="360" w:lineRule="auto"/>
        <w:rPr>
          <w:rFonts w:ascii="Arial" w:hAnsi="Arial" w:cs="Arial"/>
          <w:sz w:val="22"/>
          <w:szCs w:val="22"/>
          <w:lang w:val="en-GB"/>
        </w:rPr>
      </w:pPr>
      <w:r w:rsidRPr="00D30601">
        <w:rPr>
          <w:rFonts w:ascii="Arial" w:hAnsi="Arial" w:cs="Arial"/>
          <w:sz w:val="22"/>
          <w:szCs w:val="22"/>
          <w:lang w:val="en-GB"/>
        </w:rPr>
        <w:t>Since then, First Cut’s capital equipment division has grown exponentially, thanks to its partnerships with some of the best-known brands globally.  The company’s capital equipment division specializes in metal cutting, sheet metal processing, structural (such as CNC bending and punching), and tube and pipe processing. First Cut has also invested substantially in its service programme enabling the company to provide repairs and maintenance services for a wide range of machines, from entry level band saws to state-of-the-art CNC controlled drilling and cutting lines.</w:t>
      </w:r>
    </w:p>
    <w:p w14:paraId="76AB8ADE" w14:textId="77777777" w:rsidR="004E6518" w:rsidRPr="00D30601" w:rsidRDefault="004E6518" w:rsidP="004E6518">
      <w:pPr>
        <w:shd w:val="clear" w:color="auto" w:fill="FFFFFF"/>
        <w:spacing w:after="240" w:line="360" w:lineRule="auto"/>
        <w:rPr>
          <w:rFonts w:ascii="Arial" w:hAnsi="Arial" w:cs="Arial"/>
          <w:sz w:val="22"/>
          <w:szCs w:val="22"/>
          <w:lang w:val="en-GB"/>
        </w:rPr>
      </w:pPr>
      <w:r w:rsidRPr="00D30601">
        <w:rPr>
          <w:rFonts w:ascii="Arial" w:hAnsi="Arial" w:cs="Arial"/>
          <w:sz w:val="22"/>
          <w:szCs w:val="22"/>
          <w:lang w:val="en-GB"/>
        </w:rPr>
        <w:t>Employing 240 people, First Cut is based in Benrose, Gauteng with branches in Durban and Port Elizabeth, and a factory located in Cape Town.</w:t>
      </w:r>
    </w:p>
    <w:p w14:paraId="2DFB6AE6" w14:textId="77777777" w:rsidR="004E6518" w:rsidRPr="00D30601" w:rsidRDefault="004E6518" w:rsidP="004E6518">
      <w:pPr>
        <w:shd w:val="clear" w:color="auto" w:fill="FFFFFF"/>
        <w:spacing w:after="240" w:line="360" w:lineRule="auto"/>
        <w:rPr>
          <w:rFonts w:ascii="Arial" w:hAnsi="Arial" w:cs="Arial"/>
          <w:b/>
          <w:bCs/>
          <w:sz w:val="22"/>
          <w:szCs w:val="22"/>
          <w:u w:val="single"/>
          <w:lang w:val="en-GB"/>
        </w:rPr>
      </w:pPr>
      <w:r w:rsidRPr="00D30601">
        <w:rPr>
          <w:rFonts w:ascii="Arial" w:hAnsi="Arial" w:cs="Arial"/>
          <w:sz w:val="22"/>
          <w:szCs w:val="22"/>
          <w:lang w:val="en-GB"/>
        </w:rPr>
        <w:lastRenderedPageBreak/>
        <w:t xml:space="preserve">Quality is at the top of the agenda at First Cut and the company has achieved the ISO 9001:2008 certification and adheres to strict quality and safety regulations. </w:t>
      </w:r>
      <w:r w:rsidRPr="00D30601">
        <w:rPr>
          <w:rFonts w:ascii="Arial" w:hAnsi="Arial" w:cs="Arial"/>
          <w:sz w:val="22"/>
          <w:szCs w:val="22"/>
          <w:lang w:val="en-GB"/>
        </w:rPr>
        <w:br/>
      </w:r>
    </w:p>
    <w:p w14:paraId="2140C3F6" w14:textId="77777777" w:rsidR="004E6518" w:rsidRPr="00D30601" w:rsidRDefault="004E6518" w:rsidP="004E6518">
      <w:pPr>
        <w:pStyle w:val="OmniPage2"/>
        <w:spacing w:after="240" w:line="360" w:lineRule="auto"/>
        <w:rPr>
          <w:rFonts w:ascii="Arial" w:hAnsi="Arial"/>
          <w:b/>
          <w:sz w:val="22"/>
          <w:szCs w:val="22"/>
          <w:u w:val="single"/>
        </w:rPr>
      </w:pPr>
    </w:p>
    <w:p w14:paraId="4CAA7601" w14:textId="77777777" w:rsidR="004E6518" w:rsidRPr="00D30601" w:rsidRDefault="004E6518" w:rsidP="004E6518">
      <w:pPr>
        <w:pStyle w:val="OmniPage2"/>
        <w:spacing w:after="240" w:line="360" w:lineRule="auto"/>
        <w:rPr>
          <w:rFonts w:ascii="Arial" w:hAnsi="Arial"/>
          <w:b/>
          <w:sz w:val="22"/>
          <w:szCs w:val="22"/>
          <w:u w:val="single"/>
        </w:rPr>
      </w:pPr>
    </w:p>
    <w:p w14:paraId="427DE2B3" w14:textId="77777777" w:rsidR="004E6518" w:rsidRPr="00D30601" w:rsidRDefault="004E6518" w:rsidP="004E6518">
      <w:pPr>
        <w:pStyle w:val="OmniPage2"/>
        <w:spacing w:after="240" w:line="360" w:lineRule="auto"/>
        <w:rPr>
          <w:rFonts w:ascii="Arial" w:hAnsi="Arial"/>
          <w:b/>
          <w:sz w:val="22"/>
          <w:szCs w:val="22"/>
          <w:u w:val="single"/>
        </w:rPr>
      </w:pPr>
      <w:r w:rsidRPr="00D30601">
        <w:rPr>
          <w:rFonts w:ascii="Arial" w:hAnsi="Arial"/>
          <w:b/>
          <w:sz w:val="22"/>
          <w:szCs w:val="22"/>
          <w:u w:val="single"/>
        </w:rPr>
        <w:t>About Qinisa Steel Solutions</w:t>
      </w:r>
    </w:p>
    <w:p w14:paraId="726EBACD" w14:textId="77777777" w:rsidR="004E6518" w:rsidRPr="00D30601" w:rsidRDefault="004E6518" w:rsidP="004E6518">
      <w:pPr>
        <w:pStyle w:val="OmniPage2"/>
        <w:spacing w:after="240" w:line="360" w:lineRule="auto"/>
        <w:rPr>
          <w:rFonts w:ascii="Arial" w:hAnsi="Arial"/>
          <w:sz w:val="22"/>
          <w:szCs w:val="22"/>
        </w:rPr>
      </w:pPr>
      <w:r w:rsidRPr="00D30601">
        <w:rPr>
          <w:rFonts w:ascii="Arial" w:hAnsi="Arial"/>
          <w:sz w:val="22"/>
          <w:szCs w:val="22"/>
        </w:rPr>
        <w:t>Founded in 2013</w:t>
      </w:r>
      <w:r w:rsidRPr="00D30601">
        <w:rPr>
          <w:rFonts w:ascii="Arial" w:hAnsi="Arial"/>
          <w:b/>
          <w:sz w:val="22"/>
          <w:szCs w:val="22"/>
        </w:rPr>
        <w:t xml:space="preserve">, </w:t>
      </w:r>
      <w:r w:rsidRPr="00D30601">
        <w:rPr>
          <w:rFonts w:ascii="Arial" w:hAnsi="Arial"/>
          <w:sz w:val="22"/>
          <w:szCs w:val="22"/>
        </w:rPr>
        <w:t>Qinisa Steel Solutions is a South African Level 2 BBBEE company, which gives its customers 125% procurement recognition. As a 51% black</w:t>
      </w:r>
      <w:r w:rsidRPr="00D30601">
        <w:rPr>
          <w:rFonts w:ascii="Arial" w:hAnsi="Arial"/>
          <w:sz w:val="22"/>
          <w:szCs w:val="22"/>
        </w:rPr>
        <w:noBreakHyphen/>
        <w:t>owned business and a Qualifying Small Enterprise (QSE), it is supported by strategic equity partners, Vunani Capital and BSI Steel Limited, both publically listed companies.</w:t>
      </w:r>
    </w:p>
    <w:p w14:paraId="1D013925" w14:textId="77777777" w:rsidR="004E6518" w:rsidRPr="00D30601" w:rsidRDefault="004E6518" w:rsidP="004E6518">
      <w:pPr>
        <w:pStyle w:val="OmniPage2"/>
        <w:spacing w:after="240" w:line="360" w:lineRule="auto"/>
        <w:rPr>
          <w:rFonts w:ascii="Arial" w:hAnsi="Arial"/>
          <w:sz w:val="22"/>
          <w:szCs w:val="22"/>
        </w:rPr>
      </w:pPr>
      <w:r w:rsidRPr="00D30601">
        <w:rPr>
          <w:rFonts w:ascii="Arial" w:hAnsi="Arial"/>
          <w:sz w:val="22"/>
          <w:szCs w:val="22"/>
        </w:rPr>
        <w:t>Qinisa Steel Solutions focuses on supplying processed steel, particularly processed steel tube</w:t>
      </w:r>
      <w:r w:rsidR="003F380F">
        <w:rPr>
          <w:rFonts w:ascii="Arial" w:hAnsi="Arial"/>
          <w:sz w:val="22"/>
          <w:szCs w:val="22"/>
        </w:rPr>
        <w:t xml:space="preserve"> and sections</w:t>
      </w:r>
      <w:r w:rsidRPr="00D30601">
        <w:rPr>
          <w:rFonts w:ascii="Arial" w:hAnsi="Arial"/>
          <w:sz w:val="22"/>
          <w:szCs w:val="22"/>
        </w:rPr>
        <w:t>, to infrastructure development projects in the renewable energy sector as well as in the rail, automotive, construction mining and power generation industries in South Africa. Qinisa Steel Solutions is able to offer its customers an excellent value-added project steel supply and is ISO 9001:2008 certified.</w:t>
      </w:r>
    </w:p>
    <w:p w14:paraId="52F9FEDB" w14:textId="77777777" w:rsidR="004E6518" w:rsidRPr="00D30601" w:rsidRDefault="004E6518" w:rsidP="004E6518">
      <w:pPr>
        <w:pStyle w:val="OmniPage3"/>
        <w:spacing w:after="240" w:line="360" w:lineRule="auto"/>
        <w:rPr>
          <w:rFonts w:ascii="Arial" w:hAnsi="Arial"/>
          <w:b/>
          <w:sz w:val="22"/>
          <w:szCs w:val="22"/>
          <w:u w:val="single"/>
        </w:rPr>
      </w:pPr>
      <w:r w:rsidRPr="00D30601">
        <w:rPr>
          <w:rFonts w:ascii="Arial" w:hAnsi="Arial"/>
          <w:b/>
          <w:sz w:val="22"/>
          <w:szCs w:val="22"/>
          <w:u w:val="single"/>
        </w:rPr>
        <w:t>Editorial Contact</w:t>
      </w:r>
    </w:p>
    <w:p w14:paraId="5BB2FD29" w14:textId="77777777" w:rsidR="004E6518" w:rsidRPr="00D30601" w:rsidRDefault="004E6518" w:rsidP="004E6518">
      <w:pPr>
        <w:pStyle w:val="OmniPage4"/>
        <w:spacing w:after="240" w:line="360" w:lineRule="auto"/>
        <w:rPr>
          <w:rFonts w:ascii="Arial" w:hAnsi="Arial"/>
          <w:sz w:val="22"/>
          <w:szCs w:val="22"/>
        </w:rPr>
      </w:pPr>
      <w:r w:rsidRPr="00D30601">
        <w:rPr>
          <w:rFonts w:ascii="Arial" w:hAnsi="Arial"/>
          <w:sz w:val="22"/>
          <w:szCs w:val="22"/>
        </w:rPr>
        <w:t xml:space="preserve">Kendal Hunt </w:t>
      </w:r>
    </w:p>
    <w:p w14:paraId="7CA6F36B" w14:textId="77777777" w:rsidR="004E6518" w:rsidRPr="00D30601" w:rsidRDefault="004E6518" w:rsidP="004E6518">
      <w:pPr>
        <w:pStyle w:val="OmniPage4"/>
        <w:spacing w:after="240" w:line="360" w:lineRule="auto"/>
        <w:rPr>
          <w:rFonts w:ascii="Arial" w:hAnsi="Arial"/>
          <w:sz w:val="22"/>
          <w:szCs w:val="22"/>
        </w:rPr>
      </w:pPr>
      <w:r w:rsidRPr="00D30601">
        <w:rPr>
          <w:rFonts w:ascii="Arial" w:hAnsi="Arial"/>
          <w:sz w:val="22"/>
          <w:szCs w:val="22"/>
        </w:rPr>
        <w:t xml:space="preserve">Managing Director Kendal Hunt Communications PR and Media Liaison Agency </w:t>
      </w:r>
    </w:p>
    <w:p w14:paraId="2BD554CC" w14:textId="77777777" w:rsidR="004E6518" w:rsidRPr="00D30601" w:rsidRDefault="004E6518" w:rsidP="004E6518">
      <w:pPr>
        <w:pStyle w:val="OmniPage4"/>
        <w:spacing w:after="240" w:line="360" w:lineRule="auto"/>
        <w:rPr>
          <w:rFonts w:ascii="Arial" w:hAnsi="Arial"/>
          <w:sz w:val="22"/>
          <w:szCs w:val="22"/>
        </w:rPr>
      </w:pPr>
      <w:r w:rsidRPr="00D30601">
        <w:rPr>
          <w:rFonts w:ascii="Arial" w:hAnsi="Arial"/>
          <w:sz w:val="22"/>
          <w:szCs w:val="22"/>
        </w:rPr>
        <w:t xml:space="preserve">+27 11 462 6188 </w:t>
      </w:r>
    </w:p>
    <w:p w14:paraId="3222D294" w14:textId="77777777" w:rsidR="004E6518" w:rsidRPr="00D30601" w:rsidRDefault="004E6518" w:rsidP="004E6518">
      <w:pPr>
        <w:pStyle w:val="OmniPage4"/>
        <w:spacing w:after="240" w:line="360" w:lineRule="auto"/>
        <w:rPr>
          <w:rFonts w:ascii="Arial" w:hAnsi="Arial"/>
          <w:sz w:val="22"/>
          <w:szCs w:val="22"/>
        </w:rPr>
      </w:pPr>
      <w:r w:rsidRPr="00D30601">
        <w:rPr>
          <w:rFonts w:ascii="Arial" w:hAnsi="Arial"/>
          <w:sz w:val="22"/>
          <w:szCs w:val="22"/>
        </w:rPr>
        <w:t xml:space="preserve">+27 82 823 6533 </w:t>
      </w:r>
    </w:p>
    <w:p w14:paraId="7CF541A4" w14:textId="77777777" w:rsidR="004E6518" w:rsidRPr="00D30601" w:rsidRDefault="004E6518" w:rsidP="004E6518">
      <w:pPr>
        <w:pStyle w:val="OmniPage4"/>
        <w:spacing w:after="240" w:line="360" w:lineRule="auto"/>
        <w:rPr>
          <w:rFonts w:ascii="Arial" w:hAnsi="Arial"/>
          <w:sz w:val="22"/>
          <w:szCs w:val="22"/>
        </w:rPr>
      </w:pPr>
      <w:r w:rsidRPr="00D30601">
        <w:rPr>
          <w:rFonts w:ascii="Arial" w:hAnsi="Arial"/>
          <w:sz w:val="22"/>
          <w:szCs w:val="22"/>
        </w:rPr>
        <w:t>kendal@kendalhunt.co.za</w:t>
      </w:r>
    </w:p>
    <w:p w14:paraId="67E43486" w14:textId="77777777" w:rsidR="004E6518" w:rsidRPr="00D30601" w:rsidRDefault="004E6518" w:rsidP="004E6518">
      <w:pPr>
        <w:spacing w:after="240" w:line="360" w:lineRule="auto"/>
        <w:rPr>
          <w:rFonts w:ascii="Arial" w:hAnsi="Arial"/>
          <w:sz w:val="22"/>
          <w:szCs w:val="22"/>
          <w:lang w:val="en-GB"/>
        </w:rPr>
      </w:pPr>
    </w:p>
    <w:p w14:paraId="38BFF3F0" w14:textId="77777777" w:rsidR="004E6518" w:rsidRPr="00D30601" w:rsidRDefault="004E6518" w:rsidP="004E6518">
      <w:pPr>
        <w:spacing w:after="240" w:line="360" w:lineRule="auto"/>
        <w:rPr>
          <w:rFonts w:ascii="Arial" w:hAnsi="Arial"/>
          <w:b/>
          <w:i/>
          <w:color w:val="000000" w:themeColor="text1"/>
          <w:sz w:val="22"/>
          <w:szCs w:val="22"/>
          <w:lang w:val="en-GB"/>
        </w:rPr>
      </w:pPr>
    </w:p>
    <w:p w14:paraId="36FE104F" w14:textId="77777777" w:rsidR="006F2535" w:rsidRDefault="006F2535"/>
    <w:sectPr w:rsidR="006F2535" w:rsidSect="000509E9">
      <w:pgSz w:w="11900" w:h="16840"/>
      <w:pgMar w:top="1440" w:right="1127" w:bottom="1440"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518"/>
    <w:rsid w:val="000509E9"/>
    <w:rsid w:val="00322049"/>
    <w:rsid w:val="003F380F"/>
    <w:rsid w:val="004E6518"/>
    <w:rsid w:val="00516FEB"/>
    <w:rsid w:val="005F6270"/>
    <w:rsid w:val="00613EF2"/>
    <w:rsid w:val="006F2535"/>
    <w:rsid w:val="00706C40"/>
    <w:rsid w:val="00850135"/>
    <w:rsid w:val="00AD654A"/>
    <w:rsid w:val="00B95793"/>
    <w:rsid w:val="00C62176"/>
    <w:rsid w:val="00DF1074"/>
    <w:rsid w:val="00E541D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6FAA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E6518"/>
    <w:pPr>
      <w:spacing w:after="0" w:line="240" w:lineRule="auto"/>
    </w:pPr>
    <w:rPr>
      <w:sz w:val="24"/>
      <w:szCs w:val="24"/>
      <w:lang w:val="en-US"/>
    </w:rPr>
  </w:style>
  <w:style w:type="paragraph" w:styleId="Heading1">
    <w:name w:val="heading 1"/>
    <w:basedOn w:val="Normal"/>
    <w:link w:val="Heading1Char"/>
    <w:uiPriority w:val="9"/>
    <w:rsid w:val="004E6518"/>
    <w:pPr>
      <w:spacing w:beforeLines="1" w:afterLines="1"/>
      <w:outlineLvl w:val="0"/>
    </w:pPr>
    <w:rPr>
      <w:rFonts w:ascii="Times" w:hAnsi="Times"/>
      <w:b/>
      <w:kern w:val="36"/>
      <w:sz w:val="4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518"/>
    <w:rPr>
      <w:rFonts w:ascii="Times" w:hAnsi="Times"/>
      <w:b/>
      <w:kern w:val="36"/>
      <w:sz w:val="48"/>
      <w:szCs w:val="20"/>
      <w:lang w:val="en-GB"/>
    </w:rPr>
  </w:style>
  <w:style w:type="paragraph" w:customStyle="1" w:styleId="OmniPage1">
    <w:name w:val="OmniPage #1"/>
    <w:basedOn w:val="Normal"/>
    <w:rsid w:val="004E6518"/>
    <w:rPr>
      <w:rFonts w:ascii="Times New Roman" w:eastAsia="Times New Roman" w:hAnsi="Times New Roman" w:cs="Times New Roman"/>
      <w:color w:val="000000"/>
      <w:sz w:val="20"/>
      <w:szCs w:val="20"/>
      <w:lang w:val="en-GB"/>
    </w:rPr>
  </w:style>
  <w:style w:type="paragraph" w:customStyle="1" w:styleId="OmniPage2">
    <w:name w:val="OmniPage #2"/>
    <w:basedOn w:val="Normal"/>
    <w:rsid w:val="004E6518"/>
    <w:rPr>
      <w:rFonts w:ascii="Times New Roman" w:eastAsia="Times New Roman" w:hAnsi="Times New Roman" w:cs="Times New Roman"/>
      <w:color w:val="000000"/>
      <w:sz w:val="20"/>
      <w:szCs w:val="20"/>
      <w:lang w:val="en-GB"/>
    </w:rPr>
  </w:style>
  <w:style w:type="paragraph" w:customStyle="1" w:styleId="OmniPage3">
    <w:name w:val="OmniPage #3"/>
    <w:basedOn w:val="Normal"/>
    <w:rsid w:val="004E6518"/>
    <w:rPr>
      <w:rFonts w:ascii="Times New Roman" w:eastAsia="Times New Roman" w:hAnsi="Times New Roman" w:cs="Times New Roman"/>
      <w:color w:val="000000"/>
      <w:sz w:val="20"/>
      <w:szCs w:val="20"/>
      <w:lang w:val="en-GB"/>
    </w:rPr>
  </w:style>
  <w:style w:type="paragraph" w:customStyle="1" w:styleId="OmniPage4">
    <w:name w:val="OmniPage #4"/>
    <w:basedOn w:val="Normal"/>
    <w:rsid w:val="004E6518"/>
    <w:rPr>
      <w:rFonts w:ascii="Times New Roman" w:eastAsia="Times New Roman" w:hAnsi="Times New Roman" w:cs="Times New Roman"/>
      <w:color w:val="000000"/>
      <w:sz w:val="20"/>
      <w:szCs w:val="20"/>
      <w:lang w:val="en-GB"/>
    </w:rPr>
  </w:style>
  <w:style w:type="paragraph" w:styleId="BalloonText">
    <w:name w:val="Balloon Text"/>
    <w:basedOn w:val="Normal"/>
    <w:link w:val="BalloonTextChar"/>
    <w:uiPriority w:val="99"/>
    <w:semiHidden/>
    <w:unhideWhenUsed/>
    <w:rsid w:val="00B95793"/>
    <w:rPr>
      <w:rFonts w:ascii="Tahoma" w:hAnsi="Tahoma" w:cs="Tahoma"/>
      <w:sz w:val="16"/>
      <w:szCs w:val="16"/>
    </w:rPr>
  </w:style>
  <w:style w:type="character" w:customStyle="1" w:styleId="BalloonTextChar">
    <w:name w:val="Balloon Text Char"/>
    <w:basedOn w:val="DefaultParagraphFont"/>
    <w:link w:val="BalloonText"/>
    <w:uiPriority w:val="99"/>
    <w:semiHidden/>
    <w:rsid w:val="00B95793"/>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1218</Words>
  <Characters>6946</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BSi Steel</Company>
  <LinksUpToDate>false</LinksUpToDate>
  <CharactersWithSpaces>8148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Grant Mackenzie</dc:creator>
  <cp:lastModifiedBy>Priscilla Moroke</cp:lastModifiedBy>
  <cp:revision>2</cp:revision>
  <dcterms:created xsi:type="dcterms:W3CDTF">2016-10-31T08:53:00Z</dcterms:created>
  <dcterms:modified xsi:type="dcterms:W3CDTF">2016-10-31T08:53:00Z</dcterms:modified>
</cp:coreProperties>
</file>