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351D79" w14:textId="77777777" w:rsidR="008F1696" w:rsidRPr="00850949" w:rsidRDefault="008F1696" w:rsidP="008F1696">
      <w:pPr>
        <w:outlineLvl w:val="0"/>
        <w:rPr>
          <w:rFonts w:ascii="Arial" w:hAnsi="Arial" w:cs="Arial"/>
          <w:b/>
          <w:sz w:val="22"/>
          <w:szCs w:val="22"/>
        </w:rPr>
      </w:pPr>
      <w:bookmarkStart w:id="0" w:name="_GoBack"/>
      <w:bookmarkEnd w:id="0"/>
    </w:p>
    <w:p w14:paraId="22B87F67" w14:textId="2CE5DA14" w:rsidR="008F1696" w:rsidRPr="00850949" w:rsidRDefault="00D90112" w:rsidP="00D90112">
      <w:pPr>
        <w:tabs>
          <w:tab w:val="left" w:pos="5980"/>
        </w:tabs>
        <w:outlineLvl w:val="0"/>
        <w:rPr>
          <w:rFonts w:ascii="Arial" w:hAnsi="Arial" w:cs="Arial"/>
          <w:b/>
          <w:sz w:val="22"/>
          <w:szCs w:val="22"/>
        </w:rPr>
      </w:pPr>
      <w:r>
        <w:rPr>
          <w:rFonts w:ascii="Arial" w:hAnsi="Arial" w:cs="Arial"/>
          <w:b/>
          <w:sz w:val="22"/>
          <w:szCs w:val="22"/>
        </w:rPr>
        <w:tab/>
      </w:r>
    </w:p>
    <w:p w14:paraId="1AFC6118" w14:textId="77777777" w:rsidR="008F1696" w:rsidRPr="00850949" w:rsidRDefault="008F1696" w:rsidP="008F1696">
      <w:pPr>
        <w:outlineLvl w:val="0"/>
        <w:rPr>
          <w:rFonts w:ascii="Arial" w:hAnsi="Arial" w:cs="Arial"/>
          <w:b/>
          <w:sz w:val="22"/>
          <w:szCs w:val="22"/>
        </w:rPr>
      </w:pPr>
    </w:p>
    <w:p w14:paraId="78AA3AAD" w14:textId="77777777" w:rsidR="008F1696" w:rsidRPr="00850949" w:rsidRDefault="008F1696" w:rsidP="008F1696">
      <w:pPr>
        <w:outlineLvl w:val="0"/>
        <w:rPr>
          <w:rFonts w:ascii="Arial" w:hAnsi="Arial" w:cs="Arial"/>
          <w:b/>
          <w:sz w:val="22"/>
          <w:szCs w:val="22"/>
        </w:rPr>
      </w:pPr>
    </w:p>
    <w:p w14:paraId="3599E49A" w14:textId="77777777" w:rsidR="008F1696" w:rsidRPr="00850949" w:rsidRDefault="008F1696" w:rsidP="008F1696">
      <w:pPr>
        <w:outlineLvl w:val="0"/>
        <w:rPr>
          <w:rFonts w:ascii="Arial" w:hAnsi="Arial" w:cs="Arial"/>
          <w:b/>
          <w:sz w:val="22"/>
          <w:szCs w:val="22"/>
        </w:rPr>
      </w:pPr>
      <w:r w:rsidRPr="00850949">
        <w:rPr>
          <w:rFonts w:ascii="Arial" w:hAnsi="Arial" w:cs="Arial"/>
          <w:b/>
          <w:sz w:val="22"/>
          <w:szCs w:val="22"/>
        </w:rPr>
        <w:t>FOR IMMEDIATE RELEASE</w:t>
      </w:r>
    </w:p>
    <w:p w14:paraId="6BE3B532" w14:textId="77777777" w:rsidR="008F1696" w:rsidRPr="00850949" w:rsidRDefault="008F1696" w:rsidP="008F1696">
      <w:pPr>
        <w:rPr>
          <w:rFonts w:ascii="Arial" w:hAnsi="Arial" w:cs="Arial"/>
          <w:b/>
          <w:sz w:val="22"/>
        </w:rPr>
      </w:pPr>
    </w:p>
    <w:p w14:paraId="7A75565E" w14:textId="77777777" w:rsidR="003F0C4E" w:rsidRPr="00FB2F74" w:rsidRDefault="003F0C4E" w:rsidP="003F0C4E">
      <w:pPr>
        <w:keepNext/>
        <w:overflowPunct w:val="0"/>
        <w:autoSpaceDE w:val="0"/>
        <w:autoSpaceDN w:val="0"/>
        <w:outlineLvl w:val="0"/>
        <w:rPr>
          <w:rFonts w:ascii="Arial" w:hAnsi="Arial" w:cs="Arial"/>
          <w:kern w:val="36"/>
          <w:sz w:val="22"/>
          <w:szCs w:val="22"/>
          <w:lang w:val="en-GB"/>
        </w:rPr>
      </w:pPr>
      <w:r w:rsidRPr="00FB2F74">
        <w:rPr>
          <w:rFonts w:ascii="Arial" w:hAnsi="Arial" w:cs="Arial"/>
          <w:b/>
          <w:kern w:val="36"/>
          <w:sz w:val="22"/>
          <w:szCs w:val="22"/>
          <w:lang w:val="en-GB"/>
        </w:rPr>
        <w:t>Contacts</w:t>
      </w:r>
      <w:r w:rsidRPr="00FB2F74">
        <w:rPr>
          <w:rFonts w:ascii="Arial" w:hAnsi="Arial" w:cs="Arial"/>
          <w:kern w:val="36"/>
          <w:sz w:val="22"/>
          <w:szCs w:val="22"/>
          <w:lang w:val="en-GB"/>
        </w:rPr>
        <w:t>:</w:t>
      </w:r>
      <w:r w:rsidRPr="00FB2F74">
        <w:rPr>
          <w:rFonts w:ascii="Arial" w:hAnsi="Arial" w:cs="Arial"/>
          <w:kern w:val="36"/>
          <w:sz w:val="22"/>
          <w:szCs w:val="22"/>
          <w:lang w:val="en-GB"/>
        </w:rPr>
        <w:tab/>
      </w:r>
    </w:p>
    <w:p w14:paraId="027F4DD6" w14:textId="77777777" w:rsidR="003F0C4E" w:rsidRPr="003475B4" w:rsidRDefault="003F0C4E" w:rsidP="003F0C4E">
      <w:pPr>
        <w:widowControl w:val="0"/>
        <w:autoSpaceDE w:val="0"/>
        <w:autoSpaceDN w:val="0"/>
        <w:adjustRightInd w:val="0"/>
        <w:rPr>
          <w:rFonts w:ascii="Arial" w:hAnsi="Arial" w:cs="Arial"/>
          <w:kern w:val="36"/>
          <w:sz w:val="22"/>
          <w:szCs w:val="22"/>
          <w:lang w:val="en-GB"/>
        </w:rPr>
      </w:pPr>
      <w:r w:rsidRPr="003475B4">
        <w:rPr>
          <w:rFonts w:ascii="Arial" w:hAnsi="Arial" w:cs="Arial"/>
          <w:kern w:val="36"/>
          <w:sz w:val="22"/>
          <w:szCs w:val="22"/>
          <w:lang w:val="en-GB"/>
        </w:rPr>
        <w:t>Mike Hall, Ingersoll Rand</w:t>
      </w:r>
      <w:r w:rsidRPr="003475B4">
        <w:rPr>
          <w:rFonts w:ascii="Arial" w:hAnsi="Arial" w:cs="Arial"/>
          <w:kern w:val="36"/>
          <w:sz w:val="22"/>
          <w:szCs w:val="22"/>
          <w:lang w:val="en-GB"/>
        </w:rPr>
        <w:tab/>
      </w:r>
      <w:r w:rsidRPr="003475B4">
        <w:rPr>
          <w:rFonts w:ascii="Arial" w:hAnsi="Arial" w:cs="Arial"/>
          <w:kern w:val="36"/>
          <w:sz w:val="22"/>
          <w:szCs w:val="22"/>
          <w:lang w:val="en-GB"/>
        </w:rPr>
        <w:tab/>
      </w:r>
      <w:r w:rsidRPr="003475B4">
        <w:rPr>
          <w:rFonts w:ascii="Arial" w:hAnsi="Arial" w:cs="Arial"/>
          <w:kern w:val="36"/>
          <w:sz w:val="22"/>
          <w:szCs w:val="22"/>
          <w:lang w:val="en-GB"/>
        </w:rPr>
        <w:tab/>
        <w:t xml:space="preserve"> Michał Karkoszka, Ingersoll Rand</w:t>
      </w:r>
    </w:p>
    <w:p w14:paraId="68D9BD9E" w14:textId="77777777" w:rsidR="003F0C4E" w:rsidRPr="00933617" w:rsidRDefault="003F0C4E" w:rsidP="003F0C4E">
      <w:pPr>
        <w:widowControl w:val="0"/>
        <w:autoSpaceDE w:val="0"/>
        <w:autoSpaceDN w:val="0"/>
        <w:adjustRightInd w:val="0"/>
        <w:spacing w:line="276" w:lineRule="auto"/>
        <w:rPr>
          <w:rFonts w:ascii="Arial" w:hAnsi="Arial" w:cs="Arial"/>
          <w:b/>
          <w:kern w:val="36"/>
          <w:sz w:val="22"/>
          <w:szCs w:val="20"/>
          <w:lang w:val="en-GB"/>
        </w:rPr>
      </w:pPr>
      <w:r w:rsidRPr="003475B4">
        <w:rPr>
          <w:rFonts w:ascii="Arial" w:hAnsi="Arial" w:cs="Arial"/>
          <w:kern w:val="36"/>
          <w:sz w:val="22"/>
          <w:szCs w:val="22"/>
          <w:lang w:val="en-GB"/>
        </w:rPr>
        <w:t>32-475-343-463</w:t>
      </w:r>
      <w:r>
        <w:rPr>
          <w:rFonts w:ascii="Arial" w:hAnsi="Arial" w:cs="Arial"/>
          <w:kern w:val="36"/>
          <w:sz w:val="22"/>
          <w:szCs w:val="22"/>
          <w:lang w:val="en-GB"/>
        </w:rPr>
        <w:t>,</w:t>
      </w:r>
      <w:r w:rsidRPr="003475B4">
        <w:rPr>
          <w:rFonts w:ascii="Arial" w:hAnsi="Arial" w:cs="Arial"/>
          <w:kern w:val="36"/>
          <w:sz w:val="22"/>
          <w:szCs w:val="22"/>
          <w:lang w:val="en-GB"/>
        </w:rPr>
        <w:t xml:space="preserve"> </w:t>
      </w:r>
      <w:hyperlink r:id="rId9" w:history="1">
        <w:r w:rsidRPr="003475B4">
          <w:rPr>
            <w:rStyle w:val="Hyperlink"/>
            <w:rFonts w:ascii="Arial" w:hAnsi="Arial" w:cs="Arial"/>
            <w:kern w:val="36"/>
            <w:sz w:val="22"/>
            <w:szCs w:val="22"/>
            <w:lang w:val="en-GB"/>
          </w:rPr>
          <w:t>MikeA.Hall@irco.com</w:t>
        </w:r>
      </w:hyperlink>
      <w:r>
        <w:rPr>
          <w:rFonts w:ascii="Arial" w:hAnsi="Arial" w:cs="Arial"/>
          <w:kern w:val="36"/>
          <w:sz w:val="22"/>
          <w:szCs w:val="22"/>
          <w:lang w:val="en-GB"/>
        </w:rPr>
        <w:t xml:space="preserve">         </w:t>
      </w:r>
      <w:r w:rsidRPr="003475B4">
        <w:rPr>
          <w:rFonts w:ascii="Arial" w:hAnsi="Arial" w:cs="Arial"/>
          <w:kern w:val="36"/>
          <w:sz w:val="22"/>
          <w:szCs w:val="22"/>
          <w:lang w:val="en-GB"/>
        </w:rPr>
        <w:t>48-601-077-932</w:t>
      </w:r>
      <w:r>
        <w:rPr>
          <w:rFonts w:ascii="Arial" w:hAnsi="Arial" w:cs="Arial"/>
          <w:kern w:val="36"/>
          <w:sz w:val="22"/>
          <w:szCs w:val="22"/>
          <w:lang w:val="en-GB"/>
        </w:rPr>
        <w:t>,</w:t>
      </w:r>
      <w:r w:rsidRPr="003475B4">
        <w:rPr>
          <w:rFonts w:ascii="Arial" w:hAnsi="Arial" w:cs="Arial"/>
          <w:kern w:val="36"/>
          <w:sz w:val="22"/>
          <w:szCs w:val="22"/>
          <w:lang w:val="en-GB"/>
        </w:rPr>
        <w:t xml:space="preserve"> </w:t>
      </w:r>
      <w:hyperlink r:id="rId10" w:history="1">
        <w:r w:rsidRPr="003475B4">
          <w:rPr>
            <w:rStyle w:val="Hyperlink"/>
            <w:rFonts w:ascii="Arial" w:hAnsi="Arial" w:cs="Arial"/>
            <w:kern w:val="36"/>
            <w:sz w:val="22"/>
            <w:szCs w:val="22"/>
            <w:lang w:val="en-GB"/>
          </w:rPr>
          <w:t>Michal.Karkoszka@irco.com</w:t>
        </w:r>
      </w:hyperlink>
    </w:p>
    <w:p w14:paraId="50DCE096" w14:textId="77777777" w:rsidR="008F1696" w:rsidRPr="00850949" w:rsidRDefault="008F1696" w:rsidP="008F1696">
      <w:pPr>
        <w:rPr>
          <w:rFonts w:ascii="Arial" w:hAnsi="Arial" w:cs="Arial"/>
          <w:b/>
          <w:sz w:val="22"/>
        </w:rPr>
      </w:pPr>
    </w:p>
    <w:p w14:paraId="44A0B036" w14:textId="4CE065CC" w:rsidR="008F1696" w:rsidRPr="008645E5" w:rsidRDefault="00970606" w:rsidP="00850949">
      <w:pPr>
        <w:jc w:val="center"/>
        <w:rPr>
          <w:rFonts w:ascii="Arial" w:hAnsi="Arial" w:cs="Arial"/>
          <w:b/>
          <w:sz w:val="28"/>
          <w:szCs w:val="28"/>
        </w:rPr>
      </w:pPr>
      <w:r w:rsidRPr="008645E5">
        <w:rPr>
          <w:rFonts w:ascii="Arial" w:hAnsi="Arial" w:cs="Arial"/>
          <w:b/>
          <w:sz w:val="28"/>
          <w:szCs w:val="28"/>
        </w:rPr>
        <w:t xml:space="preserve">Ingersoll Rand </w:t>
      </w:r>
      <w:r w:rsidR="003F0C4E" w:rsidRPr="008645E5">
        <w:rPr>
          <w:rFonts w:ascii="Arial" w:hAnsi="Arial" w:cs="Arial"/>
          <w:b/>
          <w:sz w:val="28"/>
          <w:szCs w:val="28"/>
        </w:rPr>
        <w:t xml:space="preserve">Material Handling and Fluid Management Solutions for </w:t>
      </w:r>
      <w:r w:rsidR="00456151" w:rsidRPr="008645E5">
        <w:rPr>
          <w:rFonts w:ascii="Arial" w:hAnsi="Arial" w:cs="Arial"/>
          <w:b/>
          <w:sz w:val="28"/>
          <w:szCs w:val="28"/>
          <w:lang w:val="en-GB"/>
        </w:rPr>
        <w:t>Offshore and Onshore Oilfield Environments</w:t>
      </w:r>
      <w:r w:rsidR="003F0C4E" w:rsidRPr="008645E5">
        <w:rPr>
          <w:rFonts w:ascii="Arial" w:hAnsi="Arial" w:cs="Arial"/>
          <w:b/>
          <w:sz w:val="28"/>
          <w:szCs w:val="28"/>
        </w:rPr>
        <w:t xml:space="preserve"> </w:t>
      </w:r>
      <w:r w:rsidR="008645E5">
        <w:rPr>
          <w:rFonts w:ascii="Arial" w:hAnsi="Arial" w:cs="Arial"/>
          <w:b/>
          <w:sz w:val="28"/>
          <w:szCs w:val="28"/>
        </w:rPr>
        <w:t xml:space="preserve">at </w:t>
      </w:r>
      <w:r w:rsidR="00021B52" w:rsidRPr="008645E5">
        <w:rPr>
          <w:rFonts w:ascii="Arial" w:hAnsi="Arial" w:cs="Arial"/>
          <w:b/>
          <w:sz w:val="28"/>
          <w:szCs w:val="28"/>
        </w:rPr>
        <w:t>ADIPEC</w:t>
      </w:r>
    </w:p>
    <w:p w14:paraId="22DCEE1C" w14:textId="77777777" w:rsidR="008F1696" w:rsidRPr="00850949" w:rsidRDefault="008F1696" w:rsidP="00127D11">
      <w:pPr>
        <w:rPr>
          <w:rFonts w:ascii="Arial" w:hAnsi="Arial" w:cs="Arial"/>
          <w:i/>
          <w:sz w:val="22"/>
          <w:szCs w:val="22"/>
        </w:rPr>
      </w:pPr>
    </w:p>
    <w:p w14:paraId="61A929B7" w14:textId="2891DB7D" w:rsidR="00456151" w:rsidRPr="008509F8" w:rsidRDefault="008645E5" w:rsidP="00456151">
      <w:pPr>
        <w:rPr>
          <w:rFonts w:ascii="Arial" w:hAnsi="Arial" w:cs="Arial"/>
          <w:color w:val="000000"/>
          <w:sz w:val="22"/>
          <w:szCs w:val="22"/>
        </w:rPr>
      </w:pPr>
      <w:r>
        <w:rPr>
          <w:rFonts w:ascii="Arial" w:hAnsi="Arial" w:cs="Arial"/>
          <w:b/>
          <w:sz w:val="22"/>
          <w:szCs w:val="22"/>
        </w:rPr>
        <w:t>Brussels,</w:t>
      </w:r>
      <w:r w:rsidR="008F1696" w:rsidRPr="008509F8">
        <w:rPr>
          <w:rFonts w:ascii="Arial" w:hAnsi="Arial" w:cs="Arial"/>
          <w:b/>
          <w:sz w:val="22"/>
          <w:szCs w:val="22"/>
        </w:rPr>
        <w:t xml:space="preserve"> </w:t>
      </w:r>
      <w:r w:rsidR="00970606" w:rsidRPr="008509F8">
        <w:rPr>
          <w:rFonts w:ascii="Arial" w:hAnsi="Arial" w:cs="Arial"/>
          <w:b/>
          <w:sz w:val="22"/>
          <w:szCs w:val="22"/>
        </w:rPr>
        <w:t>Oct</w:t>
      </w:r>
      <w:r w:rsidR="00C816BE" w:rsidRPr="008509F8">
        <w:rPr>
          <w:rFonts w:ascii="Arial" w:hAnsi="Arial" w:cs="Arial"/>
          <w:b/>
          <w:sz w:val="22"/>
          <w:szCs w:val="22"/>
        </w:rPr>
        <w:t>.</w:t>
      </w:r>
      <w:r w:rsidR="002B35A9">
        <w:rPr>
          <w:rFonts w:ascii="Arial" w:hAnsi="Arial" w:cs="Arial"/>
          <w:b/>
          <w:sz w:val="22"/>
          <w:szCs w:val="22"/>
        </w:rPr>
        <w:t xml:space="preserve"> 26</w:t>
      </w:r>
      <w:r w:rsidR="00970606" w:rsidRPr="008509F8">
        <w:rPr>
          <w:rFonts w:ascii="Arial" w:hAnsi="Arial" w:cs="Arial"/>
          <w:b/>
          <w:sz w:val="22"/>
          <w:szCs w:val="22"/>
        </w:rPr>
        <w:t>,</w:t>
      </w:r>
      <w:r w:rsidR="00C650AF" w:rsidRPr="008509F8">
        <w:rPr>
          <w:rFonts w:ascii="Arial" w:hAnsi="Arial" w:cs="Arial"/>
          <w:b/>
          <w:sz w:val="22"/>
          <w:szCs w:val="22"/>
        </w:rPr>
        <w:t xml:space="preserve"> </w:t>
      </w:r>
      <w:r w:rsidR="00970606" w:rsidRPr="008509F8">
        <w:rPr>
          <w:rFonts w:ascii="Arial" w:hAnsi="Arial" w:cs="Arial"/>
          <w:b/>
          <w:sz w:val="22"/>
          <w:szCs w:val="22"/>
        </w:rPr>
        <w:t>2015</w:t>
      </w:r>
      <w:r w:rsidR="008F1696" w:rsidRPr="008509F8">
        <w:rPr>
          <w:rFonts w:ascii="Arial" w:hAnsi="Arial" w:cs="Arial"/>
          <w:color w:val="000000"/>
          <w:sz w:val="22"/>
          <w:szCs w:val="22"/>
        </w:rPr>
        <w:t xml:space="preserve"> –</w:t>
      </w:r>
      <w:r w:rsidR="00456151" w:rsidRPr="008509F8">
        <w:rPr>
          <w:rFonts w:ascii="Arial" w:hAnsi="Arial" w:cs="Arial"/>
          <w:color w:val="000000"/>
          <w:sz w:val="29"/>
          <w:szCs w:val="29"/>
        </w:rPr>
        <w:t xml:space="preserve"> </w:t>
      </w:r>
      <w:r w:rsidR="00456151" w:rsidRPr="008509F8">
        <w:rPr>
          <w:rFonts w:ascii="Arial" w:hAnsi="Arial" w:cs="Arial"/>
          <w:color w:val="000000"/>
          <w:sz w:val="22"/>
          <w:szCs w:val="22"/>
        </w:rPr>
        <w:t>Ingersoll Rand (NYSE:IR)</w:t>
      </w:r>
      <w:r w:rsidR="00970606" w:rsidRPr="008509F8">
        <w:rPr>
          <w:rFonts w:ascii="Arial" w:hAnsi="Arial" w:cs="Arial"/>
          <w:color w:val="000000"/>
          <w:sz w:val="22"/>
          <w:szCs w:val="22"/>
        </w:rPr>
        <w:t xml:space="preserve"> will </w:t>
      </w:r>
      <w:r w:rsidR="0073551C" w:rsidRPr="008509F8">
        <w:rPr>
          <w:rFonts w:ascii="Arial" w:hAnsi="Arial" w:cs="Arial"/>
          <w:color w:val="000000"/>
          <w:sz w:val="22"/>
          <w:szCs w:val="22"/>
        </w:rPr>
        <w:t xml:space="preserve">showcase </w:t>
      </w:r>
      <w:r w:rsidR="00456151" w:rsidRPr="008509F8">
        <w:rPr>
          <w:rFonts w:ascii="Arial" w:hAnsi="Arial" w:cs="Arial"/>
          <w:color w:val="000000"/>
          <w:sz w:val="22"/>
          <w:szCs w:val="22"/>
        </w:rPr>
        <w:t xml:space="preserve">its safety and durability focused material handling and fluid management solutions for oil and gas operations at the </w:t>
      </w:r>
      <w:r w:rsidR="008509F8">
        <w:rPr>
          <w:rFonts w:ascii="Arial" w:hAnsi="Arial" w:cs="Arial"/>
          <w:color w:val="000000"/>
          <w:sz w:val="22"/>
          <w:szCs w:val="22"/>
        </w:rPr>
        <w:t xml:space="preserve">stand number </w:t>
      </w:r>
      <w:r w:rsidR="008509F8" w:rsidRPr="008509F8">
        <w:rPr>
          <w:rFonts w:ascii="Arial" w:hAnsi="Arial" w:cs="Arial"/>
          <w:color w:val="000000"/>
          <w:sz w:val="22"/>
          <w:szCs w:val="22"/>
          <w:lang w:val="en-GB"/>
        </w:rPr>
        <w:t xml:space="preserve">12430 in Hall 12 </w:t>
      </w:r>
      <w:r w:rsidR="008509F8">
        <w:rPr>
          <w:rFonts w:ascii="Arial" w:hAnsi="Arial" w:cs="Arial"/>
          <w:color w:val="000000"/>
          <w:sz w:val="22"/>
          <w:szCs w:val="22"/>
          <w:lang w:val="en-GB"/>
        </w:rPr>
        <w:t xml:space="preserve">of the </w:t>
      </w:r>
      <w:r w:rsidR="00456151" w:rsidRPr="008509F8">
        <w:rPr>
          <w:rFonts w:ascii="Arial" w:hAnsi="Arial" w:cs="Arial"/>
          <w:color w:val="000000"/>
          <w:sz w:val="22"/>
          <w:szCs w:val="22"/>
        </w:rPr>
        <w:t>Abu Dhabi International Petroleum Exhibition and Conference (ADIPEC), the world’s leading oil and gas exhibition and conference.</w:t>
      </w:r>
    </w:p>
    <w:p w14:paraId="0FEF540C" w14:textId="77777777" w:rsidR="00456151" w:rsidRPr="008509F8" w:rsidRDefault="00456151" w:rsidP="00456151">
      <w:pPr>
        <w:rPr>
          <w:rFonts w:ascii="Arial" w:hAnsi="Arial" w:cs="Arial"/>
          <w:color w:val="000000"/>
          <w:sz w:val="22"/>
          <w:szCs w:val="22"/>
        </w:rPr>
      </w:pPr>
    </w:p>
    <w:p w14:paraId="37D20421" w14:textId="1EC39FCC" w:rsidR="002B35A9" w:rsidRDefault="008509F8" w:rsidP="002B35A9">
      <w:pPr>
        <w:rPr>
          <w:rFonts w:ascii="Arial" w:hAnsi="Arial" w:cs="Arial"/>
          <w:sz w:val="22"/>
          <w:szCs w:val="22"/>
        </w:rPr>
      </w:pPr>
      <w:r w:rsidRPr="008509F8">
        <w:rPr>
          <w:rFonts w:ascii="Arial" w:hAnsi="Arial" w:cs="Arial"/>
          <w:sz w:val="22"/>
          <w:szCs w:val="22"/>
          <w:lang w:val="en-GB"/>
        </w:rPr>
        <w:t>“</w:t>
      </w:r>
      <w:r w:rsidR="008645E5">
        <w:rPr>
          <w:rFonts w:ascii="Arial" w:hAnsi="Arial" w:cs="Arial"/>
          <w:sz w:val="22"/>
          <w:szCs w:val="22"/>
          <w:lang w:val="en-GB"/>
        </w:rPr>
        <w:t>The oil and gas industry</w:t>
      </w:r>
      <w:r w:rsidRPr="008509F8">
        <w:rPr>
          <w:rFonts w:ascii="Arial" w:hAnsi="Arial" w:cs="Arial"/>
          <w:sz w:val="22"/>
          <w:szCs w:val="22"/>
          <w:lang w:val="en-GB"/>
        </w:rPr>
        <w:t xml:space="preserve"> is a key market for Ingersoll Rand and ARO</w:t>
      </w:r>
      <w:r w:rsidRPr="008509F8">
        <w:rPr>
          <w:rFonts w:ascii="Arial" w:eastAsia="Calibri" w:hAnsi="Arial" w:cs="Arial"/>
          <w:b/>
          <w:bCs/>
          <w:sz w:val="22"/>
          <w:szCs w:val="22"/>
          <w:vertAlign w:val="superscript"/>
        </w:rPr>
        <w:t>®</w:t>
      </w:r>
      <w:r w:rsidRPr="008509F8">
        <w:rPr>
          <w:rFonts w:ascii="Arial" w:hAnsi="Arial" w:cs="Arial"/>
          <w:sz w:val="22"/>
          <w:szCs w:val="22"/>
          <w:lang w:val="en-GB"/>
        </w:rPr>
        <w:t xml:space="preserve"> and despite the downturn in the market our commitment to the industry has </w:t>
      </w:r>
      <w:r w:rsidR="0067161D">
        <w:rPr>
          <w:rFonts w:ascii="Arial" w:hAnsi="Arial" w:cs="Arial"/>
          <w:sz w:val="22"/>
          <w:szCs w:val="22"/>
          <w:lang w:val="en-GB"/>
        </w:rPr>
        <w:t>been reinforced to align with the needs of our customers</w:t>
      </w:r>
      <w:r w:rsidRPr="008509F8">
        <w:rPr>
          <w:rFonts w:ascii="Arial" w:hAnsi="Arial" w:cs="Arial"/>
          <w:sz w:val="22"/>
          <w:szCs w:val="22"/>
          <w:lang w:val="en-GB"/>
        </w:rPr>
        <w:t>,” said Ross Atherton,</w:t>
      </w:r>
      <w:r w:rsidRPr="008509F8">
        <w:rPr>
          <w:rFonts w:ascii="Arial" w:eastAsiaTheme="minorEastAsia" w:hAnsi="Arial" w:cs="Arial"/>
          <w:b/>
          <w:lang w:eastAsia="pl-PL"/>
        </w:rPr>
        <w:t xml:space="preserve"> </w:t>
      </w:r>
      <w:r w:rsidR="002B35A9">
        <w:rPr>
          <w:rFonts w:ascii="Arial" w:hAnsi="Arial" w:cs="Arial"/>
          <w:sz w:val="22"/>
          <w:szCs w:val="22"/>
        </w:rPr>
        <w:t>vice p</w:t>
      </w:r>
      <w:r w:rsidR="002B35A9" w:rsidRPr="002B35A9">
        <w:rPr>
          <w:rFonts w:ascii="Arial" w:hAnsi="Arial" w:cs="Arial"/>
          <w:sz w:val="22"/>
          <w:szCs w:val="22"/>
        </w:rPr>
        <w:t>resident</w:t>
      </w:r>
      <w:r w:rsidR="002B35A9">
        <w:rPr>
          <w:rFonts w:ascii="Arial" w:hAnsi="Arial" w:cs="Arial"/>
          <w:sz w:val="22"/>
          <w:szCs w:val="22"/>
        </w:rPr>
        <w:t>, global sales, product management and a</w:t>
      </w:r>
      <w:r w:rsidR="002B35A9" w:rsidRPr="002B35A9">
        <w:rPr>
          <w:rFonts w:ascii="Arial" w:hAnsi="Arial" w:cs="Arial"/>
          <w:sz w:val="22"/>
          <w:szCs w:val="22"/>
        </w:rPr>
        <w:t>ftermarke</w:t>
      </w:r>
      <w:r w:rsidR="002B35A9" w:rsidRPr="008509F8">
        <w:rPr>
          <w:rFonts w:ascii="Arial" w:hAnsi="Arial" w:cs="Arial"/>
          <w:sz w:val="22"/>
          <w:szCs w:val="22"/>
        </w:rPr>
        <w:t>t</w:t>
      </w:r>
      <w:r w:rsidRPr="008509F8">
        <w:rPr>
          <w:rFonts w:ascii="Arial" w:hAnsi="Arial" w:cs="Arial"/>
          <w:sz w:val="22"/>
          <w:szCs w:val="22"/>
        </w:rPr>
        <w:t xml:space="preserve"> </w:t>
      </w:r>
      <w:r w:rsidR="002B35A9">
        <w:rPr>
          <w:rFonts w:ascii="Arial" w:hAnsi="Arial" w:cs="Arial"/>
          <w:sz w:val="22"/>
          <w:szCs w:val="22"/>
        </w:rPr>
        <w:t xml:space="preserve">at </w:t>
      </w:r>
      <w:r w:rsidRPr="008509F8">
        <w:rPr>
          <w:rFonts w:ascii="Arial" w:hAnsi="Arial" w:cs="Arial"/>
          <w:sz w:val="22"/>
          <w:szCs w:val="22"/>
        </w:rPr>
        <w:t>Ingersoll Rand Material Handling.</w:t>
      </w:r>
    </w:p>
    <w:p w14:paraId="6F5F938D" w14:textId="77777777" w:rsidR="002B35A9" w:rsidRDefault="002B35A9" w:rsidP="002B35A9">
      <w:pPr>
        <w:rPr>
          <w:rFonts w:ascii="Arial" w:hAnsi="Arial" w:cs="Arial"/>
          <w:sz w:val="22"/>
          <w:szCs w:val="22"/>
        </w:rPr>
      </w:pPr>
    </w:p>
    <w:p w14:paraId="668E9C21" w14:textId="40AC7432" w:rsidR="008509F8" w:rsidRPr="002B35A9" w:rsidRDefault="008509F8" w:rsidP="002B35A9">
      <w:pPr>
        <w:rPr>
          <w:rFonts w:ascii="Arial" w:hAnsi="Arial" w:cs="Arial"/>
          <w:sz w:val="22"/>
          <w:szCs w:val="22"/>
        </w:rPr>
      </w:pPr>
      <w:r w:rsidRPr="008509F8">
        <w:rPr>
          <w:rFonts w:ascii="Arial" w:hAnsi="Arial" w:cs="Arial"/>
          <w:sz w:val="22"/>
          <w:szCs w:val="22"/>
        </w:rPr>
        <w:t>“</w:t>
      </w:r>
      <w:r w:rsidR="00D04C9C" w:rsidRPr="00D04C9C">
        <w:rPr>
          <w:rFonts w:ascii="Arial" w:hAnsi="Arial" w:cs="Arial"/>
          <w:sz w:val="22"/>
          <w:szCs w:val="22"/>
        </w:rPr>
        <w:t>Our Material Handling business has invested in growing our parts, testing and servicing capabilities and by the end of this year will have full service coverage through our Authorized Service Distributor (ASD) network with trained technicians and testing facilities to serve our onshore and offshore oil and gas customers in Saudi Arabia, Kuwait, Bahrain and the UA</w:t>
      </w:r>
      <w:r w:rsidR="00D04C9C">
        <w:rPr>
          <w:rFonts w:ascii="Arial" w:hAnsi="Arial" w:cs="Arial"/>
          <w:sz w:val="22"/>
          <w:szCs w:val="22"/>
        </w:rPr>
        <w:t>E.”</w:t>
      </w:r>
    </w:p>
    <w:p w14:paraId="3895D163" w14:textId="77777777" w:rsidR="008509F8" w:rsidRPr="008509F8" w:rsidRDefault="008509F8" w:rsidP="00456151">
      <w:pPr>
        <w:rPr>
          <w:rFonts w:ascii="Arial" w:hAnsi="Arial" w:cs="Arial"/>
          <w:color w:val="000000"/>
          <w:sz w:val="22"/>
          <w:szCs w:val="22"/>
        </w:rPr>
      </w:pPr>
    </w:p>
    <w:p w14:paraId="2C15ACD2" w14:textId="3900B491" w:rsidR="00456151" w:rsidRPr="008509F8" w:rsidRDefault="008509F8" w:rsidP="00456151">
      <w:pPr>
        <w:rPr>
          <w:rFonts w:ascii="Arial" w:hAnsi="Arial" w:cs="Arial"/>
          <w:sz w:val="22"/>
          <w:szCs w:val="22"/>
          <w:lang w:val="en-GB"/>
        </w:rPr>
      </w:pPr>
      <w:r w:rsidRPr="008509F8">
        <w:rPr>
          <w:rFonts w:ascii="Arial" w:hAnsi="Arial" w:cs="Arial"/>
          <w:sz w:val="22"/>
          <w:szCs w:val="22"/>
          <w:lang w:val="en-GB"/>
        </w:rPr>
        <w:t xml:space="preserve">The </w:t>
      </w:r>
      <w:r w:rsidR="008645E5" w:rsidRPr="008509F8">
        <w:rPr>
          <w:rFonts w:ascii="Arial" w:hAnsi="Arial" w:cs="Arial"/>
          <w:sz w:val="22"/>
          <w:szCs w:val="22"/>
          <w:lang w:val="en-GB"/>
        </w:rPr>
        <w:t xml:space="preserve">material handling solutions </w:t>
      </w:r>
      <w:r w:rsidR="008645E5">
        <w:rPr>
          <w:rFonts w:ascii="Arial" w:hAnsi="Arial" w:cs="Arial"/>
          <w:sz w:val="22"/>
          <w:szCs w:val="22"/>
          <w:lang w:val="en-GB"/>
        </w:rPr>
        <w:t xml:space="preserve">offered by </w:t>
      </w:r>
      <w:r w:rsidR="00456151" w:rsidRPr="008509F8">
        <w:rPr>
          <w:rFonts w:ascii="Arial" w:hAnsi="Arial" w:cs="Arial"/>
          <w:sz w:val="22"/>
          <w:szCs w:val="22"/>
          <w:lang w:val="en-GB"/>
        </w:rPr>
        <w:t xml:space="preserve">Ingersoll Rand </w:t>
      </w:r>
      <w:r w:rsidRPr="008509F8">
        <w:rPr>
          <w:rFonts w:ascii="Arial" w:hAnsi="Arial" w:cs="Arial"/>
          <w:sz w:val="22"/>
          <w:szCs w:val="22"/>
          <w:lang w:val="en-GB"/>
        </w:rPr>
        <w:t xml:space="preserve">include </w:t>
      </w:r>
      <w:r w:rsidR="00456151" w:rsidRPr="008509F8">
        <w:rPr>
          <w:rFonts w:ascii="Arial" w:hAnsi="Arial" w:cs="Arial"/>
          <w:sz w:val="22"/>
          <w:szCs w:val="22"/>
          <w:lang w:val="en-GB"/>
        </w:rPr>
        <w:t xml:space="preserve">hoists, winches and BOP handling systems powered by air, hydraulic or electric that cover a full range of lifting and material handling capacities from ¼ ton all the way to 200 ton capacity. These products are known for extreme durability and are designed to survive in the harsh offshore and onshore oilfield environments. </w:t>
      </w:r>
    </w:p>
    <w:p w14:paraId="296E0A28" w14:textId="77777777" w:rsidR="008509F8" w:rsidRPr="008509F8" w:rsidRDefault="008509F8" w:rsidP="00456151">
      <w:pPr>
        <w:rPr>
          <w:rFonts w:ascii="Arial" w:hAnsi="Arial" w:cs="Arial"/>
          <w:sz w:val="22"/>
          <w:szCs w:val="22"/>
        </w:rPr>
      </w:pPr>
    </w:p>
    <w:p w14:paraId="5693B6F9" w14:textId="56CFD6F2" w:rsidR="00456151" w:rsidRPr="008509F8" w:rsidRDefault="008509F8" w:rsidP="00456151">
      <w:pPr>
        <w:rPr>
          <w:rFonts w:ascii="Arial" w:hAnsi="Arial" w:cs="Arial"/>
          <w:sz w:val="22"/>
          <w:szCs w:val="22"/>
        </w:rPr>
      </w:pPr>
      <w:r w:rsidRPr="008509F8">
        <w:rPr>
          <w:rFonts w:ascii="Arial" w:hAnsi="Arial" w:cs="Arial"/>
          <w:sz w:val="22"/>
          <w:szCs w:val="22"/>
        </w:rPr>
        <w:t>ARO</w:t>
      </w:r>
      <w:r>
        <w:rPr>
          <w:rFonts w:ascii="Arial" w:hAnsi="Arial" w:cs="Arial"/>
          <w:sz w:val="22"/>
          <w:szCs w:val="22"/>
        </w:rPr>
        <w:t>,</w:t>
      </w:r>
      <w:r w:rsidRPr="008509F8">
        <w:rPr>
          <w:rFonts w:ascii="Arial" w:hAnsi="Arial" w:cs="Arial"/>
          <w:sz w:val="22"/>
          <w:szCs w:val="22"/>
        </w:rPr>
        <w:t xml:space="preserve"> </w:t>
      </w:r>
      <w:r>
        <w:rPr>
          <w:rFonts w:ascii="Arial" w:hAnsi="Arial" w:cs="Arial"/>
          <w:sz w:val="22"/>
          <w:szCs w:val="22"/>
        </w:rPr>
        <w:t xml:space="preserve">the </w:t>
      </w:r>
      <w:r w:rsidRPr="008509F8">
        <w:rPr>
          <w:rFonts w:ascii="Arial" w:hAnsi="Arial" w:cs="Arial"/>
          <w:sz w:val="22"/>
          <w:szCs w:val="22"/>
        </w:rPr>
        <w:t xml:space="preserve">fluid management brand of Ingersoll Rand offers pump and pump control technologies including </w:t>
      </w:r>
      <w:r w:rsidR="00456151" w:rsidRPr="008509F8">
        <w:rPr>
          <w:rFonts w:ascii="Arial" w:hAnsi="Arial" w:cs="Arial"/>
          <w:sz w:val="22"/>
          <w:szCs w:val="22"/>
        </w:rPr>
        <w:t>high quality Air Operated Diaphragm Pumps, Hydraulic &amp; Pneumatic Piston Pumps, and all types of Air Control Accessories &amp; Actuation systems.</w:t>
      </w:r>
    </w:p>
    <w:p w14:paraId="322724CB" w14:textId="77777777" w:rsidR="003F0C4E" w:rsidRPr="008509F8" w:rsidRDefault="003F0C4E" w:rsidP="00127D11">
      <w:pPr>
        <w:rPr>
          <w:rFonts w:ascii="Arial" w:hAnsi="Arial" w:cs="Arial"/>
          <w:sz w:val="22"/>
          <w:szCs w:val="22"/>
          <w:lang w:val="en-GB"/>
        </w:rPr>
      </w:pPr>
    </w:p>
    <w:p w14:paraId="04B9CB96" w14:textId="762F166B" w:rsidR="003F0C4E" w:rsidRPr="008509F8" w:rsidRDefault="003F0C4E" w:rsidP="003F0C4E">
      <w:pPr>
        <w:rPr>
          <w:rFonts w:ascii="Arial" w:hAnsi="Arial" w:cs="Arial"/>
          <w:sz w:val="22"/>
          <w:szCs w:val="22"/>
          <w:lang w:val="en-GB"/>
        </w:rPr>
      </w:pPr>
      <w:r w:rsidRPr="008509F8">
        <w:rPr>
          <w:rFonts w:ascii="Arial" w:hAnsi="Arial" w:cs="Arial"/>
          <w:sz w:val="22"/>
          <w:szCs w:val="22"/>
          <w:lang w:val="en-GB"/>
        </w:rPr>
        <w:t>The Ingersoll Rand and ARO stand</w:t>
      </w:r>
      <w:r w:rsidR="008509F8" w:rsidRPr="008509F8">
        <w:rPr>
          <w:rFonts w:ascii="Arial" w:hAnsi="Arial" w:cs="Arial"/>
          <w:sz w:val="22"/>
          <w:szCs w:val="22"/>
          <w:lang w:val="en-GB"/>
        </w:rPr>
        <w:t xml:space="preserve"> </w:t>
      </w:r>
      <w:r w:rsidRPr="008509F8">
        <w:rPr>
          <w:rFonts w:ascii="Arial" w:hAnsi="Arial" w:cs="Arial"/>
          <w:sz w:val="22"/>
          <w:szCs w:val="22"/>
          <w:lang w:val="en-GB"/>
        </w:rPr>
        <w:t>will feature the following solutions</w:t>
      </w:r>
      <w:r w:rsidR="008509F8" w:rsidRPr="008509F8">
        <w:rPr>
          <w:rFonts w:ascii="Arial" w:hAnsi="Arial" w:cs="Arial"/>
          <w:sz w:val="22"/>
          <w:szCs w:val="22"/>
          <w:lang w:val="en-GB"/>
        </w:rPr>
        <w:t xml:space="preserve"> dedicated to offshore and onshore oilfield environments</w:t>
      </w:r>
      <w:r w:rsidRPr="008509F8">
        <w:rPr>
          <w:rFonts w:ascii="Arial" w:hAnsi="Arial" w:cs="Arial"/>
          <w:sz w:val="22"/>
          <w:szCs w:val="22"/>
          <w:lang w:val="en-GB"/>
        </w:rPr>
        <w:t>:</w:t>
      </w:r>
    </w:p>
    <w:p w14:paraId="66C3F582" w14:textId="77777777" w:rsidR="003F0C4E" w:rsidRPr="008509F8" w:rsidRDefault="003F0C4E" w:rsidP="003F0C4E">
      <w:pPr>
        <w:rPr>
          <w:rFonts w:ascii="Arial" w:hAnsi="Arial" w:cs="Arial"/>
          <w:b/>
          <w:sz w:val="22"/>
          <w:szCs w:val="22"/>
          <w:lang w:val="en-GB"/>
        </w:rPr>
      </w:pPr>
    </w:p>
    <w:p w14:paraId="06AE6907" w14:textId="1CD83016" w:rsidR="003F0C4E" w:rsidRPr="008509F8" w:rsidRDefault="003F0C4E" w:rsidP="008509F8">
      <w:pPr>
        <w:pStyle w:val="ListParagraph"/>
        <w:numPr>
          <w:ilvl w:val="0"/>
          <w:numId w:val="2"/>
        </w:numPr>
        <w:rPr>
          <w:rFonts w:ascii="Arial" w:hAnsi="Arial" w:cs="Arial"/>
          <w:sz w:val="22"/>
          <w:szCs w:val="22"/>
        </w:rPr>
      </w:pPr>
      <w:r w:rsidRPr="008509F8">
        <w:rPr>
          <w:rFonts w:ascii="Arial" w:hAnsi="Arial" w:cs="Arial"/>
          <w:b/>
          <w:sz w:val="22"/>
          <w:szCs w:val="22"/>
          <w:lang w:val="en-GB"/>
        </w:rPr>
        <w:t>M</w:t>
      </w:r>
      <w:r w:rsidRPr="008509F8">
        <w:rPr>
          <w:rFonts w:ascii="Arial" w:hAnsi="Arial" w:cs="Arial"/>
          <w:b/>
          <w:sz w:val="22"/>
          <w:szCs w:val="22"/>
        </w:rPr>
        <w:t>R150 Man Rider® Winch</w:t>
      </w:r>
      <w:r w:rsidR="008645E5">
        <w:rPr>
          <w:rFonts w:ascii="Arial" w:hAnsi="Arial" w:cs="Arial"/>
          <w:b/>
          <w:sz w:val="22"/>
          <w:szCs w:val="22"/>
        </w:rPr>
        <w:t xml:space="preserve"> </w:t>
      </w:r>
      <w:r w:rsidR="008645E5" w:rsidRPr="008509F8">
        <w:rPr>
          <w:rFonts w:ascii="Arial" w:hAnsi="Arial" w:cs="Arial"/>
          <w:sz w:val="22"/>
          <w:szCs w:val="22"/>
        </w:rPr>
        <w:t xml:space="preserve">– </w:t>
      </w:r>
      <w:r w:rsidRPr="008509F8">
        <w:rPr>
          <w:rFonts w:ascii="Arial" w:hAnsi="Arial" w:cs="Arial"/>
          <w:sz w:val="22"/>
          <w:szCs w:val="22"/>
        </w:rPr>
        <w:t xml:space="preserve">integrates all the best safety and durability features of Ingersoll Rand’s lifting technology </w:t>
      </w:r>
      <w:r w:rsidR="008645E5">
        <w:rPr>
          <w:rFonts w:ascii="Arial" w:hAnsi="Arial" w:cs="Arial"/>
          <w:sz w:val="22"/>
          <w:szCs w:val="22"/>
        </w:rPr>
        <w:t xml:space="preserve">in a single compact package. </w:t>
      </w:r>
      <w:r w:rsidRPr="008509F8">
        <w:rPr>
          <w:rFonts w:ascii="Arial" w:hAnsi="Arial" w:cs="Arial"/>
          <w:sz w:val="22"/>
          <w:szCs w:val="22"/>
        </w:rPr>
        <w:t xml:space="preserve">The MR150 has built-in safety mechanisms including a slack line prevention system and an emergency lowering system, as well as a number of intuitive design elements that help rig workers protect themselves and co-workers during operation. The MR150 is bolstered with stainless steel components and marine-grade paint to reduce corrosion and withstand harsh environments. </w:t>
      </w:r>
    </w:p>
    <w:p w14:paraId="6BFFDB20" w14:textId="77777777" w:rsidR="003F0C4E" w:rsidRDefault="003F0C4E" w:rsidP="003F0C4E">
      <w:pPr>
        <w:rPr>
          <w:rFonts w:ascii="Arial" w:hAnsi="Arial" w:cs="Arial"/>
          <w:sz w:val="22"/>
          <w:szCs w:val="22"/>
          <w:lang w:val="en-GB"/>
        </w:rPr>
      </w:pPr>
    </w:p>
    <w:p w14:paraId="261275FD" w14:textId="77777777" w:rsidR="001D0F04" w:rsidRDefault="001D0F04" w:rsidP="002B35A9">
      <w:pPr>
        <w:rPr>
          <w:rFonts w:ascii="Arial" w:hAnsi="Arial" w:cs="Arial"/>
          <w:sz w:val="22"/>
          <w:szCs w:val="22"/>
          <w:lang w:val="en-GB"/>
        </w:rPr>
      </w:pPr>
    </w:p>
    <w:p w14:paraId="1A1654DA" w14:textId="77777777" w:rsidR="002B35A9" w:rsidRDefault="002B35A9" w:rsidP="002B35A9">
      <w:pPr>
        <w:rPr>
          <w:rFonts w:ascii="Arial" w:hAnsi="Arial" w:cs="Arial"/>
          <w:sz w:val="22"/>
          <w:szCs w:val="22"/>
          <w:lang w:val="en-GB"/>
        </w:rPr>
      </w:pPr>
    </w:p>
    <w:p w14:paraId="65C1E0DF" w14:textId="77777777" w:rsidR="002B35A9" w:rsidRPr="008509F8" w:rsidRDefault="002B35A9" w:rsidP="002B35A9">
      <w:pPr>
        <w:rPr>
          <w:rFonts w:ascii="Arial" w:hAnsi="Arial" w:cs="Arial"/>
          <w:sz w:val="22"/>
          <w:szCs w:val="22"/>
          <w:lang w:val="en-GB"/>
        </w:rPr>
      </w:pPr>
    </w:p>
    <w:p w14:paraId="4743BBB7" w14:textId="5E8D78FA" w:rsidR="008509F8" w:rsidRDefault="003F0C4E" w:rsidP="008509F8">
      <w:pPr>
        <w:pStyle w:val="ListParagraph"/>
        <w:numPr>
          <w:ilvl w:val="0"/>
          <w:numId w:val="2"/>
        </w:numPr>
        <w:rPr>
          <w:rFonts w:ascii="Arial" w:hAnsi="Arial" w:cs="Arial"/>
          <w:sz w:val="22"/>
          <w:szCs w:val="22"/>
        </w:rPr>
      </w:pPr>
      <w:r w:rsidRPr="008509F8">
        <w:rPr>
          <w:rFonts w:ascii="Arial" w:hAnsi="Arial" w:cs="Arial"/>
          <w:b/>
          <w:sz w:val="22"/>
          <w:szCs w:val="22"/>
        </w:rPr>
        <w:t>Ingersoll Rand Lift star winches</w:t>
      </w:r>
      <w:r w:rsidRPr="008509F8">
        <w:rPr>
          <w:rFonts w:ascii="Arial" w:hAnsi="Arial" w:cs="Arial"/>
          <w:sz w:val="22"/>
          <w:szCs w:val="22"/>
        </w:rPr>
        <w:t xml:space="preserve"> – designed to work in harsh environments they feature tough, yet compact design that helps them fit almost anywhere. </w:t>
      </w:r>
      <w:r w:rsidR="008645E5">
        <w:rPr>
          <w:rFonts w:ascii="Arial" w:hAnsi="Arial" w:cs="Arial"/>
          <w:sz w:val="22"/>
          <w:szCs w:val="22"/>
        </w:rPr>
        <w:t>R</w:t>
      </w:r>
      <w:r w:rsidRPr="008509F8">
        <w:rPr>
          <w:rFonts w:ascii="Arial" w:hAnsi="Arial" w:cs="Arial"/>
          <w:sz w:val="22"/>
          <w:szCs w:val="22"/>
        </w:rPr>
        <w:t>eliable gear motors have only two moving parts</w:t>
      </w:r>
      <w:r w:rsidR="008645E5">
        <w:rPr>
          <w:rFonts w:ascii="Arial" w:hAnsi="Arial" w:cs="Arial"/>
          <w:sz w:val="22"/>
          <w:szCs w:val="22"/>
        </w:rPr>
        <w:t>, which is</w:t>
      </w:r>
      <w:r w:rsidRPr="008509F8">
        <w:rPr>
          <w:rFonts w:ascii="Arial" w:hAnsi="Arial" w:cs="Arial"/>
          <w:sz w:val="22"/>
          <w:szCs w:val="22"/>
        </w:rPr>
        <w:t xml:space="preserve"> making them virtually maintenance free – even after being stored or inactive for down times</w:t>
      </w:r>
      <w:r w:rsidR="008645E5">
        <w:rPr>
          <w:rFonts w:ascii="Arial" w:hAnsi="Arial" w:cs="Arial"/>
          <w:sz w:val="22"/>
          <w:szCs w:val="22"/>
        </w:rPr>
        <w:t>.</w:t>
      </w:r>
    </w:p>
    <w:p w14:paraId="70523A51" w14:textId="77777777" w:rsidR="008509F8" w:rsidRPr="008509F8" w:rsidRDefault="008509F8" w:rsidP="008509F8">
      <w:pPr>
        <w:pStyle w:val="ListParagraph"/>
        <w:ind w:left="360"/>
        <w:rPr>
          <w:rFonts w:ascii="Arial" w:hAnsi="Arial" w:cs="Arial"/>
          <w:sz w:val="22"/>
          <w:szCs w:val="22"/>
        </w:rPr>
      </w:pPr>
    </w:p>
    <w:p w14:paraId="28E401AD" w14:textId="64EFB27B" w:rsidR="003F0C4E" w:rsidRPr="008509F8" w:rsidRDefault="003F0C4E" w:rsidP="008509F8">
      <w:pPr>
        <w:pStyle w:val="ListParagraph"/>
        <w:numPr>
          <w:ilvl w:val="0"/>
          <w:numId w:val="2"/>
        </w:numPr>
        <w:rPr>
          <w:rFonts w:ascii="Arial" w:hAnsi="Arial" w:cs="Arial"/>
          <w:sz w:val="22"/>
          <w:szCs w:val="22"/>
        </w:rPr>
      </w:pPr>
      <w:r w:rsidRPr="008509F8">
        <w:rPr>
          <w:rFonts w:ascii="Arial" w:hAnsi="Arial" w:cs="Arial"/>
          <w:b/>
          <w:sz w:val="22"/>
          <w:szCs w:val="22"/>
        </w:rPr>
        <w:t>Ingersoll Rand Liftchain Hoists</w:t>
      </w:r>
      <w:r w:rsidRPr="008509F8">
        <w:rPr>
          <w:rFonts w:ascii="Arial" w:hAnsi="Arial" w:cs="Arial"/>
          <w:sz w:val="22"/>
          <w:szCs w:val="22"/>
        </w:rPr>
        <w:t xml:space="preserve"> - the most advanced heavy-lifting hoists in the Ingersoll Rand hoist line. They incorporate all the best features developed from decades of experience into a durable compact, modular frame</w:t>
      </w:r>
      <w:r w:rsidR="008645E5">
        <w:rPr>
          <w:rFonts w:ascii="Arial" w:hAnsi="Arial" w:cs="Arial"/>
          <w:sz w:val="22"/>
          <w:szCs w:val="22"/>
        </w:rPr>
        <w:t>.</w:t>
      </w:r>
    </w:p>
    <w:p w14:paraId="4E2111DA" w14:textId="77777777" w:rsidR="003F0C4E" w:rsidRPr="008509F8" w:rsidRDefault="003F0C4E" w:rsidP="003F0C4E">
      <w:pPr>
        <w:widowControl w:val="0"/>
        <w:autoSpaceDE w:val="0"/>
        <w:autoSpaceDN w:val="0"/>
        <w:adjustRightInd w:val="0"/>
        <w:rPr>
          <w:rFonts w:ascii="Arial" w:hAnsi="Arial" w:cs="Arial"/>
          <w:sz w:val="22"/>
          <w:szCs w:val="22"/>
        </w:rPr>
      </w:pPr>
      <w:r w:rsidRPr="008509F8">
        <w:rPr>
          <w:rFonts w:ascii="Arial" w:hAnsi="Arial" w:cs="Arial"/>
          <w:sz w:val="22"/>
          <w:szCs w:val="22"/>
        </w:rPr>
        <w:t xml:space="preserve"> </w:t>
      </w:r>
    </w:p>
    <w:p w14:paraId="65B6C763" w14:textId="1E816134" w:rsidR="003F0C4E" w:rsidRPr="008509F8" w:rsidRDefault="003F0C4E" w:rsidP="008509F8">
      <w:pPr>
        <w:pStyle w:val="ListParagraph"/>
        <w:widowControl w:val="0"/>
        <w:numPr>
          <w:ilvl w:val="0"/>
          <w:numId w:val="2"/>
        </w:numPr>
        <w:autoSpaceDE w:val="0"/>
        <w:autoSpaceDN w:val="0"/>
        <w:adjustRightInd w:val="0"/>
        <w:rPr>
          <w:rFonts w:ascii="Arial" w:hAnsi="Arial" w:cs="Arial"/>
          <w:sz w:val="22"/>
          <w:szCs w:val="22"/>
        </w:rPr>
      </w:pPr>
      <w:r w:rsidRPr="008509F8">
        <w:rPr>
          <w:rFonts w:ascii="Arial" w:hAnsi="Arial" w:cs="Arial"/>
          <w:b/>
          <w:sz w:val="22"/>
          <w:szCs w:val="22"/>
        </w:rPr>
        <w:t>A</w:t>
      </w:r>
      <w:r w:rsidR="008645E5">
        <w:rPr>
          <w:rFonts w:ascii="Arial" w:hAnsi="Arial" w:cs="Arial"/>
          <w:b/>
          <w:sz w:val="22"/>
          <w:szCs w:val="22"/>
        </w:rPr>
        <w:t>RO Controller &amp; PE Intelligent D</w:t>
      </w:r>
      <w:r w:rsidRPr="008509F8">
        <w:rPr>
          <w:rFonts w:ascii="Arial" w:hAnsi="Arial" w:cs="Arial"/>
          <w:b/>
          <w:sz w:val="22"/>
          <w:szCs w:val="22"/>
        </w:rPr>
        <w:t>iaphragm Pumps</w:t>
      </w:r>
      <w:r w:rsidR="008645E5">
        <w:rPr>
          <w:rFonts w:ascii="Arial" w:hAnsi="Arial" w:cs="Arial"/>
          <w:b/>
          <w:sz w:val="22"/>
          <w:szCs w:val="22"/>
        </w:rPr>
        <w:t xml:space="preserve"> </w:t>
      </w:r>
      <w:r w:rsidR="008645E5" w:rsidRPr="008509F8">
        <w:rPr>
          <w:rFonts w:ascii="Arial" w:hAnsi="Arial" w:cs="Arial"/>
          <w:sz w:val="22"/>
          <w:szCs w:val="22"/>
        </w:rPr>
        <w:t xml:space="preserve">– </w:t>
      </w:r>
      <w:r w:rsidR="008645E5">
        <w:rPr>
          <w:rFonts w:ascii="Arial" w:hAnsi="Arial" w:cs="Arial"/>
          <w:sz w:val="22"/>
          <w:szCs w:val="22"/>
        </w:rPr>
        <w:t xml:space="preserve">create </w:t>
      </w:r>
      <w:r w:rsidRPr="008509F8">
        <w:rPr>
          <w:rFonts w:ascii="Arial" w:hAnsi="Arial" w:cs="Arial"/>
          <w:sz w:val="22"/>
          <w:szCs w:val="22"/>
        </w:rPr>
        <w:t xml:space="preserve">a touch and walk-away automation system for Diaphragm Pumps with remote operating, sensing and monitoring capability using a closed loop controller. This technology is </w:t>
      </w:r>
      <w:r w:rsidR="001D0F04">
        <w:rPr>
          <w:rFonts w:ascii="Arial" w:hAnsi="Arial" w:cs="Arial"/>
          <w:sz w:val="22"/>
          <w:szCs w:val="22"/>
        </w:rPr>
        <w:t xml:space="preserve">ideal </w:t>
      </w:r>
      <w:r w:rsidRPr="008509F8">
        <w:rPr>
          <w:rFonts w:ascii="Arial" w:hAnsi="Arial" w:cs="Arial"/>
          <w:sz w:val="22"/>
          <w:szCs w:val="22"/>
        </w:rPr>
        <w:t xml:space="preserve">for cost-effective batching and many low pressure-dosing applications. </w:t>
      </w:r>
    </w:p>
    <w:p w14:paraId="300C1016" w14:textId="77777777" w:rsidR="003F0C4E" w:rsidRPr="008509F8" w:rsidRDefault="003F0C4E" w:rsidP="003F0C4E">
      <w:pPr>
        <w:widowControl w:val="0"/>
        <w:autoSpaceDE w:val="0"/>
        <w:autoSpaceDN w:val="0"/>
        <w:adjustRightInd w:val="0"/>
        <w:rPr>
          <w:rFonts w:ascii="Arial" w:hAnsi="Arial" w:cs="Arial"/>
          <w:b/>
          <w:sz w:val="22"/>
          <w:szCs w:val="22"/>
        </w:rPr>
      </w:pPr>
    </w:p>
    <w:p w14:paraId="59D1DDC7" w14:textId="685F34AF" w:rsidR="003F0C4E" w:rsidRPr="008509F8" w:rsidRDefault="003F0C4E" w:rsidP="008509F8">
      <w:pPr>
        <w:pStyle w:val="ListParagraph"/>
        <w:widowControl w:val="0"/>
        <w:numPr>
          <w:ilvl w:val="0"/>
          <w:numId w:val="2"/>
        </w:numPr>
        <w:autoSpaceDE w:val="0"/>
        <w:autoSpaceDN w:val="0"/>
        <w:adjustRightInd w:val="0"/>
        <w:rPr>
          <w:rFonts w:ascii="Arial" w:hAnsi="Arial" w:cs="Arial"/>
          <w:sz w:val="22"/>
          <w:szCs w:val="22"/>
        </w:rPr>
      </w:pPr>
      <w:r w:rsidRPr="008509F8">
        <w:rPr>
          <w:rFonts w:ascii="Arial" w:hAnsi="Arial" w:cs="Arial"/>
          <w:b/>
          <w:sz w:val="22"/>
          <w:szCs w:val="22"/>
        </w:rPr>
        <w:t>AROClean Pressure Wash Pumps -</w:t>
      </w:r>
      <w:r w:rsidRPr="008509F8">
        <w:rPr>
          <w:rFonts w:ascii="Arial" w:hAnsi="Arial" w:cs="Arial"/>
          <w:sz w:val="22"/>
          <w:szCs w:val="22"/>
        </w:rPr>
        <w:t xml:space="preserve"> powered by air (pneumatic) or by hydraulic technology</w:t>
      </w:r>
      <w:r w:rsidR="001D0F04">
        <w:rPr>
          <w:rFonts w:ascii="Arial" w:hAnsi="Arial" w:cs="Arial"/>
          <w:sz w:val="22"/>
          <w:szCs w:val="22"/>
        </w:rPr>
        <w:t>, they</w:t>
      </w:r>
      <w:r w:rsidRPr="008509F8">
        <w:rPr>
          <w:rFonts w:ascii="Arial" w:hAnsi="Arial" w:cs="Arial"/>
          <w:sz w:val="22"/>
          <w:szCs w:val="22"/>
        </w:rPr>
        <w:t xml:space="preserve"> can be used for cleaning offshore platforms, cleaning and removing paint from hulls in shipyard, cleaning of heat exchangers, pip</w:t>
      </w:r>
      <w:r w:rsidR="001D0F04">
        <w:rPr>
          <w:rFonts w:ascii="Arial" w:hAnsi="Arial" w:cs="Arial"/>
          <w:sz w:val="22"/>
          <w:szCs w:val="22"/>
        </w:rPr>
        <w:t>es, condensers and air coolers as well as</w:t>
      </w:r>
      <w:r w:rsidRPr="008509F8">
        <w:rPr>
          <w:rFonts w:ascii="Arial" w:hAnsi="Arial" w:cs="Arial"/>
          <w:sz w:val="22"/>
          <w:szCs w:val="22"/>
        </w:rPr>
        <w:t xml:space="preserve"> sludge wash-off during tank cleaning or oil tank refurbishing etc. </w:t>
      </w:r>
    </w:p>
    <w:p w14:paraId="63360790" w14:textId="77777777" w:rsidR="003F0C4E" w:rsidRPr="008509F8" w:rsidRDefault="003F0C4E" w:rsidP="003F0C4E">
      <w:pPr>
        <w:widowControl w:val="0"/>
        <w:autoSpaceDE w:val="0"/>
        <w:autoSpaceDN w:val="0"/>
        <w:adjustRightInd w:val="0"/>
        <w:rPr>
          <w:rFonts w:ascii="Arial" w:hAnsi="Arial" w:cs="Arial"/>
          <w:sz w:val="22"/>
          <w:szCs w:val="22"/>
        </w:rPr>
      </w:pPr>
    </w:p>
    <w:p w14:paraId="2ACD0B36" w14:textId="4D1EFD2C" w:rsidR="003F0C4E" w:rsidRPr="008509F8" w:rsidRDefault="003F0C4E" w:rsidP="008509F8">
      <w:pPr>
        <w:pStyle w:val="ListParagraph"/>
        <w:numPr>
          <w:ilvl w:val="0"/>
          <w:numId w:val="2"/>
        </w:numPr>
        <w:rPr>
          <w:rFonts w:ascii="Arial" w:hAnsi="Arial" w:cs="Arial"/>
          <w:sz w:val="22"/>
          <w:szCs w:val="22"/>
          <w:lang w:val="en-GB"/>
        </w:rPr>
      </w:pPr>
      <w:r w:rsidRPr="008509F8">
        <w:rPr>
          <w:rFonts w:ascii="Arial" w:hAnsi="Arial" w:cs="Arial"/>
          <w:b/>
          <w:sz w:val="22"/>
          <w:szCs w:val="22"/>
        </w:rPr>
        <w:t xml:space="preserve">EXP Series Diaphragm Pumps </w:t>
      </w:r>
      <w:r w:rsidR="001D0F04">
        <w:rPr>
          <w:rFonts w:ascii="Arial" w:hAnsi="Arial" w:cs="Arial"/>
          <w:b/>
          <w:sz w:val="22"/>
          <w:szCs w:val="22"/>
        </w:rPr>
        <w:t>–</w:t>
      </w:r>
      <w:r w:rsidRPr="008509F8">
        <w:rPr>
          <w:rFonts w:ascii="Arial" w:hAnsi="Arial" w:cs="Arial"/>
          <w:sz w:val="22"/>
          <w:szCs w:val="22"/>
        </w:rPr>
        <w:t xml:space="preserve"> </w:t>
      </w:r>
      <w:r w:rsidR="001D0F04">
        <w:rPr>
          <w:rFonts w:ascii="Arial" w:hAnsi="Arial" w:cs="Arial"/>
          <w:sz w:val="22"/>
          <w:szCs w:val="22"/>
        </w:rPr>
        <w:t>available in sizes from ¼” to 3”</w:t>
      </w:r>
      <w:r w:rsidRPr="008509F8">
        <w:rPr>
          <w:rFonts w:ascii="Arial" w:hAnsi="Arial" w:cs="Arial"/>
          <w:sz w:val="22"/>
          <w:szCs w:val="22"/>
        </w:rPr>
        <w:t xml:space="preserve"> can deliver up to a 1040 lpm flow rate. The patented air motor </w:t>
      </w:r>
      <w:r w:rsidR="001D0F04">
        <w:rPr>
          <w:rFonts w:ascii="Arial" w:hAnsi="Arial" w:cs="Arial"/>
          <w:sz w:val="22"/>
          <w:szCs w:val="22"/>
        </w:rPr>
        <w:t>technology boasts of a non-stall</w:t>
      </w:r>
      <w:r w:rsidRPr="008509F8">
        <w:rPr>
          <w:rFonts w:ascii="Arial" w:hAnsi="Arial" w:cs="Arial"/>
          <w:sz w:val="22"/>
          <w:szCs w:val="22"/>
        </w:rPr>
        <w:t>able, non-freezing design.</w:t>
      </w:r>
    </w:p>
    <w:p w14:paraId="332CA6B1" w14:textId="77777777" w:rsidR="00754D58" w:rsidRPr="00850949" w:rsidRDefault="00754D58" w:rsidP="008F1696">
      <w:pPr>
        <w:rPr>
          <w:rStyle w:val="Hyperlink"/>
          <w:rFonts w:ascii="Arial" w:hAnsi="Arial" w:cs="Arial"/>
          <w:sz w:val="22"/>
          <w:szCs w:val="22"/>
        </w:rPr>
      </w:pPr>
    </w:p>
    <w:p w14:paraId="39E70C9C" w14:textId="1A86876F" w:rsidR="00970606" w:rsidRPr="008509F8" w:rsidRDefault="007157B3" w:rsidP="00021B52">
      <w:pPr>
        <w:rPr>
          <w:rFonts w:ascii="Arial" w:hAnsi="Arial" w:cs="Arial"/>
          <w:i/>
          <w:sz w:val="22"/>
          <w:szCs w:val="22"/>
        </w:rPr>
      </w:pPr>
      <w:r w:rsidRPr="008509F8">
        <w:rPr>
          <w:rStyle w:val="Hyperlink"/>
          <w:rFonts w:ascii="Arial" w:hAnsi="Arial" w:cs="Arial"/>
          <w:i/>
          <w:color w:val="auto"/>
          <w:sz w:val="22"/>
          <w:szCs w:val="22"/>
          <w:u w:val="none"/>
        </w:rPr>
        <w:t>All credentialed m</w:t>
      </w:r>
      <w:r w:rsidR="00754D58" w:rsidRPr="008509F8">
        <w:rPr>
          <w:rStyle w:val="Hyperlink"/>
          <w:rFonts w:ascii="Arial" w:hAnsi="Arial" w:cs="Arial"/>
          <w:i/>
          <w:color w:val="auto"/>
          <w:sz w:val="22"/>
          <w:szCs w:val="22"/>
          <w:u w:val="none"/>
        </w:rPr>
        <w:t xml:space="preserve">edia are invited to </w:t>
      </w:r>
      <w:r w:rsidR="004F5925" w:rsidRPr="008509F8">
        <w:rPr>
          <w:rStyle w:val="Hyperlink"/>
          <w:rFonts w:ascii="Arial" w:hAnsi="Arial" w:cs="Arial"/>
          <w:i/>
          <w:color w:val="auto"/>
          <w:sz w:val="22"/>
          <w:szCs w:val="22"/>
          <w:u w:val="none"/>
        </w:rPr>
        <w:t>join us at the stand</w:t>
      </w:r>
      <w:r w:rsidR="00F0195E" w:rsidRPr="008509F8">
        <w:rPr>
          <w:rFonts w:ascii="Arial" w:hAnsi="Arial" w:cs="Arial"/>
          <w:i/>
          <w:sz w:val="22"/>
          <w:szCs w:val="22"/>
        </w:rPr>
        <w:t xml:space="preserve"> and are asked to </w:t>
      </w:r>
      <w:r w:rsidR="00E9199A" w:rsidRPr="008509F8">
        <w:rPr>
          <w:rFonts w:ascii="Arial" w:hAnsi="Arial" w:cs="Arial"/>
          <w:i/>
          <w:sz w:val="22"/>
          <w:szCs w:val="22"/>
        </w:rPr>
        <w:t xml:space="preserve">send their RSVP to </w:t>
      </w:r>
      <w:r w:rsidR="003F0C4E" w:rsidRPr="008509F8">
        <w:rPr>
          <w:rFonts w:ascii="Arial" w:hAnsi="Arial" w:cs="Arial"/>
          <w:i/>
          <w:sz w:val="22"/>
          <w:szCs w:val="22"/>
        </w:rPr>
        <w:t>Michal Karkoszka</w:t>
      </w:r>
      <w:r w:rsidR="00E9199A" w:rsidRPr="008509F8">
        <w:rPr>
          <w:rFonts w:ascii="Arial" w:hAnsi="Arial" w:cs="Arial"/>
          <w:i/>
          <w:sz w:val="22"/>
          <w:szCs w:val="22"/>
        </w:rPr>
        <w:t xml:space="preserve"> of Ingersoll Rand at.</w:t>
      </w:r>
      <w:r w:rsidR="003F0C4E" w:rsidRPr="008509F8">
        <w:rPr>
          <w:i/>
        </w:rPr>
        <w:t xml:space="preserve"> </w:t>
      </w:r>
      <w:hyperlink r:id="rId11" w:history="1">
        <w:r w:rsidR="003F0C4E" w:rsidRPr="008509F8">
          <w:rPr>
            <w:rStyle w:val="Hyperlink"/>
            <w:rFonts w:ascii="Arial" w:hAnsi="Arial" w:cs="Arial"/>
            <w:i/>
            <w:sz w:val="22"/>
            <w:szCs w:val="22"/>
            <w:lang w:val="en-GB"/>
          </w:rPr>
          <w:t>Michal.Karkoszka@irco.com</w:t>
        </w:r>
      </w:hyperlink>
    </w:p>
    <w:p w14:paraId="1D9DFA64" w14:textId="77777777" w:rsidR="00E0595E" w:rsidRPr="008509F8" w:rsidRDefault="00E0595E" w:rsidP="00E0595E">
      <w:pPr>
        <w:rPr>
          <w:rFonts w:ascii="Arial" w:hAnsi="Arial" w:cs="Arial"/>
          <w:b/>
          <w:i/>
          <w:sz w:val="22"/>
          <w:szCs w:val="22"/>
        </w:rPr>
      </w:pPr>
    </w:p>
    <w:p w14:paraId="509B96A2" w14:textId="361D065A" w:rsidR="00E0595E" w:rsidRPr="008509F8" w:rsidRDefault="00E0595E" w:rsidP="00E0595E">
      <w:pPr>
        <w:rPr>
          <w:rFonts w:ascii="Arial" w:hAnsi="Arial" w:cs="Arial"/>
          <w:i/>
          <w:sz w:val="22"/>
          <w:szCs w:val="22"/>
        </w:rPr>
      </w:pPr>
      <w:r w:rsidRPr="008509F8">
        <w:rPr>
          <w:rFonts w:ascii="Arial" w:hAnsi="Arial" w:cs="Arial"/>
          <w:b/>
          <w:i/>
          <w:sz w:val="22"/>
          <w:szCs w:val="22"/>
        </w:rPr>
        <w:t>When:</w:t>
      </w:r>
      <w:r w:rsidRPr="008509F8">
        <w:rPr>
          <w:rFonts w:ascii="Arial" w:hAnsi="Arial" w:cs="Arial"/>
          <w:i/>
          <w:sz w:val="22"/>
          <w:szCs w:val="22"/>
        </w:rPr>
        <w:t xml:space="preserve">  </w:t>
      </w:r>
      <w:r w:rsidRPr="008509F8">
        <w:rPr>
          <w:rFonts w:ascii="Arial" w:hAnsi="Arial" w:cs="Arial"/>
          <w:i/>
          <w:sz w:val="22"/>
          <w:szCs w:val="22"/>
        </w:rPr>
        <w:tab/>
      </w:r>
      <w:r w:rsidR="00BA11E9" w:rsidRPr="008509F8">
        <w:rPr>
          <w:rFonts w:ascii="Arial" w:hAnsi="Arial" w:cs="Arial"/>
          <w:i/>
          <w:sz w:val="22"/>
          <w:szCs w:val="22"/>
        </w:rPr>
        <w:t xml:space="preserve">Nov. </w:t>
      </w:r>
      <w:r w:rsidR="008509F8" w:rsidRPr="008509F8">
        <w:rPr>
          <w:rFonts w:ascii="Arial" w:hAnsi="Arial" w:cs="Arial"/>
          <w:i/>
          <w:sz w:val="22"/>
          <w:szCs w:val="22"/>
        </w:rPr>
        <w:t>7 - 10, 2016</w:t>
      </w:r>
    </w:p>
    <w:p w14:paraId="7BEEA98D" w14:textId="77777777" w:rsidR="00E0595E" w:rsidRPr="008509F8" w:rsidRDefault="00E0595E" w:rsidP="00E0595E">
      <w:pPr>
        <w:rPr>
          <w:rFonts w:ascii="Arial" w:hAnsi="Arial" w:cs="Arial"/>
          <w:i/>
          <w:sz w:val="22"/>
          <w:szCs w:val="22"/>
        </w:rPr>
      </w:pPr>
    </w:p>
    <w:p w14:paraId="4A657528" w14:textId="77777777" w:rsidR="00754D58" w:rsidRPr="008509F8" w:rsidRDefault="00E0595E" w:rsidP="00E0595E">
      <w:pPr>
        <w:ind w:left="1440" w:hanging="1440"/>
        <w:rPr>
          <w:rFonts w:ascii="Arial" w:hAnsi="Arial" w:cs="Arial"/>
          <w:i/>
          <w:sz w:val="22"/>
          <w:szCs w:val="22"/>
        </w:rPr>
      </w:pPr>
      <w:r w:rsidRPr="008509F8">
        <w:rPr>
          <w:rFonts w:ascii="Arial" w:hAnsi="Arial" w:cs="Arial"/>
          <w:b/>
          <w:i/>
          <w:sz w:val="22"/>
          <w:szCs w:val="22"/>
        </w:rPr>
        <w:t>Where</w:t>
      </w:r>
      <w:r w:rsidRPr="008509F8">
        <w:rPr>
          <w:rFonts w:ascii="Arial" w:hAnsi="Arial" w:cs="Arial"/>
          <w:i/>
          <w:sz w:val="22"/>
          <w:szCs w:val="22"/>
        </w:rPr>
        <w:t xml:space="preserve">: </w:t>
      </w:r>
      <w:r w:rsidRPr="008509F8">
        <w:rPr>
          <w:rFonts w:ascii="Arial" w:hAnsi="Arial" w:cs="Arial"/>
          <w:i/>
          <w:sz w:val="22"/>
          <w:szCs w:val="22"/>
        </w:rPr>
        <w:tab/>
      </w:r>
      <w:r w:rsidR="00970606" w:rsidRPr="008509F8">
        <w:rPr>
          <w:rFonts w:ascii="Arial" w:hAnsi="Arial" w:cs="Arial"/>
          <w:i/>
          <w:sz w:val="22"/>
          <w:szCs w:val="22"/>
        </w:rPr>
        <w:t>ADIPEC</w:t>
      </w:r>
    </w:p>
    <w:p w14:paraId="21A68FC1" w14:textId="2930FD66" w:rsidR="000341D1" w:rsidRPr="008509F8" w:rsidRDefault="000341D1" w:rsidP="000341D1">
      <w:pPr>
        <w:ind w:left="1440"/>
        <w:rPr>
          <w:rFonts w:ascii="Arial" w:hAnsi="Arial" w:cs="Arial"/>
          <w:i/>
          <w:sz w:val="22"/>
          <w:szCs w:val="22"/>
        </w:rPr>
      </w:pPr>
      <w:r w:rsidRPr="008509F8">
        <w:rPr>
          <w:rFonts w:ascii="Arial" w:hAnsi="Arial" w:cs="Arial"/>
          <w:i/>
          <w:sz w:val="22"/>
          <w:szCs w:val="22"/>
        </w:rPr>
        <w:t>Abu Dhabi National Exhibition Center (ADNEC)</w:t>
      </w:r>
    </w:p>
    <w:p w14:paraId="33259601" w14:textId="1C88AFE9" w:rsidR="000341D1" w:rsidRPr="008509F8" w:rsidRDefault="000341D1" w:rsidP="000341D1">
      <w:pPr>
        <w:ind w:left="1440"/>
        <w:rPr>
          <w:rFonts w:ascii="Arial" w:hAnsi="Arial" w:cs="Arial"/>
          <w:i/>
          <w:sz w:val="22"/>
          <w:szCs w:val="22"/>
        </w:rPr>
      </w:pPr>
      <w:r w:rsidRPr="008509F8">
        <w:rPr>
          <w:rFonts w:ascii="Arial" w:hAnsi="Arial" w:cs="Arial"/>
          <w:i/>
          <w:sz w:val="22"/>
          <w:szCs w:val="22"/>
        </w:rPr>
        <w:t>Khaleej Al Arabi Street (Also known as Coast Road or 30th Street)</w:t>
      </w:r>
    </w:p>
    <w:p w14:paraId="70CB6D71" w14:textId="77777777" w:rsidR="000341D1" w:rsidRPr="008509F8" w:rsidRDefault="000341D1" w:rsidP="000341D1">
      <w:pPr>
        <w:ind w:left="1440"/>
        <w:rPr>
          <w:rFonts w:ascii="Arial" w:hAnsi="Arial" w:cs="Arial"/>
          <w:i/>
          <w:sz w:val="22"/>
          <w:szCs w:val="22"/>
        </w:rPr>
      </w:pPr>
      <w:r w:rsidRPr="008509F8">
        <w:rPr>
          <w:rFonts w:ascii="Arial" w:hAnsi="Arial" w:cs="Arial"/>
          <w:i/>
          <w:sz w:val="22"/>
          <w:szCs w:val="22"/>
        </w:rPr>
        <w:t xml:space="preserve">Abu Dhabi, United Arab Emirates </w:t>
      </w:r>
    </w:p>
    <w:p w14:paraId="39C466F6" w14:textId="3F247F29" w:rsidR="00970606" w:rsidRPr="008509F8" w:rsidRDefault="007157B3" w:rsidP="003F0C4E">
      <w:pPr>
        <w:ind w:left="1440"/>
        <w:rPr>
          <w:rFonts w:ascii="Arial" w:hAnsi="Arial" w:cs="Arial"/>
          <w:i/>
          <w:sz w:val="22"/>
          <w:szCs w:val="22"/>
        </w:rPr>
      </w:pPr>
      <w:r w:rsidRPr="008509F8">
        <w:rPr>
          <w:rFonts w:ascii="Arial" w:hAnsi="Arial" w:cs="Arial"/>
          <w:i/>
          <w:sz w:val="22"/>
          <w:szCs w:val="22"/>
        </w:rPr>
        <w:t xml:space="preserve">Ingersoll Rand </w:t>
      </w:r>
      <w:r w:rsidR="00970606" w:rsidRPr="008509F8">
        <w:rPr>
          <w:rFonts w:ascii="Arial" w:hAnsi="Arial" w:cs="Arial"/>
          <w:i/>
          <w:sz w:val="22"/>
          <w:szCs w:val="22"/>
        </w:rPr>
        <w:t>Booth #</w:t>
      </w:r>
      <w:r w:rsidR="000341D1" w:rsidRPr="008509F8">
        <w:rPr>
          <w:rFonts w:ascii="Times" w:hAnsi="Times" w:cs="Times"/>
          <w:i/>
          <w:color w:val="4A4A4A"/>
          <w:sz w:val="28"/>
          <w:szCs w:val="28"/>
        </w:rPr>
        <w:t xml:space="preserve"> </w:t>
      </w:r>
      <w:r w:rsidR="008509F8" w:rsidRPr="008509F8">
        <w:rPr>
          <w:rFonts w:ascii="Arial" w:hAnsi="Arial" w:cs="Arial"/>
          <w:i/>
          <w:sz w:val="22"/>
          <w:szCs w:val="22"/>
        </w:rPr>
        <w:t>12430, Hall 12</w:t>
      </w:r>
    </w:p>
    <w:p w14:paraId="30600F68" w14:textId="77777777" w:rsidR="00970606" w:rsidRPr="00850949" w:rsidRDefault="00970606" w:rsidP="00E0595E">
      <w:pPr>
        <w:pStyle w:val="NormalWeb"/>
        <w:rPr>
          <w:rFonts w:ascii="Arial" w:hAnsi="Arial" w:cs="Arial"/>
          <w:b/>
          <w:bCs/>
          <w:sz w:val="22"/>
          <w:szCs w:val="22"/>
        </w:rPr>
      </w:pPr>
    </w:p>
    <w:p w14:paraId="703BD1D5" w14:textId="77777777" w:rsidR="00E0595E" w:rsidRPr="00850949" w:rsidRDefault="00E0595E" w:rsidP="00E0595E">
      <w:pPr>
        <w:pStyle w:val="NormalWeb"/>
        <w:rPr>
          <w:rFonts w:ascii="Arial" w:hAnsi="Arial" w:cs="Arial"/>
          <w:sz w:val="22"/>
          <w:szCs w:val="22"/>
        </w:rPr>
      </w:pPr>
      <w:r w:rsidRPr="00850949">
        <w:rPr>
          <w:rFonts w:ascii="Arial" w:hAnsi="Arial" w:cs="Arial"/>
          <w:b/>
          <w:bCs/>
          <w:sz w:val="22"/>
          <w:szCs w:val="22"/>
        </w:rPr>
        <w:t>About Ingersoll Rand</w:t>
      </w:r>
    </w:p>
    <w:p w14:paraId="41EDDC67" w14:textId="77777777" w:rsidR="00E0595E" w:rsidRPr="00850949" w:rsidRDefault="00CD3D7B" w:rsidP="00E0595E">
      <w:pPr>
        <w:pStyle w:val="NormalWeb"/>
        <w:rPr>
          <w:rFonts w:ascii="Arial" w:hAnsi="Arial" w:cs="Arial"/>
          <w:sz w:val="22"/>
          <w:szCs w:val="22"/>
        </w:rPr>
      </w:pPr>
      <w:hyperlink r:id="rId12" w:history="1">
        <w:r w:rsidR="00E0595E" w:rsidRPr="00850949">
          <w:rPr>
            <w:rStyle w:val="Hyperlink"/>
            <w:rFonts w:ascii="Arial" w:hAnsi="Arial" w:cs="Arial"/>
            <w:sz w:val="22"/>
            <w:szCs w:val="22"/>
          </w:rPr>
          <w:t>Ingersoll Rand</w:t>
        </w:r>
      </w:hyperlink>
      <w:r w:rsidR="00E0595E" w:rsidRPr="00850949">
        <w:rPr>
          <w:rFonts w:ascii="Arial" w:hAnsi="Arial" w:cs="Arial"/>
          <w:sz w:val="22"/>
          <w:szCs w:val="22"/>
        </w:rPr>
        <w:t xml:space="preserve"> (NYSE:IR) advances the quality of life by creating comfortable, sustainable and efficient environments. Our people and our family of brands — including </w:t>
      </w:r>
      <w:hyperlink r:id="rId13" w:history="1">
        <w:r w:rsidR="00E0595E" w:rsidRPr="00850949">
          <w:rPr>
            <w:rStyle w:val="Hyperlink"/>
            <w:rFonts w:ascii="Arial" w:hAnsi="Arial" w:cs="Arial"/>
            <w:sz w:val="22"/>
            <w:szCs w:val="22"/>
          </w:rPr>
          <w:t>Club Car</w:t>
        </w:r>
      </w:hyperlink>
      <w:r w:rsidR="00E0595E" w:rsidRPr="00850949">
        <w:rPr>
          <w:rFonts w:ascii="Arial" w:hAnsi="Arial" w:cs="Arial"/>
          <w:sz w:val="22"/>
          <w:szCs w:val="22"/>
        </w:rPr>
        <w:t xml:space="preserve">®, </w:t>
      </w:r>
      <w:hyperlink r:id="rId14" w:history="1">
        <w:r w:rsidR="00E0595E" w:rsidRPr="00850949">
          <w:rPr>
            <w:rStyle w:val="Hyperlink"/>
            <w:rFonts w:ascii="Arial" w:hAnsi="Arial" w:cs="Arial"/>
            <w:sz w:val="22"/>
            <w:szCs w:val="22"/>
          </w:rPr>
          <w:t>Ingersoll Rand</w:t>
        </w:r>
      </w:hyperlink>
      <w:r w:rsidR="00E0595E" w:rsidRPr="00850949">
        <w:rPr>
          <w:rFonts w:ascii="Arial" w:hAnsi="Arial" w:cs="Arial"/>
          <w:sz w:val="22"/>
          <w:szCs w:val="22"/>
        </w:rPr>
        <w:t xml:space="preserve">®, </w:t>
      </w:r>
      <w:hyperlink r:id="rId15" w:history="1">
        <w:r w:rsidR="00E0595E" w:rsidRPr="00850949">
          <w:rPr>
            <w:rStyle w:val="Hyperlink"/>
            <w:rFonts w:ascii="Arial" w:hAnsi="Arial" w:cs="Arial"/>
            <w:sz w:val="22"/>
            <w:szCs w:val="22"/>
          </w:rPr>
          <w:t>Thermo King</w:t>
        </w:r>
      </w:hyperlink>
      <w:r w:rsidR="00E0595E" w:rsidRPr="00850949">
        <w:rPr>
          <w:rFonts w:ascii="Arial" w:hAnsi="Arial" w:cs="Arial"/>
          <w:sz w:val="22"/>
          <w:szCs w:val="22"/>
        </w:rPr>
        <w:t xml:space="preserve">® and </w:t>
      </w:r>
      <w:hyperlink r:id="rId16" w:history="1">
        <w:r w:rsidR="00E0595E" w:rsidRPr="00850949">
          <w:rPr>
            <w:rStyle w:val="Hyperlink"/>
            <w:rFonts w:ascii="Arial" w:hAnsi="Arial" w:cs="Arial"/>
            <w:sz w:val="22"/>
            <w:szCs w:val="22"/>
          </w:rPr>
          <w:t>Trane</w:t>
        </w:r>
      </w:hyperlink>
      <w:r w:rsidR="00E0595E" w:rsidRPr="00850949">
        <w:rPr>
          <w:rFonts w:ascii="Arial" w:hAnsi="Arial" w:cs="Arial"/>
          <w:sz w:val="22"/>
          <w:szCs w:val="22"/>
        </w:rPr>
        <w:t xml:space="preserve">® — work together to enhance the quality and comfort of air in homes and buildings; transport and protect food and perishables; and increase industrial productivity and efficiency.  Ingersoll Rand products range from complete compressed air systems, tools and pumps to material and fluid handling systems. The diverse and innovative products, services and solutions enhance our customers' energy efficiency, productivity and operations. We are a $13 billion global business committed to a world of sustainable progress and enduring results. For more information, visit </w:t>
      </w:r>
      <w:hyperlink r:id="rId17" w:tooltip="http://www.ingersollrand.com/ blocked::http://www.ingersollrand.com/" w:history="1">
        <w:r w:rsidR="00E0595E" w:rsidRPr="00850949">
          <w:rPr>
            <w:rStyle w:val="Hyperlink"/>
            <w:rFonts w:ascii="Arial" w:hAnsi="Arial" w:cs="Arial"/>
            <w:sz w:val="22"/>
            <w:szCs w:val="22"/>
          </w:rPr>
          <w:t>www.ingersollrand.com</w:t>
        </w:r>
      </w:hyperlink>
      <w:r w:rsidR="00E0595E" w:rsidRPr="00850949">
        <w:rPr>
          <w:rFonts w:ascii="Arial" w:hAnsi="Arial" w:cs="Arial"/>
          <w:sz w:val="22"/>
          <w:szCs w:val="22"/>
        </w:rPr>
        <w:t xml:space="preserve"> or </w:t>
      </w:r>
      <w:hyperlink r:id="rId18" w:history="1">
        <w:r w:rsidR="00E0595E" w:rsidRPr="00850949">
          <w:rPr>
            <w:rStyle w:val="Hyperlink"/>
            <w:rFonts w:ascii="Arial" w:hAnsi="Arial" w:cs="Arial"/>
            <w:sz w:val="22"/>
            <w:szCs w:val="22"/>
          </w:rPr>
          <w:t>www.ingersollrandproducts.com</w:t>
        </w:r>
      </w:hyperlink>
      <w:r w:rsidR="00E0595E" w:rsidRPr="00850949">
        <w:rPr>
          <w:rFonts w:ascii="Arial" w:hAnsi="Arial" w:cs="Arial"/>
          <w:sz w:val="22"/>
          <w:szCs w:val="22"/>
        </w:rPr>
        <w:t>.</w:t>
      </w:r>
    </w:p>
    <w:p w14:paraId="1581E5EA" w14:textId="0D55E04F" w:rsidR="00364D95" w:rsidRPr="00850949" w:rsidRDefault="00364D95" w:rsidP="008E61EE">
      <w:pPr>
        <w:ind w:right="456"/>
        <w:rPr>
          <w:rFonts w:ascii="Arial" w:hAnsi="Arial" w:cs="Arial"/>
          <w:sz w:val="22"/>
          <w:szCs w:val="22"/>
        </w:rPr>
      </w:pPr>
    </w:p>
    <w:sectPr w:rsidR="00364D95" w:rsidRPr="00850949" w:rsidSect="002B35A9">
      <w:headerReference w:type="default" r:id="rId19"/>
      <w:footerReference w:type="default" r:id="rId20"/>
      <w:pgSz w:w="12240" w:h="15840"/>
      <w:pgMar w:top="1440" w:right="1440" w:bottom="1440" w:left="1843"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891353" w14:textId="77777777" w:rsidR="00CD3D7B" w:rsidRDefault="00CD3D7B">
      <w:r>
        <w:separator/>
      </w:r>
    </w:p>
  </w:endnote>
  <w:endnote w:type="continuationSeparator" w:id="0">
    <w:p w14:paraId="77B58FF7" w14:textId="77777777" w:rsidR="00CD3D7B" w:rsidRDefault="00CD3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4230278"/>
      <w:docPartObj>
        <w:docPartGallery w:val="Page Numbers (Bottom of Page)"/>
        <w:docPartUnique/>
      </w:docPartObj>
    </w:sdtPr>
    <w:sdtEndPr>
      <w:rPr>
        <w:noProof/>
      </w:rPr>
    </w:sdtEndPr>
    <w:sdtContent>
      <w:p w14:paraId="6FF6B9FF" w14:textId="77777777" w:rsidR="008645E5" w:rsidRDefault="008645E5">
        <w:pPr>
          <w:pStyle w:val="Footer"/>
          <w:jc w:val="center"/>
        </w:pPr>
        <w:r>
          <w:fldChar w:fldCharType="begin"/>
        </w:r>
        <w:r>
          <w:instrText xml:space="preserve"> PAGE   \* MERGEFORMAT </w:instrText>
        </w:r>
        <w:r>
          <w:fldChar w:fldCharType="separate"/>
        </w:r>
        <w:r w:rsidR="00272D56">
          <w:rPr>
            <w:noProof/>
          </w:rPr>
          <w:t>1</w:t>
        </w:r>
        <w:r>
          <w:rPr>
            <w:noProof/>
          </w:rPr>
          <w:fldChar w:fldCharType="end"/>
        </w:r>
      </w:p>
    </w:sdtContent>
  </w:sdt>
  <w:p w14:paraId="674A57C2" w14:textId="77777777" w:rsidR="008645E5" w:rsidRDefault="008645E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1DBFAD" w14:textId="77777777" w:rsidR="00CD3D7B" w:rsidRDefault="00CD3D7B">
      <w:r>
        <w:separator/>
      </w:r>
    </w:p>
  </w:footnote>
  <w:footnote w:type="continuationSeparator" w:id="0">
    <w:p w14:paraId="29837C2C" w14:textId="77777777" w:rsidR="00CD3D7B" w:rsidRDefault="00CD3D7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ABD578" w14:textId="77777777" w:rsidR="008645E5" w:rsidRDefault="008645E5">
    <w:pPr>
      <w:pStyle w:val="Header"/>
    </w:pPr>
    <w:r>
      <w:rPr>
        <w:noProof/>
      </w:rPr>
      <w:drawing>
        <wp:anchor distT="0" distB="0" distL="114300" distR="114300" simplePos="0" relativeHeight="251657216" behindDoc="1" locked="0" layoutInCell="1" allowOverlap="1" wp14:anchorId="6F78C259" wp14:editId="06C4B38A">
          <wp:simplePos x="0" y="0"/>
          <wp:positionH relativeFrom="page">
            <wp:align>left</wp:align>
          </wp:positionH>
          <wp:positionV relativeFrom="page">
            <wp:align>top</wp:align>
          </wp:positionV>
          <wp:extent cx="7785100" cy="1828800"/>
          <wp:effectExtent l="0" t="0" r="12700" b="0"/>
          <wp:wrapNone/>
          <wp:docPr id="10" name="Picture 10" descr="mediaalert_us_ingersoll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ediaalert_us_ingersollran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5100" cy="18288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670A7AE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7612B4C"/>
    <w:multiLevelType w:val="hybridMultilevel"/>
    <w:tmpl w:val="AA8A15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defaultTabStop w:val="720"/>
  <w:hyphenationZone w:val="425"/>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7C76"/>
    <w:rsid w:val="00021B52"/>
    <w:rsid w:val="000341D1"/>
    <w:rsid w:val="00122BE2"/>
    <w:rsid w:val="00127D11"/>
    <w:rsid w:val="00190189"/>
    <w:rsid w:val="001A5D78"/>
    <w:rsid w:val="001B31E1"/>
    <w:rsid w:val="001D0F04"/>
    <w:rsid w:val="00233909"/>
    <w:rsid w:val="002601FD"/>
    <w:rsid w:val="00272D56"/>
    <w:rsid w:val="00280AA3"/>
    <w:rsid w:val="002B35A9"/>
    <w:rsid w:val="002B463D"/>
    <w:rsid w:val="00340B39"/>
    <w:rsid w:val="003472E8"/>
    <w:rsid w:val="00364D95"/>
    <w:rsid w:val="00376250"/>
    <w:rsid w:val="003906E3"/>
    <w:rsid w:val="0039591A"/>
    <w:rsid w:val="003B6FCC"/>
    <w:rsid w:val="003C3A47"/>
    <w:rsid w:val="003F0C4E"/>
    <w:rsid w:val="00430EB3"/>
    <w:rsid w:val="00444949"/>
    <w:rsid w:val="00456151"/>
    <w:rsid w:val="004C637C"/>
    <w:rsid w:val="004E75D7"/>
    <w:rsid w:val="004F5925"/>
    <w:rsid w:val="00534995"/>
    <w:rsid w:val="005B7E30"/>
    <w:rsid w:val="0060711E"/>
    <w:rsid w:val="0067161D"/>
    <w:rsid w:val="00696581"/>
    <w:rsid w:val="006C7C76"/>
    <w:rsid w:val="006F40E4"/>
    <w:rsid w:val="007157B3"/>
    <w:rsid w:val="0073551C"/>
    <w:rsid w:val="00752F7E"/>
    <w:rsid w:val="00754D58"/>
    <w:rsid w:val="007677AC"/>
    <w:rsid w:val="00850949"/>
    <w:rsid w:val="008509F8"/>
    <w:rsid w:val="008645E5"/>
    <w:rsid w:val="008842E6"/>
    <w:rsid w:val="008A1194"/>
    <w:rsid w:val="008D6422"/>
    <w:rsid w:val="008E61EE"/>
    <w:rsid w:val="008F1696"/>
    <w:rsid w:val="00962324"/>
    <w:rsid w:val="00970606"/>
    <w:rsid w:val="00987DE4"/>
    <w:rsid w:val="00A33C8A"/>
    <w:rsid w:val="00A35C88"/>
    <w:rsid w:val="00A402C1"/>
    <w:rsid w:val="00A95727"/>
    <w:rsid w:val="00B73900"/>
    <w:rsid w:val="00BA11E9"/>
    <w:rsid w:val="00BD27A7"/>
    <w:rsid w:val="00C55B91"/>
    <w:rsid w:val="00C650AF"/>
    <w:rsid w:val="00C816BE"/>
    <w:rsid w:val="00CB14D2"/>
    <w:rsid w:val="00CD3D7B"/>
    <w:rsid w:val="00D04C9C"/>
    <w:rsid w:val="00D06B7E"/>
    <w:rsid w:val="00D317BE"/>
    <w:rsid w:val="00D54F2C"/>
    <w:rsid w:val="00D83715"/>
    <w:rsid w:val="00D90112"/>
    <w:rsid w:val="00DD3736"/>
    <w:rsid w:val="00DD6CA2"/>
    <w:rsid w:val="00E0595E"/>
    <w:rsid w:val="00E6642D"/>
    <w:rsid w:val="00E9199A"/>
    <w:rsid w:val="00EE48CD"/>
    <w:rsid w:val="00EE7C94"/>
    <w:rsid w:val="00EF391C"/>
    <w:rsid w:val="00F0195E"/>
    <w:rsid w:val="00FB07C6"/>
    <w:rsid w:val="00FC2B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031659C2"/>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623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ACTANDBODY">
    <w:name w:val="CONTACT AND BODY"/>
    <w:basedOn w:val="Normal"/>
    <w:rsid w:val="00D16CA8"/>
    <w:pPr>
      <w:spacing w:line="280" w:lineRule="exact"/>
    </w:pPr>
    <w:rPr>
      <w:sz w:val="22"/>
    </w:rPr>
  </w:style>
  <w:style w:type="paragraph" w:styleId="Header">
    <w:name w:val="header"/>
    <w:basedOn w:val="Normal"/>
    <w:rsid w:val="00862409"/>
    <w:pPr>
      <w:tabs>
        <w:tab w:val="center" w:pos="4320"/>
        <w:tab w:val="right" w:pos="8640"/>
      </w:tabs>
    </w:pPr>
  </w:style>
  <w:style w:type="paragraph" w:styleId="Footer">
    <w:name w:val="footer"/>
    <w:basedOn w:val="Normal"/>
    <w:link w:val="FooterChar"/>
    <w:uiPriority w:val="99"/>
    <w:rsid w:val="00862409"/>
    <w:pPr>
      <w:tabs>
        <w:tab w:val="center" w:pos="4320"/>
        <w:tab w:val="right" w:pos="8640"/>
      </w:tabs>
    </w:pPr>
  </w:style>
  <w:style w:type="character" w:styleId="Hyperlink">
    <w:name w:val="Hyperlink"/>
    <w:rsid w:val="008F1696"/>
    <w:rPr>
      <w:color w:val="0000FF"/>
      <w:u w:val="single"/>
    </w:rPr>
  </w:style>
  <w:style w:type="paragraph" w:styleId="NormalWeb">
    <w:name w:val="Normal (Web)"/>
    <w:basedOn w:val="Normal"/>
    <w:uiPriority w:val="99"/>
    <w:semiHidden/>
    <w:rsid w:val="00E0595E"/>
  </w:style>
  <w:style w:type="character" w:customStyle="1" w:styleId="FooterChar">
    <w:name w:val="Footer Char"/>
    <w:basedOn w:val="DefaultParagraphFont"/>
    <w:link w:val="Footer"/>
    <w:uiPriority w:val="99"/>
    <w:rsid w:val="00970606"/>
    <w:rPr>
      <w:sz w:val="24"/>
      <w:szCs w:val="24"/>
    </w:rPr>
  </w:style>
  <w:style w:type="paragraph" w:styleId="Revision">
    <w:name w:val="Revision"/>
    <w:hidden/>
    <w:uiPriority w:val="99"/>
    <w:semiHidden/>
    <w:rsid w:val="00C816BE"/>
    <w:rPr>
      <w:sz w:val="24"/>
      <w:szCs w:val="24"/>
    </w:rPr>
  </w:style>
  <w:style w:type="paragraph" w:styleId="BalloonText">
    <w:name w:val="Balloon Text"/>
    <w:basedOn w:val="Normal"/>
    <w:link w:val="BalloonTextChar"/>
    <w:uiPriority w:val="99"/>
    <w:semiHidden/>
    <w:unhideWhenUsed/>
    <w:rsid w:val="00C816B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816BE"/>
    <w:rPr>
      <w:rFonts w:ascii="Lucida Grande" w:hAnsi="Lucida Grande" w:cs="Lucida Grande"/>
      <w:sz w:val="18"/>
      <w:szCs w:val="18"/>
    </w:rPr>
  </w:style>
  <w:style w:type="character" w:styleId="CommentReference">
    <w:name w:val="annotation reference"/>
    <w:basedOn w:val="DefaultParagraphFont"/>
    <w:uiPriority w:val="99"/>
    <w:semiHidden/>
    <w:unhideWhenUsed/>
    <w:rsid w:val="00C816BE"/>
    <w:rPr>
      <w:sz w:val="18"/>
      <w:szCs w:val="18"/>
    </w:rPr>
  </w:style>
  <w:style w:type="paragraph" w:styleId="CommentText">
    <w:name w:val="annotation text"/>
    <w:basedOn w:val="Normal"/>
    <w:link w:val="CommentTextChar"/>
    <w:uiPriority w:val="99"/>
    <w:semiHidden/>
    <w:unhideWhenUsed/>
    <w:rsid w:val="00C816BE"/>
  </w:style>
  <w:style w:type="character" w:customStyle="1" w:styleId="CommentTextChar">
    <w:name w:val="Comment Text Char"/>
    <w:basedOn w:val="DefaultParagraphFont"/>
    <w:link w:val="CommentText"/>
    <w:uiPriority w:val="99"/>
    <w:semiHidden/>
    <w:rsid w:val="00C816BE"/>
    <w:rPr>
      <w:sz w:val="24"/>
      <w:szCs w:val="24"/>
    </w:rPr>
  </w:style>
  <w:style w:type="paragraph" w:styleId="CommentSubject">
    <w:name w:val="annotation subject"/>
    <w:basedOn w:val="CommentText"/>
    <w:next w:val="CommentText"/>
    <w:link w:val="CommentSubjectChar"/>
    <w:uiPriority w:val="99"/>
    <w:semiHidden/>
    <w:unhideWhenUsed/>
    <w:rsid w:val="00C816BE"/>
    <w:rPr>
      <w:b/>
      <w:bCs/>
      <w:sz w:val="20"/>
      <w:szCs w:val="20"/>
    </w:rPr>
  </w:style>
  <w:style w:type="character" w:customStyle="1" w:styleId="CommentSubjectChar">
    <w:name w:val="Comment Subject Char"/>
    <w:basedOn w:val="CommentTextChar"/>
    <w:link w:val="CommentSubject"/>
    <w:uiPriority w:val="99"/>
    <w:semiHidden/>
    <w:rsid w:val="00C816BE"/>
    <w:rPr>
      <w:b/>
      <w:bCs/>
      <w:sz w:val="24"/>
      <w:szCs w:val="24"/>
    </w:rPr>
  </w:style>
  <w:style w:type="character" w:styleId="FollowedHyperlink">
    <w:name w:val="FollowedHyperlink"/>
    <w:basedOn w:val="DefaultParagraphFont"/>
    <w:uiPriority w:val="99"/>
    <w:semiHidden/>
    <w:unhideWhenUsed/>
    <w:rsid w:val="00FC2B2E"/>
    <w:rPr>
      <w:color w:val="800080" w:themeColor="followedHyperlink"/>
      <w:u w:val="single"/>
    </w:rPr>
  </w:style>
  <w:style w:type="paragraph" w:styleId="ListParagraph">
    <w:name w:val="List Paragraph"/>
    <w:basedOn w:val="Normal"/>
    <w:uiPriority w:val="34"/>
    <w:qFormat/>
    <w:rsid w:val="008509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664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MikeA.Hall@irco.com" TargetMode="External"/><Relationship Id="rId20" Type="http://schemas.openxmlformats.org/officeDocument/2006/relationships/footer" Target="footer1.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mailto:Michal.Karkoszka@irco.com" TargetMode="External"/><Relationship Id="rId11" Type="http://schemas.openxmlformats.org/officeDocument/2006/relationships/hyperlink" Target="mailto:Michal.Karkoszka@irco.com" TargetMode="External"/><Relationship Id="rId12" Type="http://schemas.openxmlformats.org/officeDocument/2006/relationships/hyperlink" Target="http://www.ingersollrand.com" TargetMode="External"/><Relationship Id="rId13" Type="http://schemas.openxmlformats.org/officeDocument/2006/relationships/hyperlink" Target="http://www.clubcar.com" TargetMode="External"/><Relationship Id="rId14" Type="http://schemas.openxmlformats.org/officeDocument/2006/relationships/hyperlink" Target="http://www.ingersollrand.com" TargetMode="External"/><Relationship Id="rId15" Type="http://schemas.openxmlformats.org/officeDocument/2006/relationships/hyperlink" Target="http://www.thermoking.com" TargetMode="External"/><Relationship Id="rId16" Type="http://schemas.openxmlformats.org/officeDocument/2006/relationships/hyperlink" Target="http://www.trane.com" TargetMode="External"/><Relationship Id="rId17" Type="http://schemas.openxmlformats.org/officeDocument/2006/relationships/hyperlink" Target="http://www.ingersollrand.com/" TargetMode="External"/><Relationship Id="rId18" Type="http://schemas.openxmlformats.org/officeDocument/2006/relationships/hyperlink" Target="http://www.ingersollrandproducts.com/" TargetMode="External"/><Relationship Id="rId19" Type="http://schemas.openxmlformats.org/officeDocument/2006/relationships/header" Target="header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04386E198B094EA24338FEAC7BB330" ma:contentTypeVersion="1" ma:contentTypeDescription="Create a new document." ma:contentTypeScope="" ma:versionID="49003df9c444059d6a3334c5dc3b1070">
  <xsd:schema xmlns:xsd="http://www.w3.org/2001/XMLSchema" xmlns:xs="http://www.w3.org/2001/XMLSchema" xmlns:p="http://schemas.microsoft.com/office/2006/metadata/properties" xmlns:ns1="http://schemas.microsoft.com/sharepoint/v3" targetNamespace="http://schemas.microsoft.com/office/2006/metadata/properties" ma:root="true" ma:fieldsID="a447206dab0015f8b9f8924535193e8c"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917762-87E6-4D23-871B-AE9CE6AA10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3D65D3-0937-4664-A1E5-7266D75068E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860</Words>
  <Characters>4903</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Ingersoll-Rand</Company>
  <LinksUpToDate>false</LinksUpToDate>
  <CharactersWithSpaces>5752</CharactersWithSpaces>
  <SharedDoc>false</SharedDoc>
  <HLinks>
    <vt:vector size="48" baseType="variant">
      <vt:variant>
        <vt:i4>5832711</vt:i4>
      </vt:variant>
      <vt:variant>
        <vt:i4>21</vt:i4>
      </vt:variant>
      <vt:variant>
        <vt:i4>0</vt:i4>
      </vt:variant>
      <vt:variant>
        <vt:i4>5</vt:i4>
      </vt:variant>
      <vt:variant>
        <vt:lpwstr>http://www.ingersollrandproducts.com/</vt:lpwstr>
      </vt:variant>
      <vt:variant>
        <vt:lpwstr/>
      </vt:variant>
      <vt:variant>
        <vt:i4>6225945</vt:i4>
      </vt:variant>
      <vt:variant>
        <vt:i4>18</vt:i4>
      </vt:variant>
      <vt:variant>
        <vt:i4>0</vt:i4>
      </vt:variant>
      <vt:variant>
        <vt:i4>5</vt:i4>
      </vt:variant>
      <vt:variant>
        <vt:lpwstr>http://www.ingersollrand.com/</vt:lpwstr>
      </vt:variant>
      <vt:variant>
        <vt:lpwstr/>
      </vt:variant>
      <vt:variant>
        <vt:i4>3211380</vt:i4>
      </vt:variant>
      <vt:variant>
        <vt:i4>15</vt:i4>
      </vt:variant>
      <vt:variant>
        <vt:i4>0</vt:i4>
      </vt:variant>
      <vt:variant>
        <vt:i4>5</vt:i4>
      </vt:variant>
      <vt:variant>
        <vt:lpwstr>http://www.trane.com/Index.aspx</vt:lpwstr>
      </vt:variant>
      <vt:variant>
        <vt:lpwstr/>
      </vt:variant>
      <vt:variant>
        <vt:i4>3932197</vt:i4>
      </vt:variant>
      <vt:variant>
        <vt:i4>12</vt:i4>
      </vt:variant>
      <vt:variant>
        <vt:i4>0</vt:i4>
      </vt:variant>
      <vt:variant>
        <vt:i4>5</vt:i4>
      </vt:variant>
      <vt:variant>
        <vt:lpwstr>http://www.thermoking.com/</vt:lpwstr>
      </vt:variant>
      <vt:variant>
        <vt:lpwstr/>
      </vt:variant>
      <vt:variant>
        <vt:i4>5832711</vt:i4>
      </vt:variant>
      <vt:variant>
        <vt:i4>9</vt:i4>
      </vt:variant>
      <vt:variant>
        <vt:i4>0</vt:i4>
      </vt:variant>
      <vt:variant>
        <vt:i4>5</vt:i4>
      </vt:variant>
      <vt:variant>
        <vt:lpwstr>http://www.ingersollrandproducts.com/</vt:lpwstr>
      </vt:variant>
      <vt:variant>
        <vt:lpwstr/>
      </vt:variant>
      <vt:variant>
        <vt:i4>2424935</vt:i4>
      </vt:variant>
      <vt:variant>
        <vt:i4>6</vt:i4>
      </vt:variant>
      <vt:variant>
        <vt:i4>0</vt:i4>
      </vt:variant>
      <vt:variant>
        <vt:i4>5</vt:i4>
      </vt:variant>
      <vt:variant>
        <vt:lpwstr>http://www.clubcar.com/us/en/home.html</vt:lpwstr>
      </vt:variant>
      <vt:variant>
        <vt:lpwstr/>
      </vt:variant>
      <vt:variant>
        <vt:i4>131174</vt:i4>
      </vt:variant>
      <vt:variant>
        <vt:i4>3</vt:i4>
      </vt:variant>
      <vt:variant>
        <vt:i4>0</vt:i4>
      </vt:variant>
      <vt:variant>
        <vt:i4>5</vt:i4>
      </vt:variant>
      <vt:variant>
        <vt:lpwstr>C:\Users\AWages\Desktop\new templates\ingersollrandproducts.com</vt:lpwstr>
      </vt:variant>
      <vt:variant>
        <vt:lpwstr/>
      </vt:variant>
      <vt:variant>
        <vt:i4>4325491</vt:i4>
      </vt:variant>
      <vt:variant>
        <vt:i4>0</vt:i4>
      </vt:variant>
      <vt:variant>
        <vt:i4>0</vt:i4>
      </vt:variant>
      <vt:variant>
        <vt:i4>5</vt:i4>
      </vt:variant>
      <vt:variant>
        <vt:lpwstr>mailto:jsmith@irco.com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Carla Vallone</dc:creator>
  <cp:lastModifiedBy>Priscilla Moroke</cp:lastModifiedBy>
  <cp:revision>2</cp:revision>
  <cp:lastPrinted>2006-03-03T20:00:00Z</cp:lastPrinted>
  <dcterms:created xsi:type="dcterms:W3CDTF">2016-10-26T12:22:00Z</dcterms:created>
  <dcterms:modified xsi:type="dcterms:W3CDTF">2016-10-26T12:22:00Z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