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E0666" w14:textId="77777777" w:rsidR="00891650" w:rsidRPr="007E18B5" w:rsidRDefault="00A92C03" w:rsidP="00891650">
      <w:pPr>
        <w:spacing w:line="220" w:lineRule="exact"/>
        <w:jc w:val="both"/>
        <w:rPr>
          <w:rFonts w:ascii="Helvetica Black" w:hAnsi="Helvetica Black"/>
          <w:u w:val="single"/>
          <w:lang w:val="en-US"/>
        </w:rPr>
      </w:pPr>
      <w:bookmarkStart w:id="0" w:name="_GoBack"/>
      <w:bookmarkEnd w:id="0"/>
      <w:r w:rsidRPr="007E18B5">
        <w:rPr>
          <w:rFonts w:ascii="Helvetica Black" w:hAnsi="Helvetica Black"/>
          <w:u w:val="single"/>
          <w:lang w:val="en-US"/>
        </w:rPr>
        <w:t>PRESS RELEASE</w:t>
      </w:r>
    </w:p>
    <w:p w14:paraId="28785B29" w14:textId="77777777" w:rsidR="00DA1EFF" w:rsidRDefault="00DA1EFF" w:rsidP="00DA1EFF">
      <w:pPr>
        <w:spacing w:line="220" w:lineRule="exact"/>
        <w:jc w:val="both"/>
        <w:rPr>
          <w:rFonts w:ascii="Helvetica Black" w:hAnsi="Helvetica Black"/>
          <w:highlight w:val="yellow"/>
          <w:u w:val="single"/>
          <w:lang w:val="en-US"/>
        </w:rPr>
      </w:pPr>
    </w:p>
    <w:p w14:paraId="2C4E0126" w14:textId="77777777" w:rsidR="00C74560" w:rsidRPr="00C74560" w:rsidRDefault="00C74560" w:rsidP="00C74560">
      <w:pPr>
        <w:jc w:val="center"/>
        <w:rPr>
          <w:rFonts w:ascii="Verdana" w:eastAsia="Times New Roman" w:hAnsi="Verdana"/>
          <w:b/>
          <w:bCs/>
          <w:kern w:val="36"/>
          <w:sz w:val="28"/>
          <w:szCs w:val="28"/>
          <w:lang w:val="en-US" w:eastAsia="it-IT"/>
        </w:rPr>
      </w:pPr>
      <w:r w:rsidRPr="00C74560">
        <w:rPr>
          <w:rFonts w:ascii="Verdana" w:eastAsia="Times New Roman" w:hAnsi="Verdana"/>
          <w:b/>
          <w:bCs/>
          <w:kern w:val="36"/>
          <w:sz w:val="28"/>
          <w:szCs w:val="28"/>
          <w:lang w:val="en-US" w:eastAsia="it-IT"/>
        </w:rPr>
        <w:t xml:space="preserve">Building Energy to take part in the </w:t>
      </w:r>
    </w:p>
    <w:p w14:paraId="478ECCB2" w14:textId="77777777" w:rsidR="00C74560" w:rsidRPr="00C74560" w:rsidRDefault="00C74560" w:rsidP="00C74560">
      <w:pPr>
        <w:jc w:val="center"/>
        <w:rPr>
          <w:rFonts w:ascii="Verdana" w:eastAsia="Times New Roman" w:hAnsi="Verdana"/>
          <w:b/>
          <w:bCs/>
          <w:kern w:val="36"/>
          <w:sz w:val="28"/>
          <w:szCs w:val="28"/>
          <w:lang w:val="en-US" w:eastAsia="it-IT"/>
        </w:rPr>
      </w:pPr>
      <w:r w:rsidRPr="00C74560">
        <w:rPr>
          <w:rFonts w:ascii="Verdana" w:eastAsia="Times New Roman" w:hAnsi="Verdana"/>
          <w:b/>
          <w:bCs/>
          <w:kern w:val="36"/>
          <w:sz w:val="28"/>
          <w:szCs w:val="28"/>
          <w:lang w:val="en-US" w:eastAsia="it-IT"/>
        </w:rPr>
        <w:t>2016 South Africa – Italy Summit</w:t>
      </w:r>
    </w:p>
    <w:p w14:paraId="4C4FA3DA" w14:textId="77777777" w:rsidR="00C74560" w:rsidRPr="00C1572D" w:rsidRDefault="00C74560" w:rsidP="00C74560">
      <w:pPr>
        <w:spacing w:line="220" w:lineRule="exact"/>
        <w:jc w:val="both"/>
        <w:rPr>
          <w:rFonts w:ascii="Helvetica Black" w:hAnsi="Helvetica Black"/>
          <w:highlight w:val="yellow"/>
          <w:u w:val="single"/>
          <w:lang w:val="en-US"/>
        </w:rPr>
      </w:pPr>
    </w:p>
    <w:p w14:paraId="264DBE36" w14:textId="77777777" w:rsidR="00C74560" w:rsidRDefault="00CF460F" w:rsidP="00DA1EFF">
      <w:pPr>
        <w:shd w:val="clear" w:color="auto" w:fill="FFFFFF"/>
        <w:jc w:val="center"/>
        <w:rPr>
          <w:rFonts w:ascii="Helvetica Black" w:hAnsi="Helvetica Black"/>
          <w:sz w:val="22"/>
          <w:lang w:val="en-US"/>
        </w:rPr>
      </w:pPr>
      <w:r w:rsidRPr="00CF460F">
        <w:rPr>
          <w:rFonts w:ascii="Helvetica Black" w:hAnsi="Helvetica Black"/>
          <w:sz w:val="22"/>
          <w:lang w:val="en-US"/>
        </w:rPr>
        <w:t>Fabrizio Zago</w:t>
      </w:r>
      <w:r w:rsidR="00DA1EFF" w:rsidRPr="006A6012">
        <w:rPr>
          <w:rFonts w:ascii="Helvetica Black" w:hAnsi="Helvetica Black"/>
          <w:sz w:val="22"/>
          <w:lang w:val="en-US"/>
        </w:rPr>
        <w:t xml:space="preserve">, </w:t>
      </w:r>
      <w:r w:rsidRPr="00CF460F">
        <w:rPr>
          <w:rFonts w:ascii="Helvetica Black" w:hAnsi="Helvetica Black"/>
          <w:sz w:val="22"/>
          <w:lang w:val="en-US"/>
        </w:rPr>
        <w:t>CEO</w:t>
      </w:r>
      <w:r>
        <w:rPr>
          <w:rFonts w:ascii="Helvetica Black" w:hAnsi="Helvetica Black"/>
          <w:sz w:val="22"/>
          <w:lang w:val="en-US"/>
        </w:rPr>
        <w:t xml:space="preserve"> </w:t>
      </w:r>
      <w:r w:rsidR="004634F9" w:rsidRPr="006A6012">
        <w:rPr>
          <w:rFonts w:ascii="Helvetica Black" w:hAnsi="Helvetica Black"/>
          <w:sz w:val="22"/>
          <w:lang w:val="en-US"/>
        </w:rPr>
        <w:t>of Building Energy</w:t>
      </w:r>
      <w:r w:rsidR="00603DA5" w:rsidRPr="008434C7">
        <w:rPr>
          <w:rFonts w:ascii="Helvetica Black" w:hAnsi="Helvetica Black"/>
          <w:sz w:val="22"/>
          <w:lang w:val="en-US"/>
        </w:rPr>
        <w:t xml:space="preserve">, </w:t>
      </w:r>
      <w:r w:rsidR="00DA1EFF" w:rsidRPr="008434C7">
        <w:rPr>
          <w:rFonts w:ascii="Helvetica Black" w:hAnsi="Helvetica Black"/>
          <w:sz w:val="22"/>
          <w:lang w:val="en-US"/>
        </w:rPr>
        <w:t xml:space="preserve">will </w:t>
      </w:r>
      <w:r w:rsidR="004634F9" w:rsidRPr="008434C7">
        <w:rPr>
          <w:rFonts w:ascii="Helvetica Black" w:hAnsi="Helvetica Black"/>
          <w:sz w:val="22"/>
          <w:lang w:val="en-US"/>
        </w:rPr>
        <w:t xml:space="preserve">illustrate </w:t>
      </w:r>
    </w:p>
    <w:p w14:paraId="0F86D332" w14:textId="77777777" w:rsidR="00C74560" w:rsidRDefault="004634F9" w:rsidP="00DA1EFF">
      <w:pPr>
        <w:shd w:val="clear" w:color="auto" w:fill="FFFFFF"/>
        <w:jc w:val="center"/>
        <w:rPr>
          <w:rFonts w:ascii="Helvetica Black" w:hAnsi="Helvetica Black"/>
          <w:sz w:val="22"/>
          <w:lang w:val="en-US"/>
        </w:rPr>
      </w:pPr>
      <w:r w:rsidRPr="008434C7">
        <w:rPr>
          <w:rFonts w:ascii="Helvetica Black" w:hAnsi="Helvetica Black"/>
          <w:sz w:val="22"/>
          <w:lang w:val="en-US"/>
        </w:rPr>
        <w:t xml:space="preserve">the </w:t>
      </w:r>
      <w:r w:rsidR="00CF460F" w:rsidRPr="004E3055">
        <w:rPr>
          <w:rFonts w:ascii="Helvetica Black" w:hAnsi="Helvetica Black"/>
          <w:sz w:val="22"/>
          <w:lang w:val="en-US"/>
        </w:rPr>
        <w:t xml:space="preserve">opportunities in the </w:t>
      </w:r>
      <w:r w:rsidR="00CF460F" w:rsidRPr="008434C7">
        <w:rPr>
          <w:rFonts w:ascii="Helvetica Black" w:hAnsi="Helvetica Black"/>
          <w:sz w:val="22"/>
          <w:lang w:val="en-US"/>
        </w:rPr>
        <w:t xml:space="preserve">electricity market </w:t>
      </w:r>
      <w:r w:rsidRPr="008434C7">
        <w:rPr>
          <w:rFonts w:ascii="Helvetica Black" w:hAnsi="Helvetica Black"/>
          <w:sz w:val="22"/>
          <w:lang w:val="en-US"/>
        </w:rPr>
        <w:t xml:space="preserve">during </w:t>
      </w:r>
      <w:r w:rsidR="006A6012" w:rsidRPr="008434C7">
        <w:rPr>
          <w:rFonts w:ascii="Helvetica Black" w:hAnsi="Helvetica Black"/>
          <w:sz w:val="22"/>
          <w:lang w:val="en-US"/>
        </w:rPr>
        <w:t>a</w:t>
      </w:r>
      <w:r w:rsidRPr="008434C7">
        <w:rPr>
          <w:rFonts w:ascii="Helvetica Black" w:hAnsi="Helvetica Black"/>
          <w:sz w:val="22"/>
          <w:lang w:val="en-US"/>
        </w:rPr>
        <w:t xml:space="preserve"> debate on </w:t>
      </w:r>
      <w:r w:rsidR="008434C7" w:rsidRPr="008434C7">
        <w:rPr>
          <w:rFonts w:ascii="Helvetica Black" w:hAnsi="Helvetica Black"/>
          <w:sz w:val="22"/>
          <w:lang w:val="en-US"/>
        </w:rPr>
        <w:t>how to c</w:t>
      </w:r>
      <w:r w:rsidR="008434C7" w:rsidRPr="004E3055">
        <w:rPr>
          <w:rFonts w:ascii="Helvetica Black" w:hAnsi="Helvetica Black"/>
          <w:sz w:val="22"/>
          <w:lang w:val="en-US"/>
        </w:rPr>
        <w:t xml:space="preserve">ooperate in the energy sector to overcome the challenges </w:t>
      </w:r>
    </w:p>
    <w:p w14:paraId="4260D3C5" w14:textId="77777777" w:rsidR="00DD745C" w:rsidRDefault="008434C7" w:rsidP="00DA1EFF">
      <w:pPr>
        <w:shd w:val="clear" w:color="auto" w:fill="FFFFFF"/>
        <w:jc w:val="center"/>
        <w:rPr>
          <w:rFonts w:ascii="Helvetica Black" w:hAnsi="Helvetica Black"/>
          <w:sz w:val="22"/>
          <w:lang w:val="en-US"/>
        </w:rPr>
      </w:pPr>
      <w:r w:rsidRPr="004E3055">
        <w:rPr>
          <w:rFonts w:ascii="Helvetica Black" w:hAnsi="Helvetica Black"/>
          <w:sz w:val="22"/>
          <w:lang w:val="en-US"/>
        </w:rPr>
        <w:t>of the future</w:t>
      </w:r>
    </w:p>
    <w:p w14:paraId="17A905A9" w14:textId="77777777" w:rsidR="00CE7827" w:rsidRPr="000758AE" w:rsidRDefault="00CE7827" w:rsidP="00DA1EFF">
      <w:pPr>
        <w:jc w:val="both"/>
        <w:rPr>
          <w:lang w:val="en-US"/>
        </w:rPr>
      </w:pPr>
    </w:p>
    <w:p w14:paraId="4A4AD6BF" w14:textId="77777777" w:rsidR="00C74560" w:rsidRDefault="00C74560" w:rsidP="006A6012">
      <w:pPr>
        <w:jc w:val="both"/>
        <w:rPr>
          <w:rFonts w:cs="Helvetica"/>
          <w:lang w:val="en-US"/>
        </w:rPr>
      </w:pPr>
      <w:r>
        <w:rPr>
          <w:rFonts w:eastAsia="Times New Roman" w:cs="Helvetica"/>
          <w:i/>
          <w:lang w:val="en-US"/>
        </w:rPr>
        <w:t xml:space="preserve">Milan, October </w:t>
      </w:r>
      <w:r w:rsidR="00DF7012" w:rsidRPr="002A0DD2">
        <w:rPr>
          <w:rFonts w:eastAsia="Times New Roman" w:cs="Helvetica"/>
          <w:i/>
          <w:lang w:val="en-US"/>
        </w:rPr>
        <w:t>1</w:t>
      </w:r>
      <w:r w:rsidR="00934D1A">
        <w:rPr>
          <w:rFonts w:eastAsia="Times New Roman" w:cs="Helvetica"/>
          <w:i/>
          <w:lang w:val="en-US"/>
        </w:rPr>
        <w:t>7</w:t>
      </w:r>
      <w:r w:rsidRPr="002A0DD2">
        <w:rPr>
          <w:rFonts w:eastAsia="Times New Roman" w:cs="Helvetica"/>
          <w:i/>
          <w:vertAlign w:val="superscript"/>
          <w:lang w:val="en-US"/>
        </w:rPr>
        <w:t>th</w:t>
      </w:r>
      <w:r w:rsidRPr="002A0DD2">
        <w:rPr>
          <w:rFonts w:eastAsia="Times New Roman" w:cs="Helvetica"/>
          <w:i/>
          <w:lang w:val="en-US"/>
        </w:rPr>
        <w:t xml:space="preserve"> 20</w:t>
      </w:r>
      <w:r>
        <w:rPr>
          <w:rFonts w:eastAsia="Times New Roman" w:cs="Helvetica"/>
          <w:i/>
          <w:lang w:val="en-US"/>
        </w:rPr>
        <w:t>16</w:t>
      </w:r>
      <w:r w:rsidRPr="008A1E93">
        <w:rPr>
          <w:rFonts w:eastAsia="Times New Roman" w:cs="Helvetica"/>
          <w:i/>
          <w:lang w:val="en-US"/>
        </w:rPr>
        <w:t xml:space="preserve"> - </w:t>
      </w:r>
      <w:r w:rsidRPr="008A1E93">
        <w:rPr>
          <w:b/>
          <w:lang w:val="en-US"/>
        </w:rPr>
        <w:t>Building Energy</w:t>
      </w:r>
      <w:r w:rsidRPr="008A1E93">
        <w:rPr>
          <w:lang w:val="en-US"/>
        </w:rPr>
        <w:t xml:space="preserve">, </w:t>
      </w:r>
      <w:r w:rsidRPr="00A84263">
        <w:rPr>
          <w:lang w:val="en-US"/>
        </w:rPr>
        <w:t>multinational company operating as Global Integrated IPP in the Renewable Energy Industry</w:t>
      </w:r>
      <w:r w:rsidRPr="008A1E93">
        <w:rPr>
          <w:lang w:val="en-US"/>
        </w:rPr>
        <w:t xml:space="preserve">, </w:t>
      </w:r>
      <w:r w:rsidRPr="008A1E93">
        <w:rPr>
          <w:rFonts w:cs="Helvetica"/>
          <w:lang w:val="en-US"/>
        </w:rPr>
        <w:t xml:space="preserve">will </w:t>
      </w:r>
      <w:r>
        <w:rPr>
          <w:rFonts w:cs="Helvetica"/>
          <w:lang w:val="en-US"/>
        </w:rPr>
        <w:t xml:space="preserve">participate in the third edition of </w:t>
      </w:r>
      <w:r w:rsidRPr="006A6012">
        <w:rPr>
          <w:rFonts w:cs="Helvetica"/>
          <w:b/>
          <w:lang w:val="en-US"/>
        </w:rPr>
        <w:t>The European House - Ambrosetti’s</w:t>
      </w:r>
      <w:r w:rsidRPr="006A6012">
        <w:rPr>
          <w:rFonts w:ascii="Verdana" w:hAnsi="Verdana"/>
          <w:color w:val="333333"/>
          <w:sz w:val="17"/>
          <w:szCs w:val="17"/>
          <w:shd w:val="clear" w:color="auto" w:fill="FFFFFF"/>
          <w:lang w:val="en-US"/>
        </w:rPr>
        <w:t> </w:t>
      </w:r>
      <w:r w:rsidRPr="008A1E93">
        <w:rPr>
          <w:rFonts w:cs="Helvetica"/>
          <w:b/>
          <w:lang w:val="en-US"/>
        </w:rPr>
        <w:t xml:space="preserve"> “South Africa – Italy Summit”</w:t>
      </w:r>
      <w:r>
        <w:rPr>
          <w:rFonts w:cs="Helvetica"/>
          <w:lang w:val="en-US"/>
        </w:rPr>
        <w:t xml:space="preserve">, taking place </w:t>
      </w:r>
      <w:r w:rsidRPr="008A1E93">
        <w:rPr>
          <w:rFonts w:cs="Helvetica"/>
          <w:lang w:val="en-US"/>
        </w:rPr>
        <w:t xml:space="preserve">in </w:t>
      </w:r>
      <w:r w:rsidRPr="00CF460F">
        <w:rPr>
          <w:rFonts w:cs="Helvetica"/>
          <w:lang w:val="en-US"/>
        </w:rPr>
        <w:t>Johannesburg</w:t>
      </w:r>
      <w:r w:rsidRPr="008A1E93">
        <w:rPr>
          <w:rFonts w:cs="Helvetica"/>
          <w:lang w:val="en-US"/>
        </w:rPr>
        <w:t xml:space="preserve">, South Africa, on October </w:t>
      </w:r>
      <w:r>
        <w:rPr>
          <w:rFonts w:cs="Helvetica"/>
          <w:lang w:val="en-US"/>
        </w:rPr>
        <w:t>18</w:t>
      </w:r>
      <w:r w:rsidRPr="004E3055">
        <w:rPr>
          <w:rFonts w:cs="Helvetica"/>
          <w:vertAlign w:val="superscript"/>
          <w:lang w:val="en-US"/>
        </w:rPr>
        <w:t>th</w:t>
      </w:r>
      <w:r>
        <w:rPr>
          <w:rFonts w:cs="Helvetica"/>
          <w:lang w:val="en-US"/>
        </w:rPr>
        <w:t xml:space="preserve"> </w:t>
      </w:r>
      <w:r w:rsidRPr="008A1E93">
        <w:rPr>
          <w:rFonts w:cs="Helvetica"/>
          <w:lang w:val="en-US"/>
        </w:rPr>
        <w:t xml:space="preserve">and </w:t>
      </w:r>
      <w:r>
        <w:rPr>
          <w:rFonts w:cs="Helvetica"/>
          <w:lang w:val="en-US"/>
        </w:rPr>
        <w:t>19</w:t>
      </w:r>
      <w:r w:rsidRPr="004E3055">
        <w:rPr>
          <w:rFonts w:cs="Helvetica"/>
          <w:vertAlign w:val="superscript"/>
          <w:lang w:val="en-US"/>
        </w:rPr>
        <w:t>th</w:t>
      </w:r>
      <w:r>
        <w:rPr>
          <w:rFonts w:cs="Helvetica"/>
          <w:lang w:val="en-US"/>
        </w:rPr>
        <w:t xml:space="preserve"> </w:t>
      </w:r>
      <w:r w:rsidRPr="008A1E93">
        <w:rPr>
          <w:rFonts w:cs="Helvetica"/>
          <w:lang w:val="en-US"/>
        </w:rPr>
        <w:t>201</w:t>
      </w:r>
      <w:r>
        <w:rPr>
          <w:rFonts w:cs="Helvetica"/>
          <w:lang w:val="en-US"/>
        </w:rPr>
        <w:t xml:space="preserve">6. The Italian company will be represented by </w:t>
      </w:r>
      <w:r w:rsidRPr="00603DA5">
        <w:rPr>
          <w:rFonts w:cs="Helvetica"/>
          <w:b/>
          <w:lang w:val="en-US"/>
        </w:rPr>
        <w:t>Fabrizio Zago, CEO</w:t>
      </w:r>
      <w:r>
        <w:rPr>
          <w:rFonts w:cs="Helvetica"/>
          <w:b/>
          <w:lang w:val="en-US"/>
        </w:rPr>
        <w:t xml:space="preserve"> </w:t>
      </w:r>
      <w:r w:rsidRPr="00427FC0">
        <w:rPr>
          <w:rFonts w:cs="Helvetica"/>
          <w:lang w:val="en-US"/>
        </w:rPr>
        <w:t>of Building</w:t>
      </w:r>
      <w:r>
        <w:rPr>
          <w:rFonts w:cs="Helvetica"/>
          <w:lang w:val="en-US"/>
        </w:rPr>
        <w:t xml:space="preserve"> Energy.</w:t>
      </w:r>
    </w:p>
    <w:p w14:paraId="341D39A0" w14:textId="77777777" w:rsidR="00C74560" w:rsidRDefault="00C74560" w:rsidP="006A6012">
      <w:pPr>
        <w:jc w:val="both"/>
        <w:rPr>
          <w:rFonts w:cs="Helvetica"/>
          <w:lang w:val="en-US"/>
        </w:rPr>
      </w:pPr>
    </w:p>
    <w:p w14:paraId="6038799A" w14:textId="77777777" w:rsidR="00C2679E" w:rsidRPr="00C2679E" w:rsidRDefault="00C2679E" w:rsidP="006A6012">
      <w:pPr>
        <w:jc w:val="both"/>
        <w:rPr>
          <w:rFonts w:cs="Helvetica"/>
          <w:lang w:val="en-US"/>
        </w:rPr>
      </w:pPr>
      <w:r w:rsidRPr="00C2679E">
        <w:rPr>
          <w:rFonts w:cs="Helvetica"/>
          <w:lang w:val="en-US"/>
        </w:rPr>
        <w:t>The goal of the summit is to strengthen strategic and business relationship and provide close interaction between senior decision makers and government officials. Fundamentally</w:t>
      </w:r>
      <w:r>
        <w:rPr>
          <w:rFonts w:cs="Helvetica"/>
          <w:lang w:val="en-US"/>
        </w:rPr>
        <w:t>,</w:t>
      </w:r>
      <w:r w:rsidRPr="00C2679E">
        <w:rPr>
          <w:rFonts w:cs="Helvetica"/>
          <w:lang w:val="en-US"/>
        </w:rPr>
        <w:t xml:space="preserve"> to build a select community of business leaders to grow their companies in the two countries and continents</w:t>
      </w:r>
      <w:r>
        <w:rPr>
          <w:rFonts w:cs="Helvetica"/>
          <w:lang w:val="en-US"/>
        </w:rPr>
        <w:t xml:space="preserve">. </w:t>
      </w:r>
    </w:p>
    <w:p w14:paraId="719DF7E9" w14:textId="77777777" w:rsidR="00CE7827" w:rsidRDefault="00CE7827" w:rsidP="009136BC">
      <w:pPr>
        <w:jc w:val="both"/>
        <w:rPr>
          <w:rFonts w:cs="Helvetica"/>
          <w:lang w:val="en-US"/>
        </w:rPr>
      </w:pPr>
    </w:p>
    <w:p w14:paraId="543CA638" w14:textId="77777777" w:rsidR="00C74560" w:rsidRDefault="00CF460F" w:rsidP="00C74560">
      <w:pPr>
        <w:jc w:val="both"/>
        <w:rPr>
          <w:rFonts w:cs="Helvetica"/>
          <w:b/>
          <w:lang w:val="en-US"/>
        </w:rPr>
      </w:pPr>
      <w:r w:rsidRPr="00CF460F">
        <w:rPr>
          <w:rFonts w:cs="Helvetica"/>
          <w:b/>
          <w:lang w:val="en-US"/>
        </w:rPr>
        <w:t>Fabrizio Zago</w:t>
      </w:r>
      <w:r>
        <w:rPr>
          <w:rFonts w:cs="Helvetica"/>
          <w:b/>
          <w:lang w:val="en-US"/>
        </w:rPr>
        <w:t>,</w:t>
      </w:r>
      <w:r w:rsidR="00C74560">
        <w:rPr>
          <w:rFonts w:cs="Helvetica"/>
          <w:b/>
          <w:lang w:val="en-US"/>
        </w:rPr>
        <w:t xml:space="preserve"> CEO</w:t>
      </w:r>
      <w:r w:rsidR="00C74560" w:rsidRPr="00C74560">
        <w:rPr>
          <w:rFonts w:cs="Helvetica"/>
          <w:b/>
          <w:lang w:val="en-US"/>
        </w:rPr>
        <w:t xml:space="preserve"> </w:t>
      </w:r>
      <w:r w:rsidR="00C74560">
        <w:rPr>
          <w:rFonts w:cs="Helvetica"/>
          <w:b/>
          <w:lang w:val="en-US"/>
        </w:rPr>
        <w:t xml:space="preserve">of </w:t>
      </w:r>
      <w:r w:rsidR="00C74560" w:rsidRPr="00C74560">
        <w:rPr>
          <w:rFonts w:cs="Helvetica"/>
          <w:b/>
          <w:lang w:val="en-US"/>
        </w:rPr>
        <w:t>Building Energy</w:t>
      </w:r>
      <w:r w:rsidR="00C74560">
        <w:rPr>
          <w:rFonts w:cs="Helvetica"/>
          <w:lang w:val="en-US"/>
        </w:rPr>
        <w:t xml:space="preserve">, will take part in the Summit with a speech focusing on the </w:t>
      </w:r>
      <w:r w:rsidR="00C74560" w:rsidRPr="00C74560">
        <w:rPr>
          <w:rFonts w:cs="Helvetica"/>
          <w:lang w:val="en-US"/>
        </w:rPr>
        <w:t>electricity market and related opportunities,</w:t>
      </w:r>
      <w:r w:rsidR="00C74560" w:rsidRPr="000B0D76">
        <w:rPr>
          <w:rFonts w:cs="Helvetica"/>
          <w:lang w:val="en-US"/>
        </w:rPr>
        <w:t xml:space="preserve"> during the session: “</w:t>
      </w:r>
      <w:r w:rsidR="00C74560">
        <w:rPr>
          <w:rFonts w:cs="Helvetica"/>
          <w:b/>
          <w:lang w:val="en-US"/>
        </w:rPr>
        <w:t>C</w:t>
      </w:r>
      <w:r w:rsidR="00C74560" w:rsidRPr="00CF460F">
        <w:rPr>
          <w:rFonts w:cs="Helvetica"/>
          <w:b/>
          <w:lang w:val="en-US"/>
        </w:rPr>
        <w:t>ooperate in the energy sector to overcome the challenges of the future</w:t>
      </w:r>
      <w:r w:rsidR="00C74560" w:rsidRPr="000B0D76">
        <w:rPr>
          <w:rFonts w:cs="Helvetica"/>
          <w:lang w:val="en-US"/>
        </w:rPr>
        <w:t xml:space="preserve">”, scheduled on </w:t>
      </w:r>
      <w:r w:rsidR="00C74560" w:rsidRPr="004E3055">
        <w:rPr>
          <w:lang w:val="en-US"/>
        </w:rPr>
        <w:t xml:space="preserve"> </w:t>
      </w:r>
      <w:r w:rsidR="00C74560" w:rsidRPr="00CF460F">
        <w:rPr>
          <w:rFonts w:cs="Helvetica"/>
          <w:lang w:val="en-US"/>
        </w:rPr>
        <w:t>Wednesday</w:t>
      </w:r>
      <w:r w:rsidR="00C74560" w:rsidRPr="000B0D76">
        <w:rPr>
          <w:rFonts w:cs="Helvetica"/>
          <w:lang w:val="en-US"/>
        </w:rPr>
        <w:t xml:space="preserve">, October </w:t>
      </w:r>
      <w:r w:rsidR="00C74560">
        <w:rPr>
          <w:rFonts w:cs="Helvetica"/>
          <w:lang w:val="en-US"/>
        </w:rPr>
        <w:t>19</w:t>
      </w:r>
      <w:r w:rsidR="00C74560">
        <w:rPr>
          <w:rFonts w:cs="Helvetica"/>
          <w:vertAlign w:val="superscript"/>
          <w:lang w:val="en-US"/>
        </w:rPr>
        <w:t>th</w:t>
      </w:r>
      <w:r w:rsidR="00C74560" w:rsidRPr="000B0D76">
        <w:rPr>
          <w:rFonts w:cs="Helvetica"/>
          <w:lang w:val="en-US"/>
        </w:rPr>
        <w:t>.</w:t>
      </w:r>
      <w:r w:rsidR="00C74560">
        <w:rPr>
          <w:rFonts w:cs="Helvetica"/>
          <w:lang w:val="en-US"/>
        </w:rPr>
        <w:t xml:space="preserve">  As a consequence of the fact that t</w:t>
      </w:r>
      <w:r w:rsidR="00C74560" w:rsidRPr="00727EA9">
        <w:rPr>
          <w:rFonts w:cs="Helvetica"/>
          <w:lang w:val="en-US"/>
        </w:rPr>
        <w:t>he clean energy market has increased in the latest two years</w:t>
      </w:r>
      <w:r w:rsidR="00C74560">
        <w:rPr>
          <w:rFonts w:cs="Helvetica"/>
          <w:lang w:val="en-US"/>
        </w:rPr>
        <w:t xml:space="preserve"> and t</w:t>
      </w:r>
      <w:r w:rsidR="00C74560" w:rsidRPr="00727EA9">
        <w:rPr>
          <w:rFonts w:cs="Helvetica"/>
          <w:lang w:val="en-US"/>
        </w:rPr>
        <w:t>he investment in the renewable energy broke new records in 2015</w:t>
      </w:r>
      <w:r w:rsidR="00C74560">
        <w:rPr>
          <w:rFonts w:cs="Helvetica"/>
          <w:lang w:val="en-US"/>
        </w:rPr>
        <w:t xml:space="preserve">, in the future </w:t>
      </w:r>
      <w:r w:rsidR="005539EB">
        <w:rPr>
          <w:rFonts w:cs="Helvetica"/>
          <w:lang w:val="en-US"/>
        </w:rPr>
        <w:t>t</w:t>
      </w:r>
      <w:r w:rsidR="00C74560" w:rsidRPr="00727EA9">
        <w:rPr>
          <w:rFonts w:cs="Helvetica"/>
          <w:lang w:val="en-US"/>
        </w:rPr>
        <w:t>he reason solar-power generation will increasingly dominate</w:t>
      </w:r>
      <w:r w:rsidR="00C74560">
        <w:rPr>
          <w:rFonts w:cs="Helvetica"/>
          <w:lang w:val="en-US"/>
        </w:rPr>
        <w:t xml:space="preserve">. </w:t>
      </w:r>
      <w:r w:rsidR="00C74560" w:rsidRPr="0014046E">
        <w:rPr>
          <w:rFonts w:cs="Helvetica"/>
          <w:lang w:val="en-US"/>
        </w:rPr>
        <w:t xml:space="preserve">The </w:t>
      </w:r>
      <w:r w:rsidR="00C74560">
        <w:rPr>
          <w:rFonts w:cs="Helvetica"/>
          <w:lang w:val="en-US"/>
        </w:rPr>
        <w:t>development of i</w:t>
      </w:r>
      <w:r w:rsidR="00C74560" w:rsidRPr="0014046E">
        <w:rPr>
          <w:rFonts w:cs="Helvetica"/>
          <w:lang w:val="en-US"/>
        </w:rPr>
        <w:t>nnovative, modern and sustainable energy solutions</w:t>
      </w:r>
      <w:r w:rsidR="00C74560">
        <w:rPr>
          <w:rFonts w:cs="Helvetica"/>
          <w:lang w:val="en-US"/>
        </w:rPr>
        <w:t xml:space="preserve"> will be a key factor to enhance the </w:t>
      </w:r>
      <w:r w:rsidR="00C74560" w:rsidRPr="00C74560">
        <w:rPr>
          <w:rFonts w:cs="Helvetica"/>
          <w:lang w:val="en-US"/>
        </w:rPr>
        <w:t>South Africa potential in terms of natural resources and his</w:t>
      </w:r>
      <w:r w:rsidR="00C74560">
        <w:rPr>
          <w:rFonts w:cs="Helvetica"/>
          <w:lang w:val="en-US"/>
        </w:rPr>
        <w:t xml:space="preserve"> growth.</w:t>
      </w:r>
    </w:p>
    <w:p w14:paraId="35C1A6DC" w14:textId="77777777" w:rsidR="00C74560" w:rsidRPr="00CE7827" w:rsidRDefault="00C74560" w:rsidP="00C74560">
      <w:pPr>
        <w:jc w:val="both"/>
        <w:rPr>
          <w:rFonts w:cs="Helvetica"/>
          <w:b/>
          <w:color w:val="auto"/>
          <w:lang w:val="en-US"/>
        </w:rPr>
      </w:pPr>
    </w:p>
    <w:p w14:paraId="612B0AB4" w14:textId="77777777" w:rsidR="00212B6C" w:rsidRPr="00CE7827" w:rsidRDefault="00C74560" w:rsidP="00A30AB0">
      <w:pPr>
        <w:jc w:val="both"/>
        <w:rPr>
          <w:rFonts w:cs="Helvetica"/>
          <w:lang w:val="en-US"/>
        </w:rPr>
      </w:pPr>
      <w:r w:rsidRPr="00CE7827">
        <w:rPr>
          <w:rFonts w:eastAsia="Arial" w:cs="Helvetica"/>
          <w:color w:val="auto"/>
          <w:lang w:val="en-US"/>
        </w:rPr>
        <w:t>Building Energy has been present in Africa since 2012 with its offices in Cape T</w:t>
      </w:r>
      <w:r w:rsidR="003D3E61">
        <w:rPr>
          <w:rFonts w:eastAsia="Arial" w:cs="Helvetica"/>
          <w:color w:val="auto"/>
          <w:lang w:val="en-US"/>
        </w:rPr>
        <w:t>own, from which the company m</w:t>
      </w:r>
      <w:r w:rsidRPr="00CE7827">
        <w:rPr>
          <w:rFonts w:eastAsia="Arial" w:cs="Helvetica"/>
          <w:color w:val="auto"/>
          <w:lang w:val="en-US"/>
        </w:rPr>
        <w:t>anaged t</w:t>
      </w:r>
      <w:r w:rsidR="003D3E61">
        <w:rPr>
          <w:rFonts w:eastAsia="Arial" w:cs="Helvetica"/>
          <w:color w:val="auto"/>
          <w:lang w:val="en-US"/>
        </w:rPr>
        <w:t xml:space="preserve">he development and </w:t>
      </w:r>
      <w:r w:rsidR="003D3E61" w:rsidRPr="00FD5333">
        <w:rPr>
          <w:rFonts w:eastAsia="Arial" w:cs="Helvetica"/>
          <w:color w:val="auto"/>
          <w:lang w:val="en-US"/>
        </w:rPr>
        <w:t xml:space="preserve">realization of more than </w:t>
      </w:r>
      <w:r w:rsidR="009D1341">
        <w:rPr>
          <w:rFonts w:eastAsia="Arial" w:cs="Helvetica"/>
          <w:color w:val="auto"/>
          <w:lang w:val="en-US"/>
        </w:rPr>
        <w:t>17</w:t>
      </w:r>
      <w:r w:rsidR="003D3E61" w:rsidRPr="00FD5333">
        <w:rPr>
          <w:rFonts w:eastAsia="Arial" w:cs="Helvetica"/>
          <w:color w:val="auto"/>
          <w:lang w:val="en-US"/>
        </w:rPr>
        <w:t xml:space="preserve"> projects</w:t>
      </w:r>
      <w:r w:rsidR="00212B6C" w:rsidRPr="00CE7827">
        <w:rPr>
          <w:rFonts w:eastAsia="Arial" w:cs="Helvetica"/>
          <w:color w:val="auto"/>
          <w:lang w:val="en-US"/>
        </w:rPr>
        <w:t xml:space="preserve"> renewable energy</w:t>
      </w:r>
      <w:r w:rsidRPr="00CE7827">
        <w:rPr>
          <w:rFonts w:eastAsia="Arial" w:cs="Helvetica"/>
          <w:color w:val="auto"/>
          <w:lang w:val="en-US"/>
        </w:rPr>
        <w:t xml:space="preserve"> projects in South Africa and in the center of Africa</w:t>
      </w:r>
      <w:r w:rsidR="00212B6C" w:rsidRPr="00CE7827">
        <w:rPr>
          <w:rFonts w:eastAsia="Arial" w:cs="Helvetica"/>
          <w:color w:val="auto"/>
          <w:lang w:val="en-US"/>
        </w:rPr>
        <w:t xml:space="preserve"> - </w:t>
      </w:r>
      <w:r w:rsidR="00212B6C" w:rsidRPr="00CE7827">
        <w:rPr>
          <w:rFonts w:cs="Helvetica"/>
          <w:color w:val="auto"/>
          <w:lang w:val="en-US"/>
        </w:rPr>
        <w:t xml:space="preserve">Zambia, </w:t>
      </w:r>
      <w:r w:rsidR="003D3E61">
        <w:rPr>
          <w:rFonts w:cs="Helvetica"/>
          <w:color w:val="auto"/>
          <w:lang w:val="en-US"/>
        </w:rPr>
        <w:t xml:space="preserve">Mali and </w:t>
      </w:r>
      <w:r w:rsidR="00212B6C" w:rsidRPr="00CE7827">
        <w:rPr>
          <w:rFonts w:cs="Helvetica"/>
          <w:color w:val="auto"/>
          <w:lang w:val="en-US"/>
        </w:rPr>
        <w:t>Uganda</w:t>
      </w:r>
      <w:r w:rsidRPr="00CE7827">
        <w:rPr>
          <w:rFonts w:eastAsia="Arial" w:cs="Helvetica"/>
          <w:color w:val="auto"/>
          <w:lang w:val="en-US"/>
        </w:rPr>
        <w:t xml:space="preserve">. </w:t>
      </w:r>
      <w:r w:rsidR="00212B6C" w:rsidRPr="00CE7827">
        <w:rPr>
          <w:rFonts w:eastAsia="Arial" w:cs="Helvetica"/>
          <w:color w:val="auto"/>
          <w:lang w:val="en-US"/>
        </w:rPr>
        <w:t>Among these, o</w:t>
      </w:r>
      <w:r w:rsidRPr="00CE7827">
        <w:rPr>
          <w:rFonts w:eastAsia="Arial" w:cs="Helvetica"/>
          <w:color w:val="auto"/>
          <w:lang w:val="en-US"/>
        </w:rPr>
        <w:t xml:space="preserve">ne of the main African projects is an </w:t>
      </w:r>
      <w:r w:rsidRPr="00CE7827">
        <w:rPr>
          <w:rFonts w:eastAsia="Arial" w:cs="Helvetica"/>
          <w:b/>
          <w:color w:val="auto"/>
          <w:lang w:val="en-US"/>
        </w:rPr>
        <w:t>81 MW solar park in Kathu</w:t>
      </w:r>
      <w:r w:rsidRPr="00CE7827">
        <w:rPr>
          <w:rFonts w:eastAsia="Arial" w:cs="Helvetica"/>
          <w:color w:val="auto"/>
          <w:lang w:val="en-US"/>
        </w:rPr>
        <w:t xml:space="preserve">, </w:t>
      </w:r>
      <w:r w:rsidRPr="00CE7827">
        <w:rPr>
          <w:rFonts w:cs="Helvetica"/>
          <w:color w:val="auto"/>
          <w:lang w:val="en-US"/>
        </w:rPr>
        <w:t>in the Norther</w:t>
      </w:r>
      <w:r w:rsidRPr="008A1E93">
        <w:rPr>
          <w:rFonts w:cs="Helvetica"/>
          <w:lang w:val="en-US"/>
        </w:rPr>
        <w:t>n Cape</w:t>
      </w:r>
      <w:r>
        <w:rPr>
          <w:rFonts w:cs="Helvetica"/>
          <w:lang w:val="en-US"/>
        </w:rPr>
        <w:t xml:space="preserve">, </w:t>
      </w:r>
      <w:r w:rsidR="00212B6C">
        <w:rPr>
          <w:rFonts w:cs="Helvetica"/>
          <w:lang w:val="en-US"/>
        </w:rPr>
        <w:t xml:space="preserve">which is </w:t>
      </w:r>
      <w:r>
        <w:rPr>
          <w:rFonts w:cs="Helvetica"/>
          <w:lang w:val="en-US"/>
        </w:rPr>
        <w:t>one of</w:t>
      </w:r>
      <w:r w:rsidRPr="008A1E93">
        <w:rPr>
          <w:rFonts w:cs="Helvetica"/>
          <w:lang w:val="en-US"/>
        </w:rPr>
        <w:t xml:space="preserve"> the biggest </w:t>
      </w:r>
      <w:r>
        <w:rPr>
          <w:rFonts w:cs="Helvetica"/>
          <w:lang w:val="en-US"/>
        </w:rPr>
        <w:t xml:space="preserve">PV plants </w:t>
      </w:r>
      <w:r w:rsidRPr="008A1E93">
        <w:rPr>
          <w:rFonts w:cs="Helvetica"/>
          <w:lang w:val="en-US"/>
        </w:rPr>
        <w:t>on the continent</w:t>
      </w:r>
      <w:r>
        <w:rPr>
          <w:rFonts w:cs="Helvetica"/>
          <w:lang w:val="en-US"/>
        </w:rPr>
        <w:t xml:space="preserve">. </w:t>
      </w:r>
      <w:r w:rsidRPr="00A60B03">
        <w:rPr>
          <w:rFonts w:cs="Helvetica"/>
          <w:lang w:val="en-US"/>
        </w:rPr>
        <w:t>In April 2015 Building Energy was awarded preferred bidder status in the round four of South Africa</w:t>
      </w:r>
      <w:r>
        <w:rPr>
          <w:rFonts w:cs="Helvetica"/>
          <w:lang w:val="en-US"/>
        </w:rPr>
        <w:t>’s REIPPP</w:t>
      </w:r>
      <w:r w:rsidRPr="00A60B03">
        <w:rPr>
          <w:rFonts w:cs="Helvetica"/>
          <w:lang w:val="en-US"/>
        </w:rPr>
        <w:t xml:space="preserve"> </w:t>
      </w:r>
      <w:r>
        <w:rPr>
          <w:rFonts w:cs="Helvetica"/>
          <w:lang w:val="en-US"/>
        </w:rPr>
        <w:t>p</w:t>
      </w:r>
      <w:r w:rsidRPr="00A60B03">
        <w:rPr>
          <w:rFonts w:cs="Helvetica"/>
          <w:lang w:val="en-US"/>
        </w:rPr>
        <w:t>rogramme for</w:t>
      </w:r>
      <w:r>
        <w:rPr>
          <w:rFonts w:cs="Helvetica"/>
          <w:lang w:val="en-US"/>
        </w:rPr>
        <w:t xml:space="preserve"> the development</w:t>
      </w:r>
      <w:r w:rsidRPr="00A60B03">
        <w:rPr>
          <w:rFonts w:cs="Helvetica"/>
          <w:lang w:val="en-US"/>
        </w:rPr>
        <w:t xml:space="preserve"> </w:t>
      </w:r>
      <w:r>
        <w:rPr>
          <w:rFonts w:cs="Helvetica"/>
          <w:lang w:val="en-US"/>
        </w:rPr>
        <w:t xml:space="preserve">of </w:t>
      </w:r>
      <w:r w:rsidRPr="00A60B03">
        <w:rPr>
          <w:rFonts w:cs="Helvetica"/>
          <w:lang w:val="en-US"/>
        </w:rPr>
        <w:t xml:space="preserve">a </w:t>
      </w:r>
      <w:r w:rsidRPr="0047666B">
        <w:rPr>
          <w:rFonts w:cs="Helvetica"/>
          <w:b/>
          <w:lang w:val="en-US"/>
        </w:rPr>
        <w:t>140 MW wind project in Roggeveld</w:t>
      </w:r>
      <w:r w:rsidRPr="00A60B03">
        <w:rPr>
          <w:rFonts w:cs="Helvetica"/>
          <w:lang w:val="en-US"/>
        </w:rPr>
        <w:t xml:space="preserve">, in an area between the Northern and Western Cape Provinces </w:t>
      </w:r>
      <w:r>
        <w:rPr>
          <w:rFonts w:cs="Helvetica"/>
          <w:lang w:val="en-US"/>
        </w:rPr>
        <w:t xml:space="preserve">and </w:t>
      </w:r>
      <w:r w:rsidRPr="00A60B03">
        <w:rPr>
          <w:rFonts w:cs="Helvetica"/>
          <w:lang w:val="en-US"/>
        </w:rPr>
        <w:t xml:space="preserve">a </w:t>
      </w:r>
      <w:r w:rsidRPr="0047666B">
        <w:rPr>
          <w:rFonts w:cs="Helvetica"/>
          <w:b/>
          <w:lang w:val="en-US"/>
        </w:rPr>
        <w:t>4.7 MW small-hydro project in Kruisvallei</w:t>
      </w:r>
      <w:r w:rsidRPr="00A60B03">
        <w:rPr>
          <w:rFonts w:cs="Helvetica"/>
          <w:lang w:val="en-US"/>
        </w:rPr>
        <w:t>, in the Free State</w:t>
      </w:r>
      <w:r w:rsidR="00212B6C">
        <w:rPr>
          <w:rFonts w:cs="Helvetica"/>
          <w:lang w:val="en-US"/>
        </w:rPr>
        <w:t xml:space="preserve"> Province.</w:t>
      </w:r>
      <w:r w:rsidR="00CE7827">
        <w:rPr>
          <w:rFonts w:cs="Helvetica"/>
          <w:lang w:val="en-US"/>
        </w:rPr>
        <w:t xml:space="preserve"> </w:t>
      </w:r>
      <w:r w:rsidR="00212B6C" w:rsidRPr="00CE7827">
        <w:rPr>
          <w:rFonts w:cs="Helvetica"/>
          <w:lang w:val="en-US"/>
        </w:rPr>
        <w:t xml:space="preserve"> Moreover, in October 2016, the company announced </w:t>
      </w:r>
      <w:r w:rsidR="00A30AB0" w:rsidRPr="00CE7827">
        <w:rPr>
          <w:rFonts w:cs="Helvetica"/>
          <w:lang w:val="en-US"/>
        </w:rPr>
        <w:t xml:space="preserve">a facility agreement for </w:t>
      </w:r>
      <w:r w:rsidR="00212B6C" w:rsidRPr="00CE7827">
        <w:rPr>
          <w:rFonts w:cs="Helvetica"/>
          <w:lang w:val="en-US"/>
        </w:rPr>
        <w:t>the construction of a 10 MW photovoltaic plant in Tororo, in Eastern Uganda, expected to generate 1</w:t>
      </w:r>
      <w:r w:rsidR="00A30AB0" w:rsidRPr="00CE7827">
        <w:rPr>
          <w:rFonts w:cs="Helvetica"/>
          <w:lang w:val="en-US"/>
        </w:rPr>
        <w:t>4</w:t>
      </w:r>
      <w:r w:rsidR="00212B6C" w:rsidRPr="00CE7827">
        <w:rPr>
          <w:rFonts w:cs="Helvetica"/>
          <w:lang w:val="en-US"/>
        </w:rPr>
        <w:t xml:space="preserve">GWh every year, in order to satisfy the energy needs of </w:t>
      </w:r>
      <w:r w:rsidR="00A30AB0" w:rsidRPr="00CE7827">
        <w:rPr>
          <w:rFonts w:cs="Helvetica"/>
          <w:lang w:val="en-US"/>
        </w:rPr>
        <w:t>36,200 people</w:t>
      </w:r>
      <w:r w:rsidR="00212B6C" w:rsidRPr="00CE7827">
        <w:rPr>
          <w:rFonts w:cs="Helvetica"/>
          <w:lang w:val="en-US"/>
        </w:rPr>
        <w:t xml:space="preserve">. Main projects in Middle East North Africa includes the development of two 65 MWp photovoltaic plants in Benban, Upper Egypt. </w:t>
      </w:r>
    </w:p>
    <w:p w14:paraId="4B4691DA" w14:textId="77777777" w:rsidR="00CE7827" w:rsidRPr="008A1E93" w:rsidRDefault="00CE7827" w:rsidP="00DA1EFF">
      <w:pPr>
        <w:autoSpaceDE w:val="0"/>
        <w:autoSpaceDN w:val="0"/>
        <w:adjustRightInd w:val="0"/>
        <w:jc w:val="both"/>
        <w:rPr>
          <w:rFonts w:eastAsia="Arial" w:cs="Helvetica"/>
          <w:color w:val="auto"/>
          <w:lang w:val="en-US"/>
        </w:rPr>
      </w:pPr>
    </w:p>
    <w:p w14:paraId="6D5638B3" w14:textId="77777777" w:rsidR="00FF3F0B" w:rsidRDefault="00FF3F0B" w:rsidP="00FF3F0B">
      <w:pPr>
        <w:shd w:val="clear" w:color="auto" w:fill="FFFFFF"/>
        <w:rPr>
          <w:rFonts w:eastAsia="Times New Roman" w:cs="Helvetica"/>
          <w:b/>
          <w:bCs/>
          <w:i/>
          <w:iCs/>
          <w:sz w:val="19"/>
          <w:szCs w:val="19"/>
          <w:shd w:val="clear" w:color="auto" w:fill="FFFFFF"/>
          <w:lang w:val="en-GB"/>
        </w:rPr>
      </w:pPr>
      <w:r w:rsidRPr="00AD2A18">
        <w:rPr>
          <w:rFonts w:eastAsia="Times New Roman" w:cs="Helvetica"/>
          <w:b/>
          <w:bCs/>
          <w:i/>
          <w:iCs/>
          <w:sz w:val="19"/>
          <w:szCs w:val="19"/>
          <w:shd w:val="clear" w:color="auto" w:fill="FFFFFF"/>
          <w:lang w:val="en-GB"/>
        </w:rPr>
        <w:t>BUILDING ENERGY</w:t>
      </w:r>
    </w:p>
    <w:p w14:paraId="1FCA296F" w14:textId="77777777" w:rsidR="00A30AB0" w:rsidRPr="00DF7012" w:rsidRDefault="00A30AB0" w:rsidP="00CE7827">
      <w:pPr>
        <w:spacing w:line="220" w:lineRule="exact"/>
        <w:jc w:val="both"/>
        <w:rPr>
          <w:rFonts w:ascii="Arial" w:hAnsi="Arial" w:cs="Arial"/>
          <w:color w:val="auto"/>
          <w:sz w:val="19"/>
          <w:szCs w:val="19"/>
          <w:lang w:val="en-US"/>
        </w:rPr>
      </w:pPr>
      <w:r w:rsidRPr="00DF7012">
        <w:rPr>
          <w:rFonts w:ascii="Arial" w:hAnsi="Arial" w:cs="Arial"/>
          <w:color w:val="auto"/>
          <w:sz w:val="19"/>
          <w:szCs w:val="19"/>
          <w:lang w:val="en-US"/>
        </w:rPr>
        <w:t xml:space="preserve">Building Energy is a multinational company operating as Global Integrated IPP in the Renewable Energy Industry on four continents. The company is vertically integrated on the value chain, from the development of projects to the sale of energy. With a pipeline in 24 countries with over 2,500 MW and generative assets being built over the next two years for more than 800MW (the Near Notice to Proceed and Backlog projects), the company is positioned to be one of the major players on the international scene in the renewable energy field. For further information, visit the site </w:t>
      </w:r>
      <w:hyperlink r:id="rId8" w:history="1">
        <w:r w:rsidRPr="00DF7012">
          <w:rPr>
            <w:rStyle w:val="Hyperlink"/>
            <w:rFonts w:ascii="Arial" w:hAnsi="Arial" w:cs="Arial"/>
            <w:color w:val="auto"/>
            <w:sz w:val="19"/>
            <w:szCs w:val="19"/>
            <w:lang w:val="en-US"/>
          </w:rPr>
          <w:t>www.buildingenergy.it</w:t>
        </w:r>
      </w:hyperlink>
      <w:r w:rsidRPr="00DF7012">
        <w:rPr>
          <w:rFonts w:ascii="Arial" w:hAnsi="Arial" w:cs="Arial"/>
          <w:color w:val="auto"/>
          <w:sz w:val="19"/>
          <w:szCs w:val="19"/>
          <w:lang w:val="en-US"/>
        </w:rPr>
        <w:t>.</w:t>
      </w:r>
    </w:p>
    <w:p w14:paraId="29A44B49" w14:textId="77777777" w:rsidR="006A1172" w:rsidRPr="007E18B5" w:rsidRDefault="006A1172" w:rsidP="006A1172">
      <w:pPr>
        <w:jc w:val="both"/>
        <w:rPr>
          <w:rFonts w:eastAsia="Times New Roman" w:cs="Helvetica"/>
          <w:sz w:val="19"/>
          <w:szCs w:val="19"/>
          <w:shd w:val="clear" w:color="auto" w:fill="FFFFFF"/>
          <w:lang w:val="en-US"/>
        </w:rPr>
      </w:pPr>
    </w:p>
    <w:p w14:paraId="1EE8FFB2" w14:textId="77777777" w:rsidR="00891650" w:rsidRPr="007F07F5" w:rsidRDefault="00891650" w:rsidP="00891650">
      <w:pPr>
        <w:jc w:val="both"/>
        <w:rPr>
          <w:rFonts w:cs="Helvetica"/>
          <w:b/>
          <w:sz w:val="19"/>
          <w:szCs w:val="19"/>
          <w:lang w:val="en-US"/>
        </w:rPr>
      </w:pPr>
      <w:r w:rsidRPr="007F07F5">
        <w:rPr>
          <w:rFonts w:cs="Helvetica"/>
          <w:b/>
          <w:sz w:val="19"/>
          <w:szCs w:val="19"/>
          <w:lang w:val="en-US"/>
        </w:rPr>
        <w:t>Press contacts:</w:t>
      </w:r>
    </w:p>
    <w:p w14:paraId="6BA610C6" w14:textId="77777777" w:rsidR="00891650" w:rsidRPr="007F07F5" w:rsidRDefault="00891650" w:rsidP="00891650">
      <w:pPr>
        <w:jc w:val="both"/>
        <w:rPr>
          <w:rFonts w:cs="Helvetica"/>
          <w:sz w:val="19"/>
          <w:szCs w:val="19"/>
          <w:lang w:val="en-US"/>
        </w:rPr>
      </w:pPr>
    </w:p>
    <w:p w14:paraId="5CDE7636" w14:textId="77777777" w:rsidR="00891650" w:rsidRPr="00C74560" w:rsidRDefault="00891650" w:rsidP="00891650">
      <w:pPr>
        <w:jc w:val="both"/>
        <w:rPr>
          <w:rFonts w:cs="Helvetica"/>
          <w:b/>
          <w:sz w:val="19"/>
          <w:szCs w:val="19"/>
        </w:rPr>
      </w:pPr>
      <w:r w:rsidRPr="00C74560">
        <w:rPr>
          <w:rFonts w:cs="Helvetica"/>
          <w:b/>
          <w:sz w:val="19"/>
          <w:szCs w:val="19"/>
        </w:rPr>
        <w:t xml:space="preserve">Building Energy </w:t>
      </w:r>
      <w:r w:rsidRPr="00C74560">
        <w:rPr>
          <w:rFonts w:cs="Helvetica"/>
          <w:b/>
          <w:sz w:val="19"/>
          <w:szCs w:val="19"/>
        </w:rPr>
        <w:tab/>
      </w:r>
      <w:r w:rsidRPr="00C74560">
        <w:rPr>
          <w:rFonts w:cs="Helvetica"/>
          <w:b/>
          <w:sz w:val="19"/>
          <w:szCs w:val="19"/>
        </w:rPr>
        <w:tab/>
      </w:r>
      <w:r w:rsidRPr="00C74560">
        <w:rPr>
          <w:rFonts w:cs="Helvetica"/>
          <w:b/>
          <w:sz w:val="19"/>
          <w:szCs w:val="19"/>
        </w:rPr>
        <w:tab/>
        <w:t>Publicis Consultants Italia</w:t>
      </w:r>
    </w:p>
    <w:p w14:paraId="5D69E03D" w14:textId="77777777" w:rsidR="00891650" w:rsidRPr="007F07F5" w:rsidRDefault="00842E62" w:rsidP="00891650">
      <w:pPr>
        <w:jc w:val="both"/>
        <w:rPr>
          <w:rFonts w:cs="Helvetica"/>
          <w:sz w:val="19"/>
          <w:szCs w:val="19"/>
        </w:rPr>
      </w:pPr>
      <w:r w:rsidRPr="007F07F5">
        <w:rPr>
          <w:rFonts w:cs="Helvetica"/>
          <w:sz w:val="19"/>
          <w:szCs w:val="19"/>
        </w:rPr>
        <w:t>Maria Grazia Tiballi</w:t>
      </w:r>
      <w:r w:rsidR="00891650" w:rsidRPr="007F07F5">
        <w:rPr>
          <w:rFonts w:cs="Helvetica"/>
          <w:sz w:val="19"/>
          <w:szCs w:val="19"/>
        </w:rPr>
        <w:tab/>
      </w:r>
      <w:r w:rsidR="00891650" w:rsidRPr="007F07F5">
        <w:rPr>
          <w:rFonts w:cs="Helvetica"/>
          <w:sz w:val="19"/>
          <w:szCs w:val="19"/>
        </w:rPr>
        <w:tab/>
      </w:r>
      <w:r w:rsidR="00891650" w:rsidRPr="007F07F5">
        <w:rPr>
          <w:rFonts w:cs="Helvetica"/>
          <w:sz w:val="19"/>
          <w:szCs w:val="19"/>
        </w:rPr>
        <w:tab/>
        <w:t xml:space="preserve">Barbara Rivolta </w:t>
      </w:r>
      <w:r w:rsidR="00DE7D9B">
        <w:rPr>
          <w:rFonts w:cs="Helvetica"/>
          <w:sz w:val="19"/>
          <w:szCs w:val="19"/>
        </w:rPr>
        <w:t xml:space="preserve">– </w:t>
      </w:r>
      <w:r w:rsidR="00C2679E">
        <w:rPr>
          <w:rFonts w:cs="Helvetica"/>
          <w:sz w:val="19"/>
          <w:szCs w:val="19"/>
        </w:rPr>
        <w:t>Maurizia Puce</w:t>
      </w:r>
      <w:r w:rsidR="00DE7D9B">
        <w:rPr>
          <w:rFonts w:cs="Helvetica"/>
          <w:sz w:val="19"/>
          <w:szCs w:val="19"/>
        </w:rPr>
        <w:t xml:space="preserve"> </w:t>
      </w:r>
    </w:p>
    <w:p w14:paraId="41CC7035" w14:textId="77777777" w:rsidR="00891650" w:rsidRPr="004C270E" w:rsidRDefault="00372315" w:rsidP="00891650">
      <w:pPr>
        <w:jc w:val="both"/>
        <w:rPr>
          <w:rFonts w:cs="Helvetica"/>
          <w:sz w:val="19"/>
          <w:szCs w:val="19"/>
          <w:lang w:val="en-US"/>
        </w:rPr>
      </w:pPr>
      <w:r>
        <w:rPr>
          <w:rFonts w:cs="Helvetica"/>
          <w:sz w:val="19"/>
          <w:szCs w:val="19"/>
          <w:lang w:val="en-US"/>
        </w:rPr>
        <w:t>Ph</w:t>
      </w:r>
      <w:r w:rsidR="00891650" w:rsidRPr="004C270E">
        <w:rPr>
          <w:rFonts w:cs="Helvetica"/>
          <w:sz w:val="19"/>
          <w:szCs w:val="19"/>
          <w:lang w:val="en-US"/>
        </w:rPr>
        <w:t>. +39 02 49</w:t>
      </w:r>
      <w:r w:rsidR="00B61583" w:rsidRPr="004C270E">
        <w:rPr>
          <w:rFonts w:cs="Helvetica"/>
          <w:sz w:val="19"/>
          <w:szCs w:val="19"/>
          <w:lang w:val="en-US"/>
        </w:rPr>
        <w:t>5277</w:t>
      </w:r>
      <w:r>
        <w:rPr>
          <w:rFonts w:cs="Helvetica"/>
          <w:sz w:val="19"/>
          <w:szCs w:val="19"/>
          <w:lang w:val="en-US"/>
        </w:rPr>
        <w:t>30</w:t>
      </w:r>
      <w:r>
        <w:rPr>
          <w:rFonts w:cs="Helvetica"/>
          <w:sz w:val="19"/>
          <w:szCs w:val="19"/>
          <w:lang w:val="en-US"/>
        </w:rPr>
        <w:tab/>
      </w:r>
      <w:r>
        <w:rPr>
          <w:rFonts w:cs="Helvetica"/>
          <w:sz w:val="19"/>
          <w:szCs w:val="19"/>
          <w:lang w:val="en-US"/>
        </w:rPr>
        <w:tab/>
      </w:r>
      <w:r>
        <w:rPr>
          <w:rFonts w:cs="Helvetica"/>
          <w:sz w:val="19"/>
          <w:szCs w:val="19"/>
          <w:lang w:val="en-US"/>
        </w:rPr>
        <w:tab/>
        <w:t>Ph</w:t>
      </w:r>
      <w:r w:rsidR="00891650" w:rsidRPr="004C270E">
        <w:rPr>
          <w:rFonts w:cs="Helvetica"/>
          <w:sz w:val="19"/>
          <w:szCs w:val="19"/>
          <w:lang w:val="en-US"/>
        </w:rPr>
        <w:t>. +39 02 30353324</w:t>
      </w:r>
      <w:r w:rsidR="001F1E45">
        <w:rPr>
          <w:rFonts w:cs="Helvetica"/>
          <w:sz w:val="19"/>
          <w:szCs w:val="19"/>
          <w:lang w:val="en-US"/>
        </w:rPr>
        <w:t xml:space="preserve"> </w:t>
      </w:r>
      <w:r w:rsidR="0089595E">
        <w:rPr>
          <w:rFonts w:cs="Helvetica"/>
          <w:sz w:val="19"/>
          <w:szCs w:val="19"/>
          <w:lang w:val="en-US"/>
        </w:rPr>
        <w:t>/</w:t>
      </w:r>
      <w:r w:rsidR="00C7233F">
        <w:rPr>
          <w:rFonts w:cs="Helvetica"/>
          <w:sz w:val="19"/>
          <w:szCs w:val="19"/>
          <w:lang w:val="en-US"/>
        </w:rPr>
        <w:t xml:space="preserve"> +39 02</w:t>
      </w:r>
      <w:r w:rsidR="00DE7D9B" w:rsidRPr="004C270E">
        <w:rPr>
          <w:rFonts w:cs="Helvetica"/>
          <w:sz w:val="19"/>
          <w:szCs w:val="19"/>
          <w:lang w:val="en-US"/>
        </w:rPr>
        <w:t xml:space="preserve"> </w:t>
      </w:r>
      <w:r w:rsidR="00C2679E">
        <w:rPr>
          <w:rFonts w:cs="Helvetica"/>
          <w:sz w:val="19"/>
          <w:szCs w:val="19"/>
          <w:lang w:val="en-US"/>
        </w:rPr>
        <w:t>3</w:t>
      </w:r>
      <w:r w:rsidR="00034E33">
        <w:rPr>
          <w:rFonts w:cs="Helvetica"/>
          <w:sz w:val="19"/>
          <w:szCs w:val="19"/>
          <w:lang w:val="en-US"/>
        </w:rPr>
        <w:t>0353329</w:t>
      </w:r>
    </w:p>
    <w:p w14:paraId="5AF9783F" w14:textId="77777777" w:rsidR="008D3C67" w:rsidRPr="004C270E" w:rsidRDefault="00D9003B" w:rsidP="00842E62">
      <w:pPr>
        <w:jc w:val="both"/>
        <w:rPr>
          <w:rFonts w:cs="Helvetica"/>
          <w:sz w:val="19"/>
          <w:szCs w:val="19"/>
          <w:lang w:val="en-US"/>
        </w:rPr>
      </w:pPr>
      <w:hyperlink r:id="rId9" w:history="1">
        <w:r w:rsidR="00842E62" w:rsidRPr="004C270E">
          <w:rPr>
            <w:rFonts w:cs="Helvetica"/>
            <w:sz w:val="19"/>
            <w:szCs w:val="19"/>
            <w:lang w:val="en-US"/>
          </w:rPr>
          <w:t>m.tiball</w:t>
        </w:r>
        <w:r w:rsidR="00891650" w:rsidRPr="004C270E">
          <w:rPr>
            <w:rFonts w:cs="Helvetica"/>
            <w:sz w:val="19"/>
            <w:szCs w:val="19"/>
            <w:lang w:val="en-US"/>
          </w:rPr>
          <w:t>i@buildingenergy.it</w:t>
        </w:r>
      </w:hyperlink>
      <w:r w:rsidR="00891650" w:rsidRPr="004C270E">
        <w:rPr>
          <w:rFonts w:cs="Helvetica"/>
          <w:sz w:val="19"/>
          <w:szCs w:val="19"/>
          <w:lang w:val="en-US"/>
        </w:rPr>
        <w:tab/>
      </w:r>
      <w:r w:rsidR="00891650" w:rsidRPr="004C270E">
        <w:rPr>
          <w:rFonts w:cs="Helvetica"/>
          <w:sz w:val="19"/>
          <w:szCs w:val="19"/>
          <w:lang w:val="en-US"/>
        </w:rPr>
        <w:tab/>
      </w:r>
      <w:hyperlink r:id="rId10" w:history="1">
        <w:r w:rsidR="00F4378E" w:rsidRPr="004C270E">
          <w:rPr>
            <w:rFonts w:cs="Helvetica"/>
            <w:sz w:val="19"/>
            <w:szCs w:val="19"/>
            <w:lang w:val="en-US"/>
          </w:rPr>
          <w:t>barbara.rivolta@publicisconsultants.it</w:t>
        </w:r>
      </w:hyperlink>
    </w:p>
    <w:p w14:paraId="2F86DE4E" w14:textId="77777777" w:rsidR="00AF5816" w:rsidRPr="007F07F5" w:rsidRDefault="00DE7D9B" w:rsidP="00842E62">
      <w:pPr>
        <w:jc w:val="both"/>
        <w:rPr>
          <w:rFonts w:cs="Helvetica"/>
          <w:sz w:val="19"/>
          <w:szCs w:val="19"/>
        </w:rPr>
      </w:pPr>
      <w:r w:rsidRPr="004C270E">
        <w:rPr>
          <w:rFonts w:cs="Helvetica"/>
          <w:sz w:val="19"/>
          <w:szCs w:val="19"/>
          <w:lang w:val="en-US"/>
        </w:rPr>
        <w:tab/>
      </w:r>
      <w:r w:rsidRPr="004C270E">
        <w:rPr>
          <w:rFonts w:cs="Helvetica"/>
          <w:sz w:val="19"/>
          <w:szCs w:val="19"/>
          <w:lang w:val="en-US"/>
        </w:rPr>
        <w:tab/>
      </w:r>
      <w:r w:rsidRPr="004C270E">
        <w:rPr>
          <w:rFonts w:cs="Helvetica"/>
          <w:sz w:val="19"/>
          <w:szCs w:val="19"/>
          <w:lang w:val="en-US"/>
        </w:rPr>
        <w:tab/>
      </w:r>
      <w:r w:rsidRPr="004C270E">
        <w:rPr>
          <w:rFonts w:cs="Helvetica"/>
          <w:sz w:val="19"/>
          <w:szCs w:val="19"/>
          <w:lang w:val="en-US"/>
        </w:rPr>
        <w:tab/>
      </w:r>
      <w:r w:rsidRPr="004C270E">
        <w:rPr>
          <w:rFonts w:cs="Helvetica"/>
          <w:sz w:val="19"/>
          <w:szCs w:val="19"/>
          <w:lang w:val="en-US"/>
        </w:rPr>
        <w:tab/>
      </w:r>
      <w:r w:rsidR="00C2679E">
        <w:rPr>
          <w:rFonts w:cs="Helvetica"/>
          <w:sz w:val="19"/>
          <w:szCs w:val="19"/>
        </w:rPr>
        <w:t>maurizia</w:t>
      </w:r>
      <w:r w:rsidRPr="00DE7D9B">
        <w:rPr>
          <w:rFonts w:cs="Helvetica"/>
          <w:sz w:val="19"/>
          <w:szCs w:val="19"/>
        </w:rPr>
        <w:t>.</w:t>
      </w:r>
      <w:r w:rsidR="00C2679E">
        <w:rPr>
          <w:rFonts w:cs="Helvetica"/>
          <w:sz w:val="19"/>
          <w:szCs w:val="19"/>
        </w:rPr>
        <w:t>puce</w:t>
      </w:r>
      <w:r w:rsidRPr="00DE7D9B">
        <w:rPr>
          <w:rFonts w:cs="Helvetica"/>
          <w:sz w:val="19"/>
          <w:szCs w:val="19"/>
        </w:rPr>
        <w:t>@publicisconsultants.it</w:t>
      </w:r>
    </w:p>
    <w:sectPr w:rsidR="00AF5816" w:rsidRPr="007F07F5" w:rsidSect="00053D3F">
      <w:headerReference w:type="default" r:id="rId11"/>
      <w:pgSz w:w="11906" w:h="16838"/>
      <w:pgMar w:top="2239" w:right="1588" w:bottom="1361" w:left="1588" w:header="510" w:footer="74"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5EAB1" w14:textId="77777777" w:rsidR="00D9003B" w:rsidRDefault="00D9003B">
      <w:r>
        <w:separator/>
      </w:r>
    </w:p>
  </w:endnote>
  <w:endnote w:type="continuationSeparator" w:id="0">
    <w:p w14:paraId="7331365D" w14:textId="77777777" w:rsidR="00D9003B" w:rsidRDefault="00D90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Helvetica Black">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770D2C" w14:textId="77777777" w:rsidR="00D9003B" w:rsidRDefault="00D9003B">
      <w:r>
        <w:separator/>
      </w:r>
    </w:p>
  </w:footnote>
  <w:footnote w:type="continuationSeparator" w:id="0">
    <w:p w14:paraId="27876498" w14:textId="77777777" w:rsidR="00D9003B" w:rsidRDefault="00D900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F5972" w14:textId="77777777" w:rsidR="00C96C06" w:rsidRDefault="00C96C06" w:rsidP="00053D3F">
    <w:pPr>
      <w:pStyle w:val="Header"/>
      <w:jc w:val="center"/>
    </w:pPr>
    <w:r>
      <w:rPr>
        <w:noProof/>
        <w:lang w:val="en-US"/>
      </w:rPr>
      <w:drawing>
        <wp:anchor distT="0" distB="0" distL="114300" distR="114300" simplePos="0" relativeHeight="251659264" behindDoc="1" locked="0" layoutInCell="1" allowOverlap="1" wp14:anchorId="131BC05B" wp14:editId="2AAF12B7">
          <wp:simplePos x="0" y="0"/>
          <wp:positionH relativeFrom="column">
            <wp:posOffset>1887220</wp:posOffset>
          </wp:positionH>
          <wp:positionV relativeFrom="paragraph">
            <wp:posOffset>342900</wp:posOffset>
          </wp:positionV>
          <wp:extent cx="1774825" cy="492125"/>
          <wp:effectExtent l="0" t="0" r="0" b="3175"/>
          <wp:wrapTight wrapText="bothSides">
            <wp:wrapPolygon edited="0">
              <wp:start x="0" y="0"/>
              <wp:lineTo x="0" y="20903"/>
              <wp:lineTo x="21330" y="20903"/>
              <wp:lineTo x="21330"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F BE presentazione.jpg"/>
                  <pic:cNvPicPr/>
                </pic:nvPicPr>
                <pic:blipFill>
                  <a:blip r:embed="rId1">
                    <a:extLst>
                      <a:ext uri="{28A0092B-C50C-407E-A947-70E740481C1C}">
                        <a14:useLocalDpi xmlns:a14="http://schemas.microsoft.com/office/drawing/2010/main" val="0"/>
                      </a:ext>
                    </a:extLst>
                  </a:blip>
                  <a:stretch>
                    <a:fillRect/>
                  </a:stretch>
                </pic:blipFill>
                <pic:spPr>
                  <a:xfrm>
                    <a:off x="0" y="0"/>
                    <a:ext cx="1774825" cy="492125"/>
                  </a:xfrm>
                  <a:prstGeom prst="rect">
                    <a:avLst/>
                  </a:prstGeom>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7E4CBA"/>
    <w:multiLevelType w:val="hybridMultilevel"/>
    <w:tmpl w:val="8800FFA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650"/>
    <w:rsid w:val="00003DCD"/>
    <w:rsid w:val="00005005"/>
    <w:rsid w:val="000108B3"/>
    <w:rsid w:val="000238E4"/>
    <w:rsid w:val="00030B00"/>
    <w:rsid w:val="000342E5"/>
    <w:rsid w:val="00034E33"/>
    <w:rsid w:val="0004062F"/>
    <w:rsid w:val="00042EC5"/>
    <w:rsid w:val="0004433B"/>
    <w:rsid w:val="00053D3F"/>
    <w:rsid w:val="00056BDD"/>
    <w:rsid w:val="00060C9A"/>
    <w:rsid w:val="0006671F"/>
    <w:rsid w:val="00070303"/>
    <w:rsid w:val="00083430"/>
    <w:rsid w:val="00086356"/>
    <w:rsid w:val="000B0D76"/>
    <w:rsid w:val="000B4447"/>
    <w:rsid w:val="000C59D6"/>
    <w:rsid w:val="000D40A0"/>
    <w:rsid w:val="000D606A"/>
    <w:rsid w:val="000D693C"/>
    <w:rsid w:val="000E226B"/>
    <w:rsid w:val="000E4523"/>
    <w:rsid w:val="000E4C6C"/>
    <w:rsid w:val="000F5AED"/>
    <w:rsid w:val="00102387"/>
    <w:rsid w:val="0010302E"/>
    <w:rsid w:val="001030A0"/>
    <w:rsid w:val="00107422"/>
    <w:rsid w:val="001100B3"/>
    <w:rsid w:val="00115876"/>
    <w:rsid w:val="00117798"/>
    <w:rsid w:val="0012106E"/>
    <w:rsid w:val="001309F7"/>
    <w:rsid w:val="001422F9"/>
    <w:rsid w:val="001425B8"/>
    <w:rsid w:val="001436CA"/>
    <w:rsid w:val="00150AB1"/>
    <w:rsid w:val="0016726C"/>
    <w:rsid w:val="00190711"/>
    <w:rsid w:val="00195948"/>
    <w:rsid w:val="00195EEE"/>
    <w:rsid w:val="00197DD6"/>
    <w:rsid w:val="001A33F7"/>
    <w:rsid w:val="001C13B4"/>
    <w:rsid w:val="001E4A1C"/>
    <w:rsid w:val="001E5935"/>
    <w:rsid w:val="001F1E45"/>
    <w:rsid w:val="00202582"/>
    <w:rsid w:val="002031C5"/>
    <w:rsid w:val="00203588"/>
    <w:rsid w:val="00204D9D"/>
    <w:rsid w:val="002057C0"/>
    <w:rsid w:val="00210C74"/>
    <w:rsid w:val="00212B6C"/>
    <w:rsid w:val="00233845"/>
    <w:rsid w:val="00242E3F"/>
    <w:rsid w:val="00243EF3"/>
    <w:rsid w:val="002449F8"/>
    <w:rsid w:val="00245451"/>
    <w:rsid w:val="00266822"/>
    <w:rsid w:val="00270B5D"/>
    <w:rsid w:val="00277238"/>
    <w:rsid w:val="00277EE5"/>
    <w:rsid w:val="00284829"/>
    <w:rsid w:val="00290505"/>
    <w:rsid w:val="00296405"/>
    <w:rsid w:val="002A0DD2"/>
    <w:rsid w:val="002A4B9C"/>
    <w:rsid w:val="002A6581"/>
    <w:rsid w:val="002B7A00"/>
    <w:rsid w:val="002C7AD4"/>
    <w:rsid w:val="002D0F78"/>
    <w:rsid w:val="002D12DF"/>
    <w:rsid w:val="002E0215"/>
    <w:rsid w:val="002E16AF"/>
    <w:rsid w:val="002F1D63"/>
    <w:rsid w:val="003009F1"/>
    <w:rsid w:val="00305C5C"/>
    <w:rsid w:val="00313D3C"/>
    <w:rsid w:val="003151AB"/>
    <w:rsid w:val="00323CEA"/>
    <w:rsid w:val="00326F44"/>
    <w:rsid w:val="00343A91"/>
    <w:rsid w:val="00350D17"/>
    <w:rsid w:val="00372315"/>
    <w:rsid w:val="00372CE5"/>
    <w:rsid w:val="00381C50"/>
    <w:rsid w:val="00387DC6"/>
    <w:rsid w:val="0039614A"/>
    <w:rsid w:val="003B46B9"/>
    <w:rsid w:val="003C15F5"/>
    <w:rsid w:val="003D3E61"/>
    <w:rsid w:val="003E6D3C"/>
    <w:rsid w:val="003F529B"/>
    <w:rsid w:val="00404B00"/>
    <w:rsid w:val="00415BBC"/>
    <w:rsid w:val="00416551"/>
    <w:rsid w:val="0042061F"/>
    <w:rsid w:val="00420957"/>
    <w:rsid w:val="0042182C"/>
    <w:rsid w:val="004228C0"/>
    <w:rsid w:val="00427FC0"/>
    <w:rsid w:val="00433D11"/>
    <w:rsid w:val="0043566F"/>
    <w:rsid w:val="00440381"/>
    <w:rsid w:val="004408BC"/>
    <w:rsid w:val="004527EE"/>
    <w:rsid w:val="004634F9"/>
    <w:rsid w:val="0047666B"/>
    <w:rsid w:val="00483FD4"/>
    <w:rsid w:val="004A70A4"/>
    <w:rsid w:val="004A7558"/>
    <w:rsid w:val="004C0682"/>
    <w:rsid w:val="004C1807"/>
    <w:rsid w:val="004C1E88"/>
    <w:rsid w:val="004C270E"/>
    <w:rsid w:val="004C5A46"/>
    <w:rsid w:val="004D12B6"/>
    <w:rsid w:val="004D527E"/>
    <w:rsid w:val="004E00DF"/>
    <w:rsid w:val="004E3055"/>
    <w:rsid w:val="004F1BC3"/>
    <w:rsid w:val="004F7525"/>
    <w:rsid w:val="0050731D"/>
    <w:rsid w:val="005146CA"/>
    <w:rsid w:val="00517B08"/>
    <w:rsid w:val="00540BD3"/>
    <w:rsid w:val="00552738"/>
    <w:rsid w:val="005539EB"/>
    <w:rsid w:val="0056396E"/>
    <w:rsid w:val="00567B8F"/>
    <w:rsid w:val="00571993"/>
    <w:rsid w:val="00572A58"/>
    <w:rsid w:val="00575474"/>
    <w:rsid w:val="00591237"/>
    <w:rsid w:val="005952E3"/>
    <w:rsid w:val="00597649"/>
    <w:rsid w:val="005A0BEB"/>
    <w:rsid w:val="005B1DA9"/>
    <w:rsid w:val="005B5373"/>
    <w:rsid w:val="005C056F"/>
    <w:rsid w:val="005D1EED"/>
    <w:rsid w:val="005E4E61"/>
    <w:rsid w:val="005E586E"/>
    <w:rsid w:val="005F13E3"/>
    <w:rsid w:val="005F37ED"/>
    <w:rsid w:val="005F5C14"/>
    <w:rsid w:val="00603D74"/>
    <w:rsid w:val="00603DA5"/>
    <w:rsid w:val="00603E76"/>
    <w:rsid w:val="006076E4"/>
    <w:rsid w:val="0061590C"/>
    <w:rsid w:val="00615BEB"/>
    <w:rsid w:val="0063513B"/>
    <w:rsid w:val="006438D3"/>
    <w:rsid w:val="00654AF5"/>
    <w:rsid w:val="0067255F"/>
    <w:rsid w:val="00696326"/>
    <w:rsid w:val="006A1172"/>
    <w:rsid w:val="006A6012"/>
    <w:rsid w:val="006A79B9"/>
    <w:rsid w:val="006B29A3"/>
    <w:rsid w:val="006D1D5C"/>
    <w:rsid w:val="006E0C1B"/>
    <w:rsid w:val="006E5CAA"/>
    <w:rsid w:val="006F00F7"/>
    <w:rsid w:val="006F59AA"/>
    <w:rsid w:val="006F7B1B"/>
    <w:rsid w:val="007249F9"/>
    <w:rsid w:val="00727E94"/>
    <w:rsid w:val="00727EA9"/>
    <w:rsid w:val="0073368A"/>
    <w:rsid w:val="00735F7C"/>
    <w:rsid w:val="007364FE"/>
    <w:rsid w:val="00741B8D"/>
    <w:rsid w:val="00742040"/>
    <w:rsid w:val="0074309A"/>
    <w:rsid w:val="00744806"/>
    <w:rsid w:val="00752E66"/>
    <w:rsid w:val="00756038"/>
    <w:rsid w:val="007562EF"/>
    <w:rsid w:val="00757197"/>
    <w:rsid w:val="00761191"/>
    <w:rsid w:val="0077078E"/>
    <w:rsid w:val="00790F64"/>
    <w:rsid w:val="00793C81"/>
    <w:rsid w:val="00795776"/>
    <w:rsid w:val="00797272"/>
    <w:rsid w:val="007A0EA4"/>
    <w:rsid w:val="007A1BF8"/>
    <w:rsid w:val="007A4990"/>
    <w:rsid w:val="007A6D0E"/>
    <w:rsid w:val="007B0748"/>
    <w:rsid w:val="007B0DB2"/>
    <w:rsid w:val="007B7F3E"/>
    <w:rsid w:val="007E18B5"/>
    <w:rsid w:val="007F07F5"/>
    <w:rsid w:val="007F1A59"/>
    <w:rsid w:val="008027D6"/>
    <w:rsid w:val="0080415C"/>
    <w:rsid w:val="00806148"/>
    <w:rsid w:val="00821518"/>
    <w:rsid w:val="00822F62"/>
    <w:rsid w:val="0082558D"/>
    <w:rsid w:val="00832F74"/>
    <w:rsid w:val="00836BB0"/>
    <w:rsid w:val="008418CD"/>
    <w:rsid w:val="00842E62"/>
    <w:rsid w:val="008434C7"/>
    <w:rsid w:val="00843E38"/>
    <w:rsid w:val="00846760"/>
    <w:rsid w:val="008475C8"/>
    <w:rsid w:val="00851172"/>
    <w:rsid w:val="00856CC3"/>
    <w:rsid w:val="00860E2C"/>
    <w:rsid w:val="00881C41"/>
    <w:rsid w:val="008834DC"/>
    <w:rsid w:val="0089041A"/>
    <w:rsid w:val="00891650"/>
    <w:rsid w:val="00892112"/>
    <w:rsid w:val="00893C94"/>
    <w:rsid w:val="0089595E"/>
    <w:rsid w:val="008A398A"/>
    <w:rsid w:val="008A4F74"/>
    <w:rsid w:val="008B0E22"/>
    <w:rsid w:val="008B371B"/>
    <w:rsid w:val="008B70A6"/>
    <w:rsid w:val="008C08B4"/>
    <w:rsid w:val="008D043B"/>
    <w:rsid w:val="008D3C67"/>
    <w:rsid w:val="008D42B8"/>
    <w:rsid w:val="008E25CF"/>
    <w:rsid w:val="008E72ED"/>
    <w:rsid w:val="008F0F1B"/>
    <w:rsid w:val="008F37A7"/>
    <w:rsid w:val="0090004E"/>
    <w:rsid w:val="009000A6"/>
    <w:rsid w:val="00911944"/>
    <w:rsid w:val="009136BC"/>
    <w:rsid w:val="009141D9"/>
    <w:rsid w:val="009164EE"/>
    <w:rsid w:val="009225CE"/>
    <w:rsid w:val="0092645B"/>
    <w:rsid w:val="0093341C"/>
    <w:rsid w:val="00934D1A"/>
    <w:rsid w:val="00945AD8"/>
    <w:rsid w:val="00966DA9"/>
    <w:rsid w:val="00971D69"/>
    <w:rsid w:val="00977889"/>
    <w:rsid w:val="009815E2"/>
    <w:rsid w:val="00983A8C"/>
    <w:rsid w:val="00984953"/>
    <w:rsid w:val="00995F5E"/>
    <w:rsid w:val="009A2766"/>
    <w:rsid w:val="009A6FF0"/>
    <w:rsid w:val="009B371F"/>
    <w:rsid w:val="009B4EAD"/>
    <w:rsid w:val="009C2EA3"/>
    <w:rsid w:val="009C37B0"/>
    <w:rsid w:val="009D10DE"/>
    <w:rsid w:val="009D1341"/>
    <w:rsid w:val="009D1B2A"/>
    <w:rsid w:val="009D5892"/>
    <w:rsid w:val="009E1BA8"/>
    <w:rsid w:val="009E251E"/>
    <w:rsid w:val="009E79EC"/>
    <w:rsid w:val="009F0170"/>
    <w:rsid w:val="009F7AA4"/>
    <w:rsid w:val="00A06670"/>
    <w:rsid w:val="00A10071"/>
    <w:rsid w:val="00A221CF"/>
    <w:rsid w:val="00A22C77"/>
    <w:rsid w:val="00A26311"/>
    <w:rsid w:val="00A30436"/>
    <w:rsid w:val="00A30AB0"/>
    <w:rsid w:val="00A3711D"/>
    <w:rsid w:val="00A50E3B"/>
    <w:rsid w:val="00A60B03"/>
    <w:rsid w:val="00A612E7"/>
    <w:rsid w:val="00A7325B"/>
    <w:rsid w:val="00A7455C"/>
    <w:rsid w:val="00A84263"/>
    <w:rsid w:val="00A92C03"/>
    <w:rsid w:val="00A93F8B"/>
    <w:rsid w:val="00AB0CBD"/>
    <w:rsid w:val="00AB210B"/>
    <w:rsid w:val="00AD2A18"/>
    <w:rsid w:val="00AD521A"/>
    <w:rsid w:val="00AD6454"/>
    <w:rsid w:val="00AF5816"/>
    <w:rsid w:val="00B00D4C"/>
    <w:rsid w:val="00B02E3B"/>
    <w:rsid w:val="00B07A2A"/>
    <w:rsid w:val="00B154C8"/>
    <w:rsid w:val="00B17F38"/>
    <w:rsid w:val="00B26EC9"/>
    <w:rsid w:val="00B3663D"/>
    <w:rsid w:val="00B371CE"/>
    <w:rsid w:val="00B40FA4"/>
    <w:rsid w:val="00B41F7F"/>
    <w:rsid w:val="00B477D7"/>
    <w:rsid w:val="00B555EA"/>
    <w:rsid w:val="00B5738B"/>
    <w:rsid w:val="00B57AFE"/>
    <w:rsid w:val="00B61583"/>
    <w:rsid w:val="00B73429"/>
    <w:rsid w:val="00B755DE"/>
    <w:rsid w:val="00B77460"/>
    <w:rsid w:val="00B95C84"/>
    <w:rsid w:val="00B97E35"/>
    <w:rsid w:val="00BA38C0"/>
    <w:rsid w:val="00BC77F0"/>
    <w:rsid w:val="00BD5E48"/>
    <w:rsid w:val="00BE1BB5"/>
    <w:rsid w:val="00BE2133"/>
    <w:rsid w:val="00BE37F6"/>
    <w:rsid w:val="00C01471"/>
    <w:rsid w:val="00C11F8F"/>
    <w:rsid w:val="00C12870"/>
    <w:rsid w:val="00C12FA4"/>
    <w:rsid w:val="00C14DBA"/>
    <w:rsid w:val="00C154D5"/>
    <w:rsid w:val="00C1572D"/>
    <w:rsid w:val="00C21C0D"/>
    <w:rsid w:val="00C2679E"/>
    <w:rsid w:val="00C31660"/>
    <w:rsid w:val="00C3408D"/>
    <w:rsid w:val="00C41DE8"/>
    <w:rsid w:val="00C458E6"/>
    <w:rsid w:val="00C469BE"/>
    <w:rsid w:val="00C523F6"/>
    <w:rsid w:val="00C5510B"/>
    <w:rsid w:val="00C57FE4"/>
    <w:rsid w:val="00C638C6"/>
    <w:rsid w:val="00C66060"/>
    <w:rsid w:val="00C7122B"/>
    <w:rsid w:val="00C7233F"/>
    <w:rsid w:val="00C74560"/>
    <w:rsid w:val="00C752BF"/>
    <w:rsid w:val="00C82614"/>
    <w:rsid w:val="00C8660D"/>
    <w:rsid w:val="00C94484"/>
    <w:rsid w:val="00C96C06"/>
    <w:rsid w:val="00C9747F"/>
    <w:rsid w:val="00CA2413"/>
    <w:rsid w:val="00CA637E"/>
    <w:rsid w:val="00CA6E73"/>
    <w:rsid w:val="00CB22D9"/>
    <w:rsid w:val="00CC4765"/>
    <w:rsid w:val="00CC7332"/>
    <w:rsid w:val="00CD2146"/>
    <w:rsid w:val="00CD58DC"/>
    <w:rsid w:val="00CE5454"/>
    <w:rsid w:val="00CE6D0B"/>
    <w:rsid w:val="00CE7827"/>
    <w:rsid w:val="00CF05D5"/>
    <w:rsid w:val="00CF1EBF"/>
    <w:rsid w:val="00CF40C0"/>
    <w:rsid w:val="00CF460F"/>
    <w:rsid w:val="00D04B4E"/>
    <w:rsid w:val="00D07A16"/>
    <w:rsid w:val="00D21482"/>
    <w:rsid w:val="00D23152"/>
    <w:rsid w:val="00D35C4A"/>
    <w:rsid w:val="00D36746"/>
    <w:rsid w:val="00D42B2B"/>
    <w:rsid w:val="00D437C0"/>
    <w:rsid w:val="00D47AFD"/>
    <w:rsid w:val="00D529FC"/>
    <w:rsid w:val="00D550D8"/>
    <w:rsid w:val="00D55E68"/>
    <w:rsid w:val="00D63977"/>
    <w:rsid w:val="00D719FA"/>
    <w:rsid w:val="00D7247E"/>
    <w:rsid w:val="00D744EB"/>
    <w:rsid w:val="00D770CB"/>
    <w:rsid w:val="00D8027B"/>
    <w:rsid w:val="00D81DA6"/>
    <w:rsid w:val="00D83726"/>
    <w:rsid w:val="00D9003B"/>
    <w:rsid w:val="00D921FE"/>
    <w:rsid w:val="00D948C4"/>
    <w:rsid w:val="00DA1EFF"/>
    <w:rsid w:val="00DA5836"/>
    <w:rsid w:val="00DA79F0"/>
    <w:rsid w:val="00DB2691"/>
    <w:rsid w:val="00DC2939"/>
    <w:rsid w:val="00DC308D"/>
    <w:rsid w:val="00DD288B"/>
    <w:rsid w:val="00DD7064"/>
    <w:rsid w:val="00DD745C"/>
    <w:rsid w:val="00DE0CC8"/>
    <w:rsid w:val="00DE180D"/>
    <w:rsid w:val="00DE5607"/>
    <w:rsid w:val="00DE6EA7"/>
    <w:rsid w:val="00DE7D9B"/>
    <w:rsid w:val="00DF1E25"/>
    <w:rsid w:val="00DF1FBC"/>
    <w:rsid w:val="00DF7012"/>
    <w:rsid w:val="00E0234A"/>
    <w:rsid w:val="00E032CB"/>
    <w:rsid w:val="00E12161"/>
    <w:rsid w:val="00E248C8"/>
    <w:rsid w:val="00E32B91"/>
    <w:rsid w:val="00E4409A"/>
    <w:rsid w:val="00E55A84"/>
    <w:rsid w:val="00E60B8D"/>
    <w:rsid w:val="00E64983"/>
    <w:rsid w:val="00E741E7"/>
    <w:rsid w:val="00E74A5F"/>
    <w:rsid w:val="00E80BDE"/>
    <w:rsid w:val="00E911DF"/>
    <w:rsid w:val="00EA346C"/>
    <w:rsid w:val="00EC23D5"/>
    <w:rsid w:val="00EC74CC"/>
    <w:rsid w:val="00ED346A"/>
    <w:rsid w:val="00ED4F1E"/>
    <w:rsid w:val="00ED7596"/>
    <w:rsid w:val="00EE3986"/>
    <w:rsid w:val="00EE64DB"/>
    <w:rsid w:val="00EF1EF6"/>
    <w:rsid w:val="00F003AF"/>
    <w:rsid w:val="00F07ECB"/>
    <w:rsid w:val="00F10438"/>
    <w:rsid w:val="00F14AE2"/>
    <w:rsid w:val="00F15BC0"/>
    <w:rsid w:val="00F25854"/>
    <w:rsid w:val="00F27040"/>
    <w:rsid w:val="00F42A24"/>
    <w:rsid w:val="00F4378E"/>
    <w:rsid w:val="00F46D2D"/>
    <w:rsid w:val="00F56F64"/>
    <w:rsid w:val="00F61436"/>
    <w:rsid w:val="00F65293"/>
    <w:rsid w:val="00F6634B"/>
    <w:rsid w:val="00F675F8"/>
    <w:rsid w:val="00F82B53"/>
    <w:rsid w:val="00F85A9C"/>
    <w:rsid w:val="00F91EFE"/>
    <w:rsid w:val="00FA1290"/>
    <w:rsid w:val="00FB0DDE"/>
    <w:rsid w:val="00FB31DA"/>
    <w:rsid w:val="00FB448E"/>
    <w:rsid w:val="00FB4E86"/>
    <w:rsid w:val="00FB54CE"/>
    <w:rsid w:val="00FD5333"/>
    <w:rsid w:val="00FD7210"/>
    <w:rsid w:val="00FE0264"/>
    <w:rsid w:val="00FE1CE2"/>
    <w:rsid w:val="00FF3F0B"/>
    <w:rsid w:val="00FF5AEA"/>
    <w:rsid w:val="00FF661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204B05"/>
  <w15:docId w15:val="{0151A451-7861-4BC9-9163-9823A95C5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91650"/>
    <w:pPr>
      <w:spacing w:after="0" w:line="240" w:lineRule="auto"/>
    </w:pPr>
    <w:rPr>
      <w:rFonts w:ascii="Helvetica" w:eastAsia="Calibri" w:hAnsi="Helvetica" w:cs="Times New Roman"/>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650"/>
    <w:pPr>
      <w:tabs>
        <w:tab w:val="center" w:pos="4819"/>
        <w:tab w:val="right" w:pos="9638"/>
      </w:tabs>
    </w:pPr>
    <w:rPr>
      <w:lang w:val="x-none"/>
    </w:rPr>
  </w:style>
  <w:style w:type="character" w:customStyle="1" w:styleId="HeaderChar">
    <w:name w:val="Header Char"/>
    <w:basedOn w:val="DefaultParagraphFont"/>
    <w:link w:val="Header"/>
    <w:uiPriority w:val="99"/>
    <w:rsid w:val="00891650"/>
    <w:rPr>
      <w:rFonts w:ascii="Helvetica" w:eastAsia="Calibri" w:hAnsi="Helvetica" w:cs="Times New Roman"/>
      <w:color w:val="000000"/>
      <w:sz w:val="20"/>
      <w:szCs w:val="20"/>
      <w:lang w:val="x-none"/>
    </w:rPr>
  </w:style>
  <w:style w:type="character" w:customStyle="1" w:styleId="apple-converted-space">
    <w:name w:val="apple-converted-space"/>
    <w:basedOn w:val="DefaultParagraphFont"/>
    <w:rsid w:val="00DE6EA7"/>
  </w:style>
  <w:style w:type="paragraph" w:styleId="BalloonText">
    <w:name w:val="Balloon Text"/>
    <w:basedOn w:val="Normal"/>
    <w:link w:val="BalloonTextChar"/>
    <w:uiPriority w:val="99"/>
    <w:semiHidden/>
    <w:unhideWhenUsed/>
    <w:rsid w:val="0000500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5005"/>
    <w:rPr>
      <w:rFonts w:ascii="Lucida Grande" w:eastAsia="Calibri" w:hAnsi="Lucida Grande" w:cs="Lucida Grande"/>
      <w:color w:val="000000"/>
      <w:sz w:val="18"/>
      <w:szCs w:val="18"/>
    </w:rPr>
  </w:style>
  <w:style w:type="paragraph" w:styleId="Footer">
    <w:name w:val="footer"/>
    <w:basedOn w:val="Normal"/>
    <w:link w:val="FooterChar"/>
    <w:uiPriority w:val="99"/>
    <w:unhideWhenUsed/>
    <w:rsid w:val="00F4378E"/>
    <w:pPr>
      <w:tabs>
        <w:tab w:val="center" w:pos="4819"/>
        <w:tab w:val="right" w:pos="9638"/>
      </w:tabs>
    </w:pPr>
  </w:style>
  <w:style w:type="character" w:customStyle="1" w:styleId="FooterChar">
    <w:name w:val="Footer Char"/>
    <w:basedOn w:val="DefaultParagraphFont"/>
    <w:link w:val="Footer"/>
    <w:uiPriority w:val="99"/>
    <w:rsid w:val="00F4378E"/>
    <w:rPr>
      <w:rFonts w:ascii="Helvetica" w:eastAsia="Calibri" w:hAnsi="Helvetica" w:cs="Times New Roman"/>
      <w:color w:val="000000"/>
      <w:sz w:val="20"/>
      <w:szCs w:val="20"/>
    </w:rPr>
  </w:style>
  <w:style w:type="character" w:styleId="Hyperlink">
    <w:name w:val="Hyperlink"/>
    <w:basedOn w:val="DefaultParagraphFont"/>
    <w:uiPriority w:val="99"/>
    <w:unhideWhenUsed/>
    <w:rsid w:val="00F4378E"/>
    <w:rPr>
      <w:color w:val="0563C1" w:themeColor="hyperlink"/>
      <w:u w:val="single"/>
    </w:rPr>
  </w:style>
  <w:style w:type="paragraph" w:styleId="NormalWeb">
    <w:name w:val="Normal (Web)"/>
    <w:basedOn w:val="Normal"/>
    <w:uiPriority w:val="99"/>
    <w:semiHidden/>
    <w:unhideWhenUsed/>
    <w:rsid w:val="00843E38"/>
    <w:pPr>
      <w:spacing w:before="100" w:beforeAutospacing="1" w:after="100" w:afterAutospacing="1"/>
    </w:pPr>
    <w:rPr>
      <w:rFonts w:ascii="Times New Roman" w:eastAsia="Times New Roman" w:hAnsi="Times New Roman"/>
      <w:color w:val="auto"/>
      <w:sz w:val="24"/>
      <w:szCs w:val="24"/>
      <w:lang w:eastAsia="it-IT"/>
    </w:rPr>
  </w:style>
  <w:style w:type="paragraph" w:styleId="HTMLPreformatted">
    <w:name w:val="HTML Preformatted"/>
    <w:basedOn w:val="Normal"/>
    <w:link w:val="HTMLPreformattedChar"/>
    <w:uiPriority w:val="99"/>
    <w:semiHidden/>
    <w:unhideWhenUsed/>
    <w:rsid w:val="00343A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lang w:eastAsia="it-IT"/>
    </w:rPr>
  </w:style>
  <w:style w:type="character" w:customStyle="1" w:styleId="HTMLPreformattedChar">
    <w:name w:val="HTML Preformatted Char"/>
    <w:basedOn w:val="DefaultParagraphFont"/>
    <w:link w:val="HTMLPreformatted"/>
    <w:uiPriority w:val="99"/>
    <w:semiHidden/>
    <w:rsid w:val="00343A91"/>
    <w:rPr>
      <w:rFonts w:ascii="Courier New" w:eastAsia="Times New Roman" w:hAnsi="Courier New" w:cs="Courier New"/>
      <w:sz w:val="20"/>
      <w:szCs w:val="20"/>
      <w:lang w:eastAsia="it-IT"/>
    </w:rPr>
  </w:style>
  <w:style w:type="paragraph" w:customStyle="1" w:styleId="Corpo">
    <w:name w:val="Corpo"/>
    <w:rsid w:val="00DB2691"/>
    <w:pPr>
      <w:pBdr>
        <w:top w:val="nil"/>
        <w:left w:val="nil"/>
        <w:bottom w:val="nil"/>
        <w:right w:val="nil"/>
        <w:between w:val="nil"/>
        <w:bar w:val="nil"/>
      </w:pBdr>
      <w:spacing w:after="0" w:line="240" w:lineRule="auto"/>
    </w:pPr>
    <w:rPr>
      <w:rFonts w:ascii="Helvetica" w:eastAsia="Arial Unicode MS" w:hAnsi="Arial Unicode MS" w:cs="Arial Unicode MS"/>
      <w:color w:val="000000"/>
      <w:sz w:val="20"/>
      <w:szCs w:val="20"/>
      <w:u w:color="000000"/>
      <w:bdr w:val="nil"/>
      <w:lang w:val="en-US" w:eastAsia="it-IT"/>
    </w:rPr>
  </w:style>
  <w:style w:type="character" w:customStyle="1" w:styleId="apple-tab-span">
    <w:name w:val="apple-tab-span"/>
    <w:basedOn w:val="DefaultParagraphFont"/>
    <w:rsid w:val="00597649"/>
  </w:style>
  <w:style w:type="character" w:styleId="Strong">
    <w:name w:val="Strong"/>
    <w:basedOn w:val="DefaultParagraphFont"/>
    <w:uiPriority w:val="22"/>
    <w:qFormat/>
    <w:rsid w:val="004634F9"/>
    <w:rPr>
      <w:b/>
      <w:bCs/>
    </w:rPr>
  </w:style>
  <w:style w:type="paragraph" w:styleId="ListParagraph">
    <w:name w:val="List Paragraph"/>
    <w:basedOn w:val="Normal"/>
    <w:uiPriority w:val="34"/>
    <w:qFormat/>
    <w:rsid w:val="00420957"/>
    <w:pPr>
      <w:ind w:left="720"/>
      <w:contextualSpacing/>
    </w:pPr>
  </w:style>
  <w:style w:type="character" w:styleId="CommentReference">
    <w:name w:val="annotation reference"/>
    <w:basedOn w:val="DefaultParagraphFont"/>
    <w:uiPriority w:val="99"/>
    <w:semiHidden/>
    <w:unhideWhenUsed/>
    <w:rsid w:val="00D744EB"/>
    <w:rPr>
      <w:sz w:val="16"/>
      <w:szCs w:val="16"/>
    </w:rPr>
  </w:style>
  <w:style w:type="paragraph" w:styleId="CommentText">
    <w:name w:val="annotation text"/>
    <w:basedOn w:val="Normal"/>
    <w:link w:val="CommentTextChar"/>
    <w:uiPriority w:val="99"/>
    <w:semiHidden/>
    <w:unhideWhenUsed/>
    <w:rsid w:val="00D744EB"/>
  </w:style>
  <w:style w:type="character" w:customStyle="1" w:styleId="CommentTextChar">
    <w:name w:val="Comment Text Char"/>
    <w:basedOn w:val="DefaultParagraphFont"/>
    <w:link w:val="CommentText"/>
    <w:uiPriority w:val="99"/>
    <w:semiHidden/>
    <w:rsid w:val="00D744EB"/>
    <w:rPr>
      <w:rFonts w:ascii="Helvetica" w:eastAsia="Calibri" w:hAnsi="Helvetica"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D744EB"/>
    <w:rPr>
      <w:b/>
      <w:bCs/>
    </w:rPr>
  </w:style>
  <w:style w:type="character" w:customStyle="1" w:styleId="CommentSubjectChar">
    <w:name w:val="Comment Subject Char"/>
    <w:basedOn w:val="CommentTextChar"/>
    <w:link w:val="CommentSubject"/>
    <w:uiPriority w:val="99"/>
    <w:semiHidden/>
    <w:rsid w:val="00D744EB"/>
    <w:rPr>
      <w:rFonts w:ascii="Helvetica" w:eastAsia="Calibri" w:hAnsi="Helvetica"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49352">
      <w:bodyDiv w:val="1"/>
      <w:marLeft w:val="0"/>
      <w:marRight w:val="0"/>
      <w:marTop w:val="0"/>
      <w:marBottom w:val="0"/>
      <w:divBdr>
        <w:top w:val="none" w:sz="0" w:space="0" w:color="auto"/>
        <w:left w:val="none" w:sz="0" w:space="0" w:color="auto"/>
        <w:bottom w:val="none" w:sz="0" w:space="0" w:color="auto"/>
        <w:right w:val="none" w:sz="0" w:space="0" w:color="auto"/>
      </w:divBdr>
    </w:div>
    <w:div w:id="216821686">
      <w:bodyDiv w:val="1"/>
      <w:marLeft w:val="0"/>
      <w:marRight w:val="0"/>
      <w:marTop w:val="0"/>
      <w:marBottom w:val="0"/>
      <w:divBdr>
        <w:top w:val="none" w:sz="0" w:space="0" w:color="auto"/>
        <w:left w:val="none" w:sz="0" w:space="0" w:color="auto"/>
        <w:bottom w:val="none" w:sz="0" w:space="0" w:color="auto"/>
        <w:right w:val="none" w:sz="0" w:space="0" w:color="auto"/>
      </w:divBdr>
    </w:div>
    <w:div w:id="669059729">
      <w:bodyDiv w:val="1"/>
      <w:marLeft w:val="0"/>
      <w:marRight w:val="0"/>
      <w:marTop w:val="0"/>
      <w:marBottom w:val="0"/>
      <w:divBdr>
        <w:top w:val="none" w:sz="0" w:space="0" w:color="auto"/>
        <w:left w:val="none" w:sz="0" w:space="0" w:color="auto"/>
        <w:bottom w:val="none" w:sz="0" w:space="0" w:color="auto"/>
        <w:right w:val="none" w:sz="0" w:space="0" w:color="auto"/>
      </w:divBdr>
    </w:div>
    <w:div w:id="1663925999">
      <w:bodyDiv w:val="1"/>
      <w:marLeft w:val="0"/>
      <w:marRight w:val="0"/>
      <w:marTop w:val="0"/>
      <w:marBottom w:val="0"/>
      <w:divBdr>
        <w:top w:val="none" w:sz="0" w:space="0" w:color="auto"/>
        <w:left w:val="none" w:sz="0" w:space="0" w:color="auto"/>
        <w:bottom w:val="none" w:sz="0" w:space="0" w:color="auto"/>
        <w:right w:val="none" w:sz="0" w:space="0" w:color="auto"/>
      </w:divBdr>
    </w:div>
    <w:div w:id="1690177129">
      <w:bodyDiv w:val="1"/>
      <w:marLeft w:val="0"/>
      <w:marRight w:val="0"/>
      <w:marTop w:val="0"/>
      <w:marBottom w:val="0"/>
      <w:divBdr>
        <w:top w:val="none" w:sz="0" w:space="0" w:color="auto"/>
        <w:left w:val="none" w:sz="0" w:space="0" w:color="auto"/>
        <w:bottom w:val="none" w:sz="0" w:space="0" w:color="auto"/>
        <w:right w:val="none" w:sz="0" w:space="0" w:color="auto"/>
      </w:divBdr>
    </w:div>
    <w:div w:id="1823958713">
      <w:bodyDiv w:val="1"/>
      <w:marLeft w:val="0"/>
      <w:marRight w:val="0"/>
      <w:marTop w:val="0"/>
      <w:marBottom w:val="0"/>
      <w:divBdr>
        <w:top w:val="none" w:sz="0" w:space="0" w:color="auto"/>
        <w:left w:val="none" w:sz="0" w:space="0" w:color="auto"/>
        <w:bottom w:val="none" w:sz="0" w:space="0" w:color="auto"/>
        <w:right w:val="none" w:sz="0" w:space="0" w:color="auto"/>
      </w:divBdr>
    </w:div>
    <w:div w:id="2012833933">
      <w:bodyDiv w:val="1"/>
      <w:marLeft w:val="0"/>
      <w:marRight w:val="0"/>
      <w:marTop w:val="0"/>
      <w:marBottom w:val="0"/>
      <w:divBdr>
        <w:top w:val="none" w:sz="0" w:space="0" w:color="auto"/>
        <w:left w:val="none" w:sz="0" w:space="0" w:color="auto"/>
        <w:bottom w:val="none" w:sz="0" w:space="0" w:color="auto"/>
        <w:right w:val="none" w:sz="0" w:space="0" w:color="auto"/>
      </w:divBdr>
    </w:div>
    <w:div w:id="2039700984">
      <w:bodyDiv w:val="1"/>
      <w:marLeft w:val="0"/>
      <w:marRight w:val="0"/>
      <w:marTop w:val="0"/>
      <w:marBottom w:val="0"/>
      <w:divBdr>
        <w:top w:val="none" w:sz="0" w:space="0" w:color="auto"/>
        <w:left w:val="none" w:sz="0" w:space="0" w:color="auto"/>
        <w:bottom w:val="none" w:sz="0" w:space="0" w:color="auto"/>
        <w:right w:val="none" w:sz="0" w:space="0" w:color="auto"/>
      </w:divBdr>
    </w:div>
    <w:div w:id="209092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uildingenergy.it" TargetMode="External"/><Relationship Id="rId9" Type="http://schemas.openxmlformats.org/officeDocument/2006/relationships/hyperlink" Target="mailto:t.venditti@buildingenergy.it" TargetMode="External"/><Relationship Id="rId10" Type="http://schemas.openxmlformats.org/officeDocument/2006/relationships/hyperlink" Target="mailto:barbara.rivolta@publicisconsultants.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AF27-B883-7D4D-B496-6939D1CB9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575</Words>
  <Characters>3280</Characters>
  <Application>Microsoft Macintosh Word</Application>
  <DocSecurity>0</DocSecurity>
  <Lines>27</Lines>
  <Paragraphs>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Publicis Groupe</Company>
  <LinksUpToDate>false</LinksUpToDate>
  <CharactersWithSpaces>3848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Spagnolo</dc:creator>
  <cp:keywords/>
  <dc:description/>
  <cp:lastModifiedBy>Priscilla Moroke</cp:lastModifiedBy>
  <cp:revision>2</cp:revision>
  <cp:lastPrinted>2016-10-10T13:50:00Z</cp:lastPrinted>
  <dcterms:created xsi:type="dcterms:W3CDTF">2016-10-17T13:47:00Z</dcterms:created>
  <dcterms:modified xsi:type="dcterms:W3CDTF">2016-10-17T13:47:00Z</dcterms:modified>
</cp:coreProperties>
</file>