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405491" w14:textId="77777777" w:rsidR="001400D9" w:rsidRDefault="001400D9" w:rsidP="006B7AD5">
      <w:pPr>
        <w:pStyle w:val="NoSpacing"/>
      </w:pPr>
      <w:bookmarkStart w:id="0" w:name="_GoBack"/>
      <w:bookmarkEnd w:id="0"/>
    </w:p>
    <w:p w14:paraId="21F91D3D" w14:textId="77777777" w:rsidR="00B94995" w:rsidRDefault="00B94995" w:rsidP="00B94995">
      <w:pPr>
        <w:rPr>
          <w:b/>
          <w:bCs/>
          <w:color w:val="FF0000"/>
          <w:u w:val="single"/>
        </w:rPr>
      </w:pPr>
      <w:r>
        <w:rPr>
          <w:b/>
          <w:bCs/>
          <w:color w:val="FF0000"/>
          <w:u w:val="single"/>
        </w:rPr>
        <w:t xml:space="preserve">FOR IMMEDIATE RELEASE: ORION GROUP CELEBRATES </w:t>
      </w:r>
      <w:r w:rsidR="00C97E79">
        <w:rPr>
          <w:b/>
          <w:bCs/>
          <w:color w:val="FF0000"/>
          <w:u w:val="single"/>
        </w:rPr>
        <w:t>25</w:t>
      </w:r>
      <w:r w:rsidR="00C97E79" w:rsidRPr="00C97E79">
        <w:rPr>
          <w:b/>
          <w:bCs/>
          <w:color w:val="FF0000"/>
          <w:u w:val="single"/>
          <w:vertAlign w:val="superscript"/>
        </w:rPr>
        <w:t>TH</w:t>
      </w:r>
      <w:r w:rsidR="00C97E79">
        <w:rPr>
          <w:b/>
          <w:bCs/>
          <w:color w:val="FF0000"/>
          <w:u w:val="single"/>
        </w:rPr>
        <w:t xml:space="preserve"> ANNIVERSARY AND </w:t>
      </w:r>
      <w:r>
        <w:rPr>
          <w:b/>
          <w:bCs/>
          <w:color w:val="FF0000"/>
          <w:u w:val="single"/>
        </w:rPr>
        <w:t xml:space="preserve">BEING RECOGNISED AS A TOP </w:t>
      </w:r>
      <w:r w:rsidR="00C97E79">
        <w:rPr>
          <w:b/>
          <w:bCs/>
          <w:color w:val="FF0000"/>
          <w:u w:val="single"/>
        </w:rPr>
        <w:t>EMPLOYER</w:t>
      </w:r>
    </w:p>
    <w:p w14:paraId="6CE3697A" w14:textId="77777777" w:rsidR="00B94995" w:rsidRDefault="00B94995" w:rsidP="00B94995">
      <w:pPr>
        <w:rPr>
          <w:color w:val="FF0000"/>
          <w:u w:val="single"/>
        </w:rPr>
      </w:pPr>
      <w:r>
        <w:rPr>
          <w:b/>
          <w:bCs/>
          <w:color w:val="FF0000"/>
          <w:u w:val="single"/>
        </w:rPr>
        <w:t>DATE: 14 OCTOBER 2016</w:t>
      </w:r>
    </w:p>
    <w:p w14:paraId="6B524FA0" w14:textId="77777777" w:rsidR="00B94995" w:rsidRDefault="00B94995" w:rsidP="00B94995">
      <w:r>
        <w:t>THE Orion Group is proud to announce that they have been officially certified as a Top Employer for the fifth consecutive year.</w:t>
      </w:r>
    </w:p>
    <w:p w14:paraId="4FC592F4" w14:textId="77777777" w:rsidR="00B94995" w:rsidRDefault="00B94995" w:rsidP="00B94995">
      <w:r>
        <w:t xml:space="preserve">The annual international research undertaken by the Top Employers Institute </w:t>
      </w:r>
      <w:r w:rsidR="000E6178">
        <w:t>recognizes</w:t>
      </w:r>
      <w:r>
        <w:t xml:space="preserve"> leading employers around the world. The research delves into employee conditions, the nurturing and development of talent (throughout all levels), and the continuous </w:t>
      </w:r>
      <w:r w:rsidR="000E6178">
        <w:t>optimization</w:t>
      </w:r>
      <w:r>
        <w:t xml:space="preserve"> of employment practices. After much deliberation, the Orion Group has been awarded the exclusive Top Employers South Africa 2017 certification.</w:t>
      </w:r>
    </w:p>
    <w:p w14:paraId="69A36EC8" w14:textId="77777777" w:rsidR="00B94995" w:rsidRDefault="00B94995" w:rsidP="00B94995">
      <w:r>
        <w:t>Crucial to the Top Employers process is that participating companies must complete a stringent research process and meet the required high standard in order to achieve the certification. To further reinforce the validity of the process, all answers were independently audited, meaning this research has verified Orion Group’s outstanding employee conditions and earned them a coveted spot among a choice group of certified Top Employers.</w:t>
      </w:r>
    </w:p>
    <w:p w14:paraId="3DDDEE2F" w14:textId="77777777" w:rsidR="00B94995" w:rsidRDefault="00B94995" w:rsidP="00B94995">
      <w:r>
        <w:t>Orion Group also celebrates their 25</w:t>
      </w:r>
      <w:r w:rsidRPr="00B94995">
        <w:rPr>
          <w:vertAlign w:val="superscript"/>
        </w:rPr>
        <w:t>th</w:t>
      </w:r>
      <w:r>
        <w:t xml:space="preserve"> year of existence. The company headed by Franz Gmeiner opened its doors for business in 1991 with only three staff. Now, 25 years on, Orion group is a multi-faceted company with a staff compliment of 1000 individuals. </w:t>
      </w:r>
    </w:p>
    <w:p w14:paraId="060760C3" w14:textId="77777777" w:rsidR="00B94995" w:rsidRDefault="00B94995" w:rsidP="00B94995">
      <w:r>
        <w:t>Andre Van Der Merwe, the</w:t>
      </w:r>
      <w:r>
        <w:rPr>
          <w:lang w:eastAsia="en-ZA"/>
        </w:rPr>
        <w:t xml:space="preserve"> Group People Development Manager for Orion said that he was one of many proud Orion staffers who celebrated the certification as well as the 25</w:t>
      </w:r>
      <w:r w:rsidRPr="00B94995">
        <w:rPr>
          <w:vertAlign w:val="superscript"/>
          <w:lang w:eastAsia="en-ZA"/>
        </w:rPr>
        <w:t>th</w:t>
      </w:r>
      <w:r>
        <w:rPr>
          <w:lang w:eastAsia="en-ZA"/>
        </w:rPr>
        <w:t xml:space="preserve"> anniversary.</w:t>
      </w:r>
      <w:r>
        <w:t xml:space="preserve"> “Orion is very proud of the fact that we have obtained certification status for 2017. One of the key factors that lead to this monumental achievement is the fact that Orion Group has such an entrenched coaching culture-over the past 25 years, people was the main focus of the company. Orion Group is proud to be among the top brands in the country. On behalf of everyone at Orion, more especially Mr. and Dr. Gmeiner, I would like to thank each and every person who made this possible. Our business is growing and getting better every day in every way and here’s to the next 25,” he added.</w:t>
      </w:r>
    </w:p>
    <w:p w14:paraId="6417CA97" w14:textId="77777777" w:rsidR="001552AD" w:rsidRPr="00B94995" w:rsidRDefault="00B94995" w:rsidP="00B94995">
      <w:pPr>
        <w:rPr>
          <w:b/>
          <w:sz w:val="16"/>
        </w:rPr>
      </w:pPr>
      <w:r w:rsidRPr="00B94995">
        <w:rPr>
          <w:b/>
          <w:sz w:val="16"/>
        </w:rPr>
        <w:t xml:space="preserve">To learn more about the Top Employers Institute and the Top Employers certification visit: </w:t>
      </w:r>
      <w:hyperlink r:id="rId6" w:history="1">
        <w:r w:rsidRPr="00B94995">
          <w:rPr>
            <w:rStyle w:val="Hyperlink"/>
            <w:b/>
            <w:sz w:val="16"/>
          </w:rPr>
          <w:t>www.top-employers.com</w:t>
        </w:r>
      </w:hyperlink>
    </w:p>
    <w:p w14:paraId="7FC3F412" w14:textId="77777777" w:rsidR="00B94995" w:rsidRPr="000E6178" w:rsidRDefault="000E6178" w:rsidP="000E6178">
      <w:pPr>
        <w:jc w:val="center"/>
        <w:rPr>
          <w:b/>
        </w:rPr>
      </w:pPr>
      <w:r w:rsidRPr="000E6178">
        <w:rPr>
          <w:b/>
        </w:rPr>
        <w:t>_ENDS_</w:t>
      </w:r>
    </w:p>
    <w:sectPr w:rsidR="00B94995" w:rsidRPr="000E6178" w:rsidSect="001552AD">
      <w:headerReference w:type="default" r:id="rId7"/>
      <w:footerReference w:type="even" r:id="rId8"/>
      <w:footerReference w:type="default" r:id="rId9"/>
      <w:pgSz w:w="12240" w:h="15840"/>
      <w:pgMar w:top="426" w:right="1021" w:bottom="284" w:left="1021" w:header="284" w:footer="45"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FE6A1" w14:textId="77777777" w:rsidR="00CE0CC8" w:rsidRDefault="00CE0CC8" w:rsidP="00AC3C81">
      <w:pPr>
        <w:spacing w:after="0" w:line="240" w:lineRule="auto"/>
      </w:pPr>
      <w:r>
        <w:separator/>
      </w:r>
    </w:p>
  </w:endnote>
  <w:endnote w:type="continuationSeparator" w:id="0">
    <w:p w14:paraId="7607EB16" w14:textId="77777777" w:rsidR="00CE0CC8" w:rsidRDefault="00CE0CC8" w:rsidP="00AC3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83A42" w14:textId="77777777" w:rsidR="00FC70C6" w:rsidRDefault="00FC70C6">
    <w:pPr>
      <w:pStyle w:val="Footer"/>
    </w:pPr>
  </w:p>
  <w:p w14:paraId="6B2FB8BC" w14:textId="77777777" w:rsidR="00C2690E" w:rsidRDefault="00C2690E"/>
  <w:p w14:paraId="20CEFE6F" w14:textId="77777777" w:rsidR="00FC70C6" w:rsidRDefault="00FC70C6"/>
  <w:p w14:paraId="40039ECC" w14:textId="77777777" w:rsidR="00FC70C6" w:rsidRDefault="00FC70C6"/>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3C575" w14:textId="5FFBAEAD" w:rsidR="006B2606" w:rsidRDefault="00C861DE" w:rsidP="00FC70C6">
    <w:pPr>
      <w:rPr>
        <w:color w:val="230280"/>
        <w:sz w:val="16"/>
        <w:szCs w:val="16"/>
      </w:rPr>
    </w:pPr>
    <w:r>
      <w:rPr>
        <w:rFonts w:ascii="Times New Roman" w:hAnsi="Times New Roman"/>
        <w:noProof/>
      </w:rPr>
      <mc:AlternateContent>
        <mc:Choice Requires="wps">
          <w:drawing>
            <wp:anchor distT="0" distB="0" distL="114300" distR="114300" simplePos="0" relativeHeight="251656192" behindDoc="0" locked="0" layoutInCell="1" allowOverlap="1" wp14:anchorId="60CCAA37" wp14:editId="65AE04D1">
              <wp:simplePos x="0" y="0"/>
              <wp:positionH relativeFrom="column">
                <wp:align>center</wp:align>
              </wp:positionH>
              <wp:positionV relativeFrom="paragraph">
                <wp:posOffset>198755</wp:posOffset>
              </wp:positionV>
              <wp:extent cx="7200265" cy="0"/>
              <wp:effectExtent l="25400" t="20955" r="38735" b="42545"/>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265" cy="0"/>
                      </a:xfrm>
                      <a:prstGeom prst="line">
                        <a:avLst/>
                      </a:prstGeom>
                      <a:noFill/>
                      <a:ln w="1905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62988" id="Line 6" o:spid="_x0000_s1026" style="position:absolute;z-index:25165619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5.65pt" to="566.95pt,15.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aZkRMCAAApBAAADgAAAGRycy9lMm9Eb2MueG1srFPBjtowEL1X6j9YvkMSGliICKsqgV5oi7Tb&#10;DzC2Q6w6tmUbAqr67x0bgpb2UlW9OON45vnNvOfl87mT6MStE1qVOBunGHFFNRPqUOJvr5vRHCPn&#10;iWJEasVLfOEOP6/ev1v2puAT3WrJuEUAolzRmxK33psiSRxteUfcWBuu4LDRtiMetvaQMEt6QO9k&#10;MknTWdJry4zVlDsHf+vrIV5F/Kbh1H9tGsc9kiUGbj6uNq77sCarJSkOlphW0BsN8g8sOiIUXHqH&#10;qokn6GjFH1CdoFY73fgx1V2im0ZQHnuAbrL0t25eWmJ47AWG48x9TO7/wdIvp51FgpU4x0iRDiTa&#10;CsXRLEymN66AhErtbOiNntWL2Wr63SGlq5aoA48MXy8GyrJQkTyUhI0zgL/vP2sGOeTodRzTubFd&#10;gIQBoHNU43JXg589ovDzCfSdzKYY0eEsIcVQaKzzn7juUAhKLIFzBCanrfOBCCmGlHCP0hshZRRb&#10;KtQD20U6TWOF01KwcBrynD3sK2nRiYBfNpuqSqNFAO0hzeqjYhGt5YStb7EnQl5jyJcq4EEvwOcW&#10;XQ3xY5Eu1vP1PB/lk9l6lKd1Pfq4qfLRbJM9TesPdVXV2c9ALcuLVjDGVWA3mDPL/0782zO52upu&#10;z/sckkf0ODAgO3wj6Shm0O/qhL1ml50dRAY/xuTb2wmGf7uH+O0LX/0CAAD//wMAUEsDBBQABgAI&#10;AAAAIQBegs+n2gAAAAcBAAAPAAAAZHJzL2Rvd25yZXYueG1sTI9BS8QwEIXvgv8hjODNTWtA19rp&#10;sggLXhRcxXO2mW1qm0lpsm3992bxoMd57/HeN+Vmcb2YaAytZ4R8lYEgrr1puUH4eN/drEGEqNno&#10;3jMhfFOATXV5UerC+JnfaNrHRqQSDoVGsDEOhZShtuR0WPmBOHlHPzod0zk20ox6TuWul7dZdied&#10;bjktWD3Qk6W6258cwnZuP193X+tperH3c9c9K/JHRry+WraPICIt8S8MZ/yEDlViOvgTmyB6hPRI&#10;RFC5AnF2c6UeQBx+FVmV8j9/9QMAAP//AwBQSwECLQAUAAYACAAAACEA5JnDwPsAAADhAQAAEwAA&#10;AAAAAAAAAAAAAAAAAAAAW0NvbnRlbnRfVHlwZXNdLnhtbFBLAQItABQABgAIAAAAIQAjsmrh1wAA&#10;AJQBAAALAAAAAAAAAAAAAAAAACwBAABfcmVscy8ucmVsc1BLAQItABQABgAIAAAAIQCaRpmREwIA&#10;ACkEAAAOAAAAAAAAAAAAAAAAACwCAABkcnMvZTJvRG9jLnhtbFBLAQItABQABgAIAAAAIQBegs+n&#10;2gAAAAcBAAAPAAAAAAAAAAAAAAAAAGsEAABkcnMvZG93bnJldi54bWxQSwUGAAAAAAQABADzAAAA&#10;cgUAAAAA&#10;" strokecolor="#fc0" strokeweight="1.5pt"/>
          </w:pict>
        </mc:Fallback>
      </mc:AlternateContent>
    </w:r>
  </w:p>
  <w:p w14:paraId="71DAF6B6" w14:textId="2E0B94DE" w:rsidR="00D94FEF" w:rsidRPr="00667D1B" w:rsidRDefault="00C861DE" w:rsidP="00D94FEF">
    <w:pPr>
      <w:spacing w:after="20" w:line="240" w:lineRule="auto"/>
      <w:jc w:val="center"/>
      <w:rPr>
        <w:color w:val="230280"/>
        <w:sz w:val="16"/>
        <w:szCs w:val="16"/>
      </w:rPr>
    </w:pPr>
    <w:r>
      <w:rPr>
        <w:noProof/>
        <w:color w:val="230280"/>
        <w:sz w:val="16"/>
        <w:szCs w:val="16"/>
      </w:rPr>
      <mc:AlternateContent>
        <mc:Choice Requires="wps">
          <w:drawing>
            <wp:anchor distT="0" distB="0" distL="114300" distR="114300" simplePos="0" relativeHeight="251661312" behindDoc="0" locked="0" layoutInCell="1" allowOverlap="1" wp14:anchorId="26AADF97" wp14:editId="2922906E">
              <wp:simplePos x="0" y="0"/>
              <wp:positionH relativeFrom="column">
                <wp:align>center</wp:align>
              </wp:positionH>
              <wp:positionV relativeFrom="paragraph">
                <wp:posOffset>386715</wp:posOffset>
              </wp:positionV>
              <wp:extent cx="7200265" cy="0"/>
              <wp:effectExtent l="25400" t="31115" r="38735" b="32385"/>
              <wp:wrapNone/>
              <wp:docPr id="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265" cy="0"/>
                      </a:xfrm>
                      <a:prstGeom prst="line">
                        <a:avLst/>
                      </a:prstGeom>
                      <a:noFill/>
                      <a:ln w="1905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3D243" id="Line 24" o:spid="_x0000_s1026" style="position:absolute;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30.45pt" to="566.95pt,30.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wHKPBUCAAAqBAAADgAAAGRycy9lMm9Eb2MueG1srFNNj9sgEL1X6n9A3BPbWSebWHFWlR33su1G&#10;2u0PIIBjVAwISJyo6n/vQD60aS9V1QsezMzjzbzH8unYS3Tg1gmtSpyNU4y4opoJtSvxt7dmNMfI&#10;eaIYkVrxEp+4w0+rjx+Wgyn4RHdaMm4RgChXDKbEnfemSBJHO94TN9aGKzhste2Jh63dJcySAdB7&#10;mUzSdJYM2jJjNeXOwd/6fIhXEb9tOfUvbeu4R7LEwM3H1cZ1G9ZktSTFzhLTCXqhQf6BRU+Egktv&#10;UDXxBO2t+AOqF9Rqp1s/prpPdNsKymMP0E2W/tbNa0cMj73AcJy5jcn9P1j69bCxSLASP2CkSA8S&#10;PQvF0SQPoxmMKyCjUhsbmqNH9WqeNf3ukNJVR9SOR4pvJwN1WahI7krCxhm4YDt80QxyyN7rOKdj&#10;a/sACRNAxyjH6SYHP3pE4ecjCDyZTTGi17OEFNdCY53/zHWPQlBiCaQjMDk8Ox+IkOKaEu5RuhFS&#10;RrWlQgOwXaTTNFY4LQULpyHP2d22khYdCBimaaoqjR4BtLs0q/eKRbSOE7a+xJ4IeY4hX6qAB70A&#10;n0t0dsSPRbpYz9fzfJRPZutRntb16FNT5aNZkz1O64e6qursZ6CW5UUnGOMqsLu6M8v/Tv3LOzn7&#10;6ubP2xySe/Q4MCB7/UbSUcyg39kJW81OG3sVGQwZky+PJzj+/R7i90989QsAAP//AwBQSwMEFAAG&#10;AAgAAAAhAOZ+/RbbAAAABwEAAA8AAABkcnMvZG93bnJldi54bWxMj0FrwzAMhe+D/gejwW6r0wW6&#10;LotTSqGwywZrS89qrMZZYjnEbpL9+7nssN309MR7n/L1ZFsxUO9rxwoW8wQEcel0zZWC42H3uALh&#10;A7LG1jEp+CYP62J2l2Om3cifNOxDJWII+wwVmBC6TEpfGrLo564jjt7F9RZDlH0ldY9jDLetfEqS&#10;pbRYc2ww2NHWUNnsr1bBZqxPH7uv1TC8m+exad5SchdW6uF+2ryCCDSFv2O44Ud0KCLT2V1Ze9Eq&#10;iI8EBcvkBcTNXaRpnM6/G1nk8j9/8QMAAP//AwBQSwECLQAUAAYACAAAACEA5JnDwPsAAADhAQAA&#10;EwAAAAAAAAAAAAAAAAAAAAAAW0NvbnRlbnRfVHlwZXNdLnhtbFBLAQItABQABgAIAAAAIQAjsmrh&#10;1wAAAJQBAAALAAAAAAAAAAAAAAAAACwBAABfcmVscy8ucmVsc1BLAQItABQABgAIAAAAIQCnAco8&#10;FQIAACoEAAAOAAAAAAAAAAAAAAAAACwCAABkcnMvZTJvRG9jLnhtbFBLAQItABQABgAIAAAAIQDm&#10;fv0W2wAAAAcBAAAPAAAAAAAAAAAAAAAAAG0EAABkcnMvZG93bnJldi54bWxQSwUGAAAAAAQABADz&#10;AAAAdQUAAAAA&#10;" strokecolor="#fc0" strokeweight="1.5pt"/>
          </w:pict>
        </mc:Fallback>
      </mc:AlternateContent>
    </w:r>
    <w:r w:rsidR="00D94FEF" w:rsidRPr="00667D1B">
      <w:rPr>
        <w:color w:val="230280"/>
        <w:sz w:val="16"/>
        <w:szCs w:val="16"/>
      </w:rPr>
      <w:t>PO Box 31416, Braamfontein, Johannesburg 2017 • 16th Floor, Orion House, 49 Jorissen Street, Braamfontein, Johannesburg South Africa</w:t>
    </w:r>
  </w:p>
  <w:p w14:paraId="7837A2D1" w14:textId="77777777" w:rsidR="00D94FEF" w:rsidRPr="00667D1B" w:rsidRDefault="00D94FEF" w:rsidP="00D94FEF">
    <w:pPr>
      <w:spacing w:after="20" w:line="240" w:lineRule="auto"/>
      <w:jc w:val="center"/>
      <w:rPr>
        <w:color w:val="230280"/>
        <w:sz w:val="16"/>
        <w:szCs w:val="16"/>
      </w:rPr>
    </w:pPr>
    <w:r w:rsidRPr="00667D1B">
      <w:rPr>
        <w:color w:val="230280"/>
        <w:sz w:val="16"/>
        <w:szCs w:val="16"/>
      </w:rPr>
      <w:t xml:space="preserve">Tel: + 27 11 718 6452 • Fax: + 27 11 403 6737 • Web: </w:t>
    </w:r>
    <w:hyperlink r:id="rId1" w:history="1">
      <w:r w:rsidRPr="004F3C4B">
        <w:rPr>
          <w:rStyle w:val="Hyperlink"/>
          <w:sz w:val="16"/>
          <w:szCs w:val="16"/>
        </w:rPr>
        <w:t>www.oriongroup.co.za</w:t>
      </w:r>
    </w:hyperlink>
    <w:r>
      <w:rPr>
        <w:color w:val="230280"/>
        <w:sz w:val="16"/>
        <w:szCs w:val="16"/>
      </w:rPr>
      <w:t xml:space="preserve"> </w:t>
    </w:r>
  </w:p>
  <w:p w14:paraId="096E3220" w14:textId="77777777" w:rsidR="00C559B3" w:rsidRDefault="00C559B3" w:rsidP="00EF15B2">
    <w:pPr>
      <w:spacing w:after="20" w:line="240" w:lineRule="auto"/>
      <w:jc w:val="center"/>
      <w:rPr>
        <w:color w:val="230280"/>
        <w:sz w:val="16"/>
        <w:szCs w:val="16"/>
      </w:rPr>
    </w:pPr>
  </w:p>
  <w:p w14:paraId="6385B563" w14:textId="77777777" w:rsidR="00932321" w:rsidRDefault="00932321" w:rsidP="00EF15B2">
    <w:pPr>
      <w:spacing w:after="20" w:line="240" w:lineRule="auto"/>
      <w:jc w:val="center"/>
      <w:rPr>
        <w:color w:val="230280"/>
        <w:sz w:val="16"/>
        <w:szCs w:val="16"/>
      </w:rPr>
    </w:pPr>
  </w:p>
  <w:p w14:paraId="1B8C86E9" w14:textId="77777777" w:rsidR="00EF15B2" w:rsidRPr="000228E9" w:rsidRDefault="00932321" w:rsidP="00EF15B2">
    <w:pPr>
      <w:spacing w:after="20" w:line="240" w:lineRule="auto"/>
      <w:jc w:val="center"/>
      <w:rPr>
        <w:color w:val="230280"/>
        <w:sz w:val="16"/>
        <w:szCs w:val="16"/>
      </w:rPr>
    </w:pPr>
    <w:r>
      <w:rPr>
        <w:color w:val="230280"/>
        <w:sz w:val="16"/>
        <w:szCs w:val="16"/>
      </w:rPr>
      <w:t>EXECUTIVE COMMITTEE</w:t>
    </w:r>
  </w:p>
  <w:p w14:paraId="79205A5A" w14:textId="77777777" w:rsidR="00932321" w:rsidRPr="00932321" w:rsidRDefault="00C559B3" w:rsidP="00932321">
    <w:pPr>
      <w:pStyle w:val="NoSpacing"/>
      <w:jc w:val="center"/>
      <w:rPr>
        <w:color w:val="230280"/>
        <w:sz w:val="16"/>
        <w:szCs w:val="16"/>
      </w:rPr>
    </w:pPr>
    <w:r w:rsidRPr="00932321">
      <w:rPr>
        <w:color w:val="230280"/>
        <w:sz w:val="16"/>
        <w:szCs w:val="16"/>
      </w:rPr>
      <w:t>F Gmeiner</w:t>
    </w:r>
    <w:r w:rsidR="00D94FEF" w:rsidRPr="00932321">
      <w:rPr>
        <w:color w:val="230280"/>
        <w:sz w:val="16"/>
        <w:szCs w:val="16"/>
      </w:rPr>
      <w:t xml:space="preserve"> [B Comm (Hons) CA (SA)]</w:t>
    </w:r>
    <w:r w:rsidR="009F5981">
      <w:rPr>
        <w:color w:val="230280"/>
        <w:sz w:val="16"/>
        <w:szCs w:val="16"/>
      </w:rPr>
      <w:t xml:space="preserve"> (CEO)</w:t>
    </w:r>
    <w:r w:rsidR="00581B1B" w:rsidRPr="00932321">
      <w:rPr>
        <w:color w:val="230280"/>
        <w:sz w:val="16"/>
        <w:szCs w:val="16"/>
      </w:rPr>
      <w:t>, Dr AC Gmeiner</w:t>
    </w:r>
    <w:r w:rsidR="00D94FEF" w:rsidRPr="00932321">
      <w:rPr>
        <w:color w:val="230280"/>
        <w:sz w:val="16"/>
        <w:szCs w:val="16"/>
      </w:rPr>
      <w:t xml:space="preserve"> [D Cur; Master Exec Coach]</w:t>
    </w:r>
    <w:r w:rsidR="009F5981">
      <w:rPr>
        <w:color w:val="230280"/>
        <w:sz w:val="16"/>
        <w:szCs w:val="16"/>
      </w:rPr>
      <w:t xml:space="preserve"> (Chair person)</w:t>
    </w:r>
    <w:r w:rsidR="00932321" w:rsidRPr="00932321">
      <w:rPr>
        <w:color w:val="230280"/>
        <w:sz w:val="16"/>
        <w:szCs w:val="16"/>
      </w:rPr>
      <w:t>, Dr S Perkins [D Cur; M Phil, Master Exec Coach],</w:t>
    </w:r>
  </w:p>
  <w:p w14:paraId="69373A5C" w14:textId="77777777" w:rsidR="00EF15B2" w:rsidRDefault="00932321" w:rsidP="00932321">
    <w:pPr>
      <w:pStyle w:val="NoSpacing"/>
      <w:jc w:val="center"/>
      <w:rPr>
        <w:color w:val="230280"/>
        <w:sz w:val="16"/>
        <w:szCs w:val="16"/>
      </w:rPr>
    </w:pPr>
    <w:r w:rsidRPr="00932321">
      <w:rPr>
        <w:color w:val="230280"/>
        <w:sz w:val="16"/>
        <w:szCs w:val="16"/>
      </w:rPr>
      <w:t>CB Nolte [B Comm MBA</w:t>
    </w:r>
    <w:r>
      <w:rPr>
        <w:color w:val="230280"/>
        <w:sz w:val="16"/>
        <w:szCs w:val="16"/>
      </w:rPr>
      <w:t>]</w:t>
    </w:r>
    <w:r w:rsidRPr="00932321">
      <w:rPr>
        <w:color w:val="230280"/>
        <w:sz w:val="16"/>
        <w:szCs w:val="16"/>
      </w:rPr>
      <w:t>, EA Oussov [B Comm]</w:t>
    </w:r>
  </w:p>
  <w:p w14:paraId="06C6CB72" w14:textId="77777777" w:rsidR="00932321" w:rsidRPr="00932321" w:rsidRDefault="00932321" w:rsidP="00932321">
    <w:pPr>
      <w:pStyle w:val="NoSpacing"/>
      <w:jc w:val="center"/>
      <w:rPr>
        <w:color w:val="230280"/>
        <w:sz w:val="16"/>
        <w:szCs w:val="16"/>
      </w:rPr>
    </w:pPr>
  </w:p>
  <w:p w14:paraId="137776BC" w14:textId="25627A22" w:rsidR="00EF15B2" w:rsidRPr="004D3DAD" w:rsidRDefault="00C861DE" w:rsidP="00932321">
    <w:pPr>
      <w:pStyle w:val="NoSpacing"/>
      <w:rPr>
        <w:rFonts w:ascii="Times New Roman" w:hAnsi="Times New Roman"/>
      </w:rPr>
    </w:pPr>
    <w:r>
      <w:rPr>
        <w:noProof/>
      </w:rPr>
      <mc:AlternateContent>
        <mc:Choice Requires="wps">
          <w:drawing>
            <wp:anchor distT="0" distB="0" distL="114300" distR="114300" simplePos="0" relativeHeight="251657216" behindDoc="0" locked="0" layoutInCell="1" allowOverlap="1" wp14:anchorId="04507502" wp14:editId="229ABD72">
              <wp:simplePos x="0" y="0"/>
              <wp:positionH relativeFrom="column">
                <wp:posOffset>-362585</wp:posOffset>
              </wp:positionH>
              <wp:positionV relativeFrom="paragraph">
                <wp:posOffset>73660</wp:posOffset>
              </wp:positionV>
              <wp:extent cx="7200265" cy="0"/>
              <wp:effectExtent l="31115" t="22860" r="33020" b="40640"/>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265" cy="0"/>
                      </a:xfrm>
                      <a:prstGeom prst="line">
                        <a:avLst/>
                      </a:prstGeom>
                      <a:noFill/>
                      <a:ln w="1905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78793" id="Line 7"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5pt,5.8pt" to="538.4pt,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ZmChMCAAApBAAADgAAAGRycy9lMm9Eb2MueG1srFPBjtowEL1X6j9YvkMSGliICKsqgV5oi7Tb&#10;DzC2Q6w6tmUbAqr67x0bgpb2UlW9OON45vnNvOfl87mT6MStE1qVOBunGHFFNRPqUOJvr5vRHCPn&#10;iWJEasVLfOEOP6/ev1v2puAT3WrJuEUAolzRmxK33psiSRxteUfcWBuu4LDRtiMetvaQMEt6QO9k&#10;MknTWdJry4zVlDsHf+vrIV5F/Kbh1H9tGsc9kiUGbj6uNq77sCarJSkOlphW0BsN8g8sOiIUXHqH&#10;qokn6GjFH1CdoFY73fgx1V2im0ZQHnuAbrL0t25eWmJ47AWG48x9TO7/wdIvp51FgpV4gpEiHUi0&#10;FYqjpzCZ3rgCEiq1s6E3elYvZqvpd4eUrlqiDjwyfL0YKMtCRfJQEjbOAP6+/6wZ5JCj13FM58Z2&#10;ARIGgM5RjctdDX72iMLPJ9B3MptiRIezhBRDobHOf+K6QyEosQTOEZicts4HIqQYUsI9Sm+ElFFs&#10;qVAPbBfpNI0VTkvBwmnIc/awr6RFJwJ+2WyqKo0WAbSHNKuPikW0lhO2vsWeCHmNIV+qgAe9AJ9b&#10;dDXEj0W6WM/X83yUT2brUZ7W9ejjpspHs032NK0/1FVVZz8DtSwvWsEYV4HdYM4s/zvxb8/kaqu7&#10;Pe9zSB7R48CA7PCNpKOYQb+rE/aaXXZ2EBn8GJNvbycY/u0e4rcvfPULAAD//wMAUEsDBBQABgAI&#10;AAAAIQAtgQ8P3QAAAAoBAAAPAAAAZHJzL2Rvd25yZXYueG1sTI9BS8NAEIXvgv9hGcFbu4liUmI2&#10;pQgFLwpW8bzNTrMx2dmQ3Sbx3zvFgx7nvY8375XbxfViwjG0nhSk6wQEUu1NS42Cj/f9agMiRE1G&#10;955QwTcG2FbXV6UujJ/pDadDbASHUCi0AhvjUEgZaotOh7UfkNg7+dHpyOfYSDPqmcNdL++SJJNO&#10;t8QfrB7wyWLdHc5OwW5uP1/3X5tperH53HXP9+hPpNTtzbJ7BBFxiX8wXOpzdai409GfyQTRK1g9&#10;5CmjbKQZiAuQ5BmPOf4qsirl/wnVDwAAAP//AwBQSwECLQAUAAYACAAAACEA5JnDwPsAAADhAQAA&#10;EwAAAAAAAAAAAAAAAAAAAAAAW0NvbnRlbnRfVHlwZXNdLnhtbFBLAQItABQABgAIAAAAIQAjsmrh&#10;1wAAAJQBAAALAAAAAAAAAAAAAAAAACwBAABfcmVscy8ucmVsc1BLAQItABQABgAIAAAAIQCIBmYK&#10;EwIAACkEAAAOAAAAAAAAAAAAAAAAACwCAABkcnMvZTJvRG9jLnhtbFBLAQItABQABgAIAAAAIQAt&#10;gQ8P3QAAAAoBAAAPAAAAAAAAAAAAAAAAAGsEAABkcnMvZG93bnJldi54bWxQSwUGAAAAAAQABADz&#10;AAAAdQUAAAAA&#10;" strokecolor="#fc0" strokeweight="1.5p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8BC69" w14:textId="77777777" w:rsidR="00CE0CC8" w:rsidRDefault="00CE0CC8" w:rsidP="00AC3C81">
      <w:pPr>
        <w:spacing w:after="0" w:line="240" w:lineRule="auto"/>
      </w:pPr>
      <w:r>
        <w:separator/>
      </w:r>
    </w:p>
  </w:footnote>
  <w:footnote w:type="continuationSeparator" w:id="0">
    <w:p w14:paraId="6A390EBE" w14:textId="77777777" w:rsidR="00CE0CC8" w:rsidRDefault="00CE0CC8" w:rsidP="00AC3C8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7BFA8" w14:textId="2558CFD7" w:rsidR="00AC3C81" w:rsidRDefault="00C861DE" w:rsidP="00AC3C81">
    <w:pPr>
      <w:pStyle w:val="Header"/>
      <w:jc w:val="center"/>
    </w:pPr>
    <w:r>
      <w:rPr>
        <w:noProof/>
      </w:rPr>
      <mc:AlternateContent>
        <mc:Choice Requires="wps">
          <w:drawing>
            <wp:anchor distT="0" distB="0" distL="114300" distR="114300" simplePos="0" relativeHeight="251659264" behindDoc="0" locked="0" layoutInCell="1" allowOverlap="1" wp14:anchorId="5755449E" wp14:editId="1B910425">
              <wp:simplePos x="0" y="0"/>
              <wp:positionH relativeFrom="column">
                <wp:posOffset>2171700</wp:posOffset>
              </wp:positionH>
              <wp:positionV relativeFrom="paragraph">
                <wp:posOffset>1100455</wp:posOffset>
              </wp:positionV>
              <wp:extent cx="2171700" cy="313055"/>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57657" w14:textId="77777777" w:rsidR="00AD100D" w:rsidRPr="00C559B3" w:rsidRDefault="00C559B3" w:rsidP="001552AD">
                          <w:pPr>
                            <w:jc w:val="center"/>
                            <w:rPr>
                              <w:b/>
                              <w:color w:val="230280"/>
                              <w:sz w:val="28"/>
                              <w:szCs w:val="28"/>
                            </w:rPr>
                          </w:pPr>
                          <w:r w:rsidRPr="00C559B3">
                            <w:rPr>
                              <w:b/>
                              <w:color w:val="230280"/>
                              <w:sz w:val="28"/>
                              <w:szCs w:val="28"/>
                            </w:rPr>
                            <w:t>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55449E" id="_x0000_t202" coordsize="21600,21600" o:spt="202" path="m0,0l0,21600,21600,21600,21600,0xe">
              <v:stroke joinstyle="miter"/>
              <v:path gradientshapeok="t" o:connecttype="rect"/>
            </v:shapetype>
            <v:shape id="Text Box 12" o:spid="_x0000_s1026" type="#_x0000_t202" style="position:absolute;left:0;text-align:left;margin-left:171pt;margin-top:86.65pt;width:171pt;height:2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7Z7XbUCAAC6BQAADgAAAGRycy9lMm9Eb2MueG1srFRtb5swEP4+af/B8nfKS00SUEnVhjBN6l6k&#10;dj/AAROsgc1sJ9BN++87myRNW02atvEB2b7zc/fcPb6r67Fr0Z4pzaXIcHgRYMREKSsuthn+8lB4&#10;C4y0oaKirRQsw49M4+vl2zdXQ5+ySDayrZhCACJ0OvQZbozpU9/XZcM6qi9kzwQYa6k6amCrtn6l&#10;6ADoXetHQTDzB6mqXsmSaQ2n+WTES4df16w0n+paM4PaDENuxv2V+2/s319e0XSraN/w8pAG/Yss&#10;OsoFBD1B5dRQtFP8FVTHSyW1rM1FKTtf1jUvmeMAbMLgBZv7hvbMcYHi6P5UJv3/YMuP+88K8SrD&#10;MUaCdtCiBzYadCtHFEa2PEOvU/C678HPjHAObXZUdX8ny68aCblqqNiyG6Xk0DBaQXqhvemfXZ1w&#10;tAXZDB9kBXHozkgHNNaqs7WDaiBAhzY9nlpjcynhMArn4TwAUwm2y/AyiGMXgqbH273S5h2THbKL&#10;DCtovUOn+zttbDY0PbrYYEIWvG1d+1vx7AAcpxOIDVetzWbhuvkjCZL1Yr0gHolma48Eee7dFCvi&#10;zYpwHueX+WqVhz9t3JCkDa8qJmyYo7JC8medO2h80sRJW1q2vLJwNiWttptVq9CegrIL9x0Kcubm&#10;P0/DFQG4vKAURiS4jRKvmC3mHilI7CXzYOEFYXKbzAKSkLx4TumOC/bvlNCQ4SSO4klMv+UWuO81&#10;N5p23MDsaHmX4cXJiaZWgmtRudYayttpfVYKm/5TKaDdx0Y7wVqNTmo142YEFKvijaweQbpKgrJA&#10;hDDwYNFI9R2jAYZHhvW3HVUMo/a9APknISF22rgNiecRbNS5ZXNuoaIEqAwbjKblykwTatcrvm0g&#10;0vTghLyBJ1Nzp+anrA4PDQaEI3UYZnYCne+d19PIXf4CAAD//wMAUEsDBBQABgAIAAAAIQCG7zDN&#10;3gAAAAsBAAAPAAAAZHJzL2Rvd25yZXYueG1sTI/NTsMwEITvSLyDtUjcqI0TQglxKgTiCqL8SNzc&#10;eJtExOsodpvw9iwnOO7MaPabarP4QRxxin0gA5crBQKpCa6n1sDb6+PFGkRMlpwdAqGBb4ywqU9P&#10;Klu6MNMLHrepFVxCsbQGupTGUsrYdOhtXIURib19mLxNfE6tdJOdudwPUitVSG974g+dHfG+w+Zr&#10;e/AG3p/2nx+5em4f/NU4h0VJ8jfSmPOz5e4WRMIl/YXhF5/RoWamXTiQi2IwkOWatyQ2rrMMBCeK&#10;dc7KzoDWugBZV/L/hvoHAAD//wMAUEsBAi0AFAAGAAgAAAAhAOSZw8D7AAAA4QEAABMAAAAAAAAA&#10;AAAAAAAAAAAAAFtDb250ZW50X1R5cGVzXS54bWxQSwECLQAUAAYACAAAACEAI7Jq4dcAAACUAQAA&#10;CwAAAAAAAAAAAAAAAAAsAQAAX3JlbHMvLnJlbHNQSwECLQAUAAYACAAAACEAf7Z7XbUCAAC6BQAA&#10;DgAAAAAAAAAAAAAAAAAsAgAAZHJzL2Uyb0RvYy54bWxQSwECLQAUAAYACAAAACEAhu8wzd4AAAAL&#10;AQAADwAAAAAAAAAAAAAAAAANBQAAZHJzL2Rvd25yZXYueG1sUEsFBgAAAAAEAAQA8wAAABgGAAAA&#10;AA==&#10;" filled="f" stroked="f">
              <v:textbox>
                <w:txbxContent>
                  <w:p w14:paraId="1DA57657" w14:textId="77777777" w:rsidR="00AD100D" w:rsidRPr="00C559B3" w:rsidRDefault="00C559B3" w:rsidP="001552AD">
                    <w:pPr>
                      <w:jc w:val="center"/>
                      <w:rPr>
                        <w:b/>
                        <w:color w:val="230280"/>
                        <w:sz w:val="28"/>
                        <w:szCs w:val="28"/>
                      </w:rPr>
                    </w:pPr>
                    <w:r w:rsidRPr="00C559B3">
                      <w:rPr>
                        <w:b/>
                        <w:color w:val="230280"/>
                        <w:sz w:val="28"/>
                        <w:szCs w:val="28"/>
                      </w:rPr>
                      <w:t>GROUP</w:t>
                    </w:r>
                  </w:p>
                </w:txbxContent>
              </v:textbox>
            </v:shape>
          </w:pict>
        </mc:Fallback>
      </mc:AlternateContent>
    </w:r>
    <w:r w:rsidR="002007A5">
      <w:rPr>
        <w:noProof/>
      </w:rPr>
      <w:drawing>
        <wp:inline distT="0" distB="0" distL="0" distR="0" wp14:anchorId="7D365456" wp14:editId="284E5982">
          <wp:extent cx="3419475" cy="1419225"/>
          <wp:effectExtent l="19050" t="0" r="9525"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srcRect/>
                  <a:stretch>
                    <a:fillRect/>
                  </a:stretch>
                </pic:blipFill>
                <pic:spPr bwMode="auto">
                  <a:xfrm>
                    <a:off x="0" y="0"/>
                    <a:ext cx="3419475" cy="141922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drawingGridHorizontalSpacing w:val="110"/>
  <w:displayHorizontalDrawingGridEvery w:val="2"/>
  <w:characterSpacingControl w:val="doNotCompress"/>
  <w:hdrShapeDefaults>
    <o:shapedefaults v:ext="edit" spidmax="2049" strokecolor="#fc0">
      <v:stroke color="#fc0" weight="1.5pt"/>
      <o:colormru v:ext="edit" colors="#fc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6F5E"/>
    <w:rsid w:val="000228E9"/>
    <w:rsid w:val="000B181D"/>
    <w:rsid w:val="000E6178"/>
    <w:rsid w:val="000E75D6"/>
    <w:rsid w:val="000F5EC5"/>
    <w:rsid w:val="00130119"/>
    <w:rsid w:val="001308C0"/>
    <w:rsid w:val="001400D9"/>
    <w:rsid w:val="001537CF"/>
    <w:rsid w:val="001552AD"/>
    <w:rsid w:val="001579EE"/>
    <w:rsid w:val="00185E01"/>
    <w:rsid w:val="001F0C0F"/>
    <w:rsid w:val="001F4DC8"/>
    <w:rsid w:val="002007A5"/>
    <w:rsid w:val="00212140"/>
    <w:rsid w:val="00215FBC"/>
    <w:rsid w:val="00234C96"/>
    <w:rsid w:val="00271F99"/>
    <w:rsid w:val="002A1909"/>
    <w:rsid w:val="002F3C7E"/>
    <w:rsid w:val="0030262E"/>
    <w:rsid w:val="00321CCF"/>
    <w:rsid w:val="00387962"/>
    <w:rsid w:val="003A6076"/>
    <w:rsid w:val="003E0D78"/>
    <w:rsid w:val="00402A2A"/>
    <w:rsid w:val="00454A50"/>
    <w:rsid w:val="004623E1"/>
    <w:rsid w:val="004D3DAD"/>
    <w:rsid w:val="004E5AFB"/>
    <w:rsid w:val="004F0B75"/>
    <w:rsid w:val="00511295"/>
    <w:rsid w:val="00513CBD"/>
    <w:rsid w:val="00515DBA"/>
    <w:rsid w:val="005304F0"/>
    <w:rsid w:val="00550B53"/>
    <w:rsid w:val="00566A56"/>
    <w:rsid w:val="00581B1B"/>
    <w:rsid w:val="005946F9"/>
    <w:rsid w:val="005A1A95"/>
    <w:rsid w:val="005B4B45"/>
    <w:rsid w:val="005F1486"/>
    <w:rsid w:val="00630EA0"/>
    <w:rsid w:val="00651BCF"/>
    <w:rsid w:val="00656C05"/>
    <w:rsid w:val="006B2606"/>
    <w:rsid w:val="006B7AD5"/>
    <w:rsid w:val="006E0CFD"/>
    <w:rsid w:val="00760C41"/>
    <w:rsid w:val="007A29E1"/>
    <w:rsid w:val="007D688A"/>
    <w:rsid w:val="008150D1"/>
    <w:rsid w:val="00821F0E"/>
    <w:rsid w:val="008347EE"/>
    <w:rsid w:val="00891338"/>
    <w:rsid w:val="00893697"/>
    <w:rsid w:val="00895D57"/>
    <w:rsid w:val="00932321"/>
    <w:rsid w:val="00970C62"/>
    <w:rsid w:val="00970D77"/>
    <w:rsid w:val="009B6D01"/>
    <w:rsid w:val="009D2F3E"/>
    <w:rsid w:val="009E2D16"/>
    <w:rsid w:val="009F5981"/>
    <w:rsid w:val="009F706F"/>
    <w:rsid w:val="00A6507D"/>
    <w:rsid w:val="00A811A9"/>
    <w:rsid w:val="00A90234"/>
    <w:rsid w:val="00A979D1"/>
    <w:rsid w:val="00AC3C81"/>
    <w:rsid w:val="00AD100D"/>
    <w:rsid w:val="00B01AE4"/>
    <w:rsid w:val="00B06BC1"/>
    <w:rsid w:val="00B31266"/>
    <w:rsid w:val="00B354F0"/>
    <w:rsid w:val="00B40B9A"/>
    <w:rsid w:val="00B528B2"/>
    <w:rsid w:val="00B94995"/>
    <w:rsid w:val="00BA1F99"/>
    <w:rsid w:val="00BB11A5"/>
    <w:rsid w:val="00BD501D"/>
    <w:rsid w:val="00BF31C1"/>
    <w:rsid w:val="00C24B4E"/>
    <w:rsid w:val="00C2690E"/>
    <w:rsid w:val="00C3133C"/>
    <w:rsid w:val="00C559B3"/>
    <w:rsid w:val="00C56695"/>
    <w:rsid w:val="00C61B58"/>
    <w:rsid w:val="00C73C64"/>
    <w:rsid w:val="00C73CF7"/>
    <w:rsid w:val="00C861DE"/>
    <w:rsid w:val="00C97E79"/>
    <w:rsid w:val="00CC1364"/>
    <w:rsid w:val="00CE0CC8"/>
    <w:rsid w:val="00D54C69"/>
    <w:rsid w:val="00D6661A"/>
    <w:rsid w:val="00D76011"/>
    <w:rsid w:val="00D803CF"/>
    <w:rsid w:val="00D94FEF"/>
    <w:rsid w:val="00DA1D68"/>
    <w:rsid w:val="00DC70D4"/>
    <w:rsid w:val="00E42D26"/>
    <w:rsid w:val="00E91D69"/>
    <w:rsid w:val="00EB0171"/>
    <w:rsid w:val="00EE48FA"/>
    <w:rsid w:val="00EE53A6"/>
    <w:rsid w:val="00EF15B2"/>
    <w:rsid w:val="00F2158B"/>
    <w:rsid w:val="00F2648F"/>
    <w:rsid w:val="00F35FB0"/>
    <w:rsid w:val="00F96F5E"/>
    <w:rsid w:val="00FC70C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strokecolor="#fc0">
      <v:stroke color="#fc0" weight="1.5pt"/>
      <o:colormru v:ext="edit" colors="#fc0"/>
    </o:shapedefaults>
    <o:shapelayout v:ext="edit">
      <o:idmap v:ext="edit" data="1"/>
    </o:shapelayout>
  </w:shapeDefaults>
  <w:decimalSymbol w:val=","/>
  <w:listSeparator w:val=";"/>
  <w14:docId w14:val="4AD4B9A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ZA" w:eastAsia="en-ZA"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91D69"/>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3C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3C81"/>
  </w:style>
  <w:style w:type="paragraph" w:styleId="Footer">
    <w:name w:val="footer"/>
    <w:basedOn w:val="Normal"/>
    <w:link w:val="FooterChar"/>
    <w:uiPriority w:val="99"/>
    <w:unhideWhenUsed/>
    <w:rsid w:val="00AC3C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C81"/>
  </w:style>
  <w:style w:type="paragraph" w:styleId="BalloonText">
    <w:name w:val="Balloon Text"/>
    <w:basedOn w:val="Normal"/>
    <w:link w:val="BalloonTextChar"/>
    <w:uiPriority w:val="99"/>
    <w:semiHidden/>
    <w:unhideWhenUsed/>
    <w:rsid w:val="00AC3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C81"/>
    <w:rPr>
      <w:rFonts w:ascii="Tahoma" w:hAnsi="Tahoma" w:cs="Tahoma"/>
      <w:sz w:val="16"/>
      <w:szCs w:val="16"/>
    </w:rPr>
  </w:style>
  <w:style w:type="paragraph" w:styleId="Salutation">
    <w:name w:val="Salutation"/>
    <w:basedOn w:val="Normal"/>
    <w:next w:val="Normal"/>
    <w:link w:val="SalutationChar"/>
    <w:rsid w:val="00AC3C81"/>
    <w:pPr>
      <w:spacing w:before="220" w:after="220" w:line="220" w:lineRule="atLeast"/>
    </w:pPr>
    <w:rPr>
      <w:rFonts w:ascii="Arial" w:hAnsi="Arial"/>
      <w:spacing w:val="-5"/>
      <w:sz w:val="20"/>
      <w:szCs w:val="20"/>
    </w:rPr>
  </w:style>
  <w:style w:type="character" w:customStyle="1" w:styleId="SalutationChar">
    <w:name w:val="Salutation Char"/>
    <w:basedOn w:val="DefaultParagraphFont"/>
    <w:link w:val="Salutation"/>
    <w:rsid w:val="00AC3C81"/>
    <w:rPr>
      <w:rFonts w:ascii="Arial" w:eastAsia="Times New Roman" w:hAnsi="Arial" w:cs="Times New Roman"/>
      <w:spacing w:val="-5"/>
      <w:sz w:val="20"/>
      <w:szCs w:val="20"/>
    </w:rPr>
  </w:style>
  <w:style w:type="paragraph" w:styleId="BodyText">
    <w:name w:val="Body Text"/>
    <w:basedOn w:val="Normal"/>
    <w:link w:val="BodyTextChar"/>
    <w:rsid w:val="00AC3C81"/>
    <w:pPr>
      <w:spacing w:after="220" w:line="220" w:lineRule="atLeast"/>
      <w:jc w:val="both"/>
    </w:pPr>
    <w:rPr>
      <w:rFonts w:ascii="Arial" w:hAnsi="Arial"/>
      <w:spacing w:val="-5"/>
      <w:sz w:val="20"/>
      <w:szCs w:val="20"/>
    </w:rPr>
  </w:style>
  <w:style w:type="character" w:customStyle="1" w:styleId="BodyTextChar">
    <w:name w:val="Body Text Char"/>
    <w:basedOn w:val="DefaultParagraphFont"/>
    <w:link w:val="BodyText"/>
    <w:rsid w:val="00AC3C81"/>
    <w:rPr>
      <w:rFonts w:ascii="Arial" w:eastAsia="Times New Roman" w:hAnsi="Arial" w:cs="Times New Roman"/>
      <w:spacing w:val="-5"/>
      <w:sz w:val="20"/>
      <w:szCs w:val="20"/>
    </w:rPr>
  </w:style>
  <w:style w:type="paragraph" w:styleId="Closing">
    <w:name w:val="Closing"/>
    <w:basedOn w:val="Normal"/>
    <w:next w:val="Signature"/>
    <w:link w:val="ClosingChar"/>
    <w:rsid w:val="00AC3C81"/>
    <w:pPr>
      <w:keepNext/>
      <w:spacing w:after="60" w:line="220" w:lineRule="atLeast"/>
      <w:jc w:val="both"/>
    </w:pPr>
    <w:rPr>
      <w:rFonts w:ascii="Arial" w:hAnsi="Arial"/>
      <w:spacing w:val="-5"/>
      <w:sz w:val="20"/>
      <w:szCs w:val="20"/>
    </w:rPr>
  </w:style>
  <w:style w:type="character" w:customStyle="1" w:styleId="ClosingChar">
    <w:name w:val="Closing Char"/>
    <w:basedOn w:val="DefaultParagraphFont"/>
    <w:link w:val="Closing"/>
    <w:rsid w:val="00AC3C81"/>
    <w:rPr>
      <w:rFonts w:ascii="Arial" w:eastAsia="Times New Roman" w:hAnsi="Arial" w:cs="Times New Roman"/>
      <w:spacing w:val="-5"/>
      <w:sz w:val="20"/>
      <w:szCs w:val="20"/>
    </w:rPr>
  </w:style>
  <w:style w:type="paragraph" w:styleId="Signature">
    <w:name w:val="Signature"/>
    <w:basedOn w:val="Normal"/>
    <w:next w:val="SignatureJobTitle"/>
    <w:link w:val="SignatureChar"/>
    <w:rsid w:val="00AC3C81"/>
    <w:pPr>
      <w:keepNext/>
      <w:spacing w:before="880" w:after="0" w:line="220" w:lineRule="atLeast"/>
    </w:pPr>
    <w:rPr>
      <w:rFonts w:ascii="Arial" w:hAnsi="Arial"/>
      <w:spacing w:val="-5"/>
      <w:sz w:val="20"/>
      <w:szCs w:val="20"/>
    </w:rPr>
  </w:style>
  <w:style w:type="character" w:customStyle="1" w:styleId="SignatureChar">
    <w:name w:val="Signature Char"/>
    <w:basedOn w:val="DefaultParagraphFont"/>
    <w:link w:val="Signature"/>
    <w:rsid w:val="00AC3C81"/>
    <w:rPr>
      <w:rFonts w:ascii="Arial" w:eastAsia="Times New Roman" w:hAnsi="Arial" w:cs="Times New Roman"/>
      <w:spacing w:val="-5"/>
      <w:sz w:val="20"/>
      <w:szCs w:val="20"/>
    </w:rPr>
  </w:style>
  <w:style w:type="paragraph" w:styleId="Date">
    <w:name w:val="Date"/>
    <w:basedOn w:val="Normal"/>
    <w:next w:val="InsideAddressName"/>
    <w:link w:val="DateChar"/>
    <w:rsid w:val="00AC3C81"/>
    <w:pPr>
      <w:spacing w:after="220" w:line="220" w:lineRule="atLeast"/>
      <w:jc w:val="both"/>
    </w:pPr>
    <w:rPr>
      <w:rFonts w:ascii="Arial" w:hAnsi="Arial"/>
      <w:spacing w:val="-5"/>
      <w:sz w:val="20"/>
      <w:szCs w:val="20"/>
    </w:rPr>
  </w:style>
  <w:style w:type="character" w:customStyle="1" w:styleId="DateChar">
    <w:name w:val="Date Char"/>
    <w:basedOn w:val="DefaultParagraphFont"/>
    <w:link w:val="Date"/>
    <w:rsid w:val="00AC3C81"/>
    <w:rPr>
      <w:rFonts w:ascii="Arial" w:eastAsia="Times New Roman" w:hAnsi="Arial" w:cs="Times New Roman"/>
      <w:spacing w:val="-5"/>
      <w:sz w:val="20"/>
      <w:szCs w:val="20"/>
    </w:rPr>
  </w:style>
  <w:style w:type="paragraph" w:customStyle="1" w:styleId="InsideAddressName">
    <w:name w:val="Inside Address Name"/>
    <w:basedOn w:val="Normal"/>
    <w:next w:val="Normal"/>
    <w:rsid w:val="00AC3C81"/>
    <w:pPr>
      <w:spacing w:before="220" w:after="0" w:line="220" w:lineRule="atLeast"/>
      <w:jc w:val="both"/>
    </w:pPr>
    <w:rPr>
      <w:rFonts w:ascii="Arial" w:hAnsi="Arial"/>
      <w:spacing w:val="-5"/>
      <w:sz w:val="20"/>
      <w:szCs w:val="20"/>
    </w:rPr>
  </w:style>
  <w:style w:type="paragraph" w:customStyle="1" w:styleId="SignatureJobTitle">
    <w:name w:val="Signature Job Title"/>
    <w:basedOn w:val="Signature"/>
    <w:next w:val="Normal"/>
    <w:rsid w:val="00AC3C81"/>
    <w:pPr>
      <w:spacing w:before="0"/>
    </w:pPr>
  </w:style>
  <w:style w:type="character" w:styleId="Hyperlink">
    <w:name w:val="Hyperlink"/>
    <w:basedOn w:val="DefaultParagraphFont"/>
    <w:rsid w:val="004623E1"/>
    <w:rPr>
      <w:color w:val="0000FF"/>
      <w:u w:val="single"/>
    </w:rPr>
  </w:style>
  <w:style w:type="paragraph" w:styleId="NoSpacing">
    <w:name w:val="No Spacing"/>
    <w:uiPriority w:val="1"/>
    <w:qFormat/>
    <w:rsid w:val="00C73CF7"/>
    <w:rPr>
      <w:sz w:val="22"/>
      <w:szCs w:val="22"/>
      <w:lang w:val="en-US" w:eastAsia="en-US"/>
    </w:rPr>
  </w:style>
  <w:style w:type="table" w:styleId="TableGrid">
    <w:name w:val="Table Grid"/>
    <w:basedOn w:val="TableNormal"/>
    <w:uiPriority w:val="59"/>
    <w:rsid w:val="00D94FE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93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top-employers.com"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2.xml.rels><?xml version="1.0" encoding="UTF-8" standalone="yes"?>
<Relationships xmlns="http://schemas.openxmlformats.org/package/2006/relationships"><Relationship Id="rId1" Type="http://schemas.openxmlformats.org/officeDocument/2006/relationships/hyperlink" Target="http://www.oriongroup.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iann\Application%20Data\Microsoft\Templates\LetterOr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Settings\Riann\Application Data\Microsoft\Templates\LetterOrion.dotx</Template>
  <TotalTime>0</TotalTime>
  <Pages>1</Pages>
  <Words>342</Words>
  <Characters>1956</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Your reference: </vt:lpstr>
    </vt:vector>
  </TitlesOfParts>
  <Company>Microsoft</Company>
  <LinksUpToDate>false</LinksUpToDate>
  <CharactersWithSpaces>2294</CharactersWithSpaces>
  <SharedDoc>false</SharedDoc>
  <HLinks>
    <vt:vector size="6" baseType="variant">
      <vt:variant>
        <vt:i4>4915237</vt:i4>
      </vt:variant>
      <vt:variant>
        <vt:i4>23</vt:i4>
      </vt:variant>
      <vt:variant>
        <vt:i4>0</vt:i4>
      </vt:variant>
      <vt:variant>
        <vt:i4>5</vt:i4>
      </vt:variant>
      <vt:variant>
        <vt:lpwstr>mailto:riann@oriongroup.co.za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reference:</dc:title>
  <dc:creator>User</dc:creator>
  <cp:lastModifiedBy>Priscilla Moroke</cp:lastModifiedBy>
  <cp:revision>2</cp:revision>
  <cp:lastPrinted>2012-10-09T10:51:00Z</cp:lastPrinted>
  <dcterms:created xsi:type="dcterms:W3CDTF">2016-10-14T12:09:00Z</dcterms:created>
  <dcterms:modified xsi:type="dcterms:W3CDTF">2016-10-14T12:09:00Z</dcterms:modified>
</cp:coreProperties>
</file>