
<file path=[Content_Types].xml><?xml version="1.0" encoding="utf-8"?>
<Types xmlns="http://schemas.openxmlformats.org/package/2006/content-types">
  <Default Extension="xml" ContentType="application/xml"/>
  <Default Extension="png" ContentType="image/png"/>
  <Default Extension="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4" Type="http://schemas.openxmlformats.org/officeDocument/2006/relationships/custom-properties" Target="docProps/custom.xml"/><Relationship Id="rId1" Type="http://schemas.openxmlformats.org/officeDocument/2006/relationships/officeDocument" Target="word/document.xml"/><Relationship Id="rId2" Type="http://schemas.openxmlformats.org/package/2006/relationships/metadata/core-properties" Target="docProps/core.xml"/></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77C5B928" w14:textId="77777777" w:rsidR="006677A6" w:rsidRDefault="00AB471E">
      <w:pPr>
        <w:pStyle w:val="Text"/>
        <w:shd w:val="clear" w:color="auto" w:fill="FFFFFF"/>
        <w:rPr>
          <w:lang w:val="en-GB"/>
        </w:rPr>
      </w:pPr>
      <w:bookmarkStart w:id="0" w:name="_GoBack"/>
      <w:bookmarkEnd w:id="0"/>
      <w:r>
        <w:rPr>
          <w:lang w:val="en-GB"/>
        </w:rPr>
        <w:t xml:space="preserve">PRESS-RELEASE                                                                                                     </w:t>
      </w:r>
      <w:r>
        <w:rPr>
          <w:noProof/>
          <w:lang w:val="en-US"/>
        </w:rPr>
        <w:drawing>
          <wp:inline distT="0" distB="0" distL="0" distR="0" wp14:anchorId="4C7E4CD4" wp14:editId="24562FFE">
            <wp:extent cx="764540" cy="764540"/>
            <wp:effectExtent l="0" t="0" r="0" b="0"/>
            <wp:docPr id="1" name="Bild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Bild 1"/>
                    <pic:cNvPicPr>
                      <a:picLocks noChangeAspect="1" noChangeArrowheads="1"/>
                    </pic:cNvPicPr>
                  </pic:nvPicPr>
                  <pic:blipFill>
                    <a:blip r:embed="rId6"/>
                    <a:stretch>
                      <a:fillRect/>
                    </a:stretch>
                  </pic:blipFill>
                  <pic:spPr bwMode="auto">
                    <a:xfrm>
                      <a:off x="0" y="0"/>
                      <a:ext cx="764540" cy="764540"/>
                    </a:xfrm>
                    <a:prstGeom prst="rect">
                      <a:avLst/>
                    </a:prstGeom>
                  </pic:spPr>
                </pic:pic>
              </a:graphicData>
            </a:graphic>
          </wp:inline>
        </w:drawing>
      </w:r>
    </w:p>
    <w:p w14:paraId="775D1FA6" w14:textId="77777777" w:rsidR="006677A6" w:rsidRDefault="006677A6">
      <w:pPr>
        <w:pStyle w:val="Text"/>
        <w:shd w:val="clear" w:color="auto" w:fill="FFFFFF"/>
        <w:rPr>
          <w:lang w:val="en-GB"/>
        </w:rPr>
      </w:pPr>
    </w:p>
    <w:p w14:paraId="4A9427B4" w14:textId="77777777" w:rsidR="006677A6" w:rsidRDefault="00AB471E">
      <w:pPr>
        <w:pStyle w:val="Title"/>
        <w:shd w:val="clear" w:color="auto" w:fill="FFFFFF"/>
        <w:rPr>
          <w:lang w:val="en-GB"/>
        </w:rPr>
      </w:pPr>
      <w:r>
        <w:rPr>
          <w:lang w:val="en-GB"/>
        </w:rPr>
        <w:t xml:space="preserve">Service 4.0 - live experience at K-show 2016 </w:t>
      </w:r>
    </w:p>
    <w:p w14:paraId="30C3FCBB" w14:textId="77777777" w:rsidR="006677A6" w:rsidRDefault="006677A6">
      <w:pPr>
        <w:pStyle w:val="Text"/>
        <w:shd w:val="clear" w:color="auto" w:fill="FFFFFF"/>
        <w:rPr>
          <w:lang w:val="en-GB"/>
        </w:rPr>
      </w:pPr>
    </w:p>
    <w:p w14:paraId="69C371B1" w14:textId="77777777" w:rsidR="006677A6" w:rsidRDefault="00AB471E">
      <w:pPr>
        <w:pStyle w:val="Subtitle"/>
        <w:shd w:val="clear" w:color="auto" w:fill="FFFFFF"/>
        <w:rPr>
          <w:lang w:val="en-GB"/>
        </w:rPr>
      </w:pPr>
      <w:r>
        <w:rPr>
          <w:lang w:val="en-GB"/>
        </w:rPr>
        <w:t xml:space="preserve">For the first time pm-tech is presenting field service  support by means of smart glasses </w:t>
      </w:r>
      <w:r>
        <w:rPr>
          <w:lang w:val="en-GB"/>
        </w:rPr>
        <w:t>on plastic sorting machines.</w:t>
      </w:r>
    </w:p>
    <w:p w14:paraId="09ED7263" w14:textId="77777777" w:rsidR="006677A6" w:rsidRDefault="006677A6">
      <w:pPr>
        <w:pStyle w:val="Text"/>
        <w:shd w:val="clear" w:color="auto" w:fill="FFFFFF"/>
        <w:rPr>
          <w:lang w:val="en-GB"/>
        </w:rPr>
      </w:pPr>
    </w:p>
    <w:p w14:paraId="754A06B2" w14:textId="77777777" w:rsidR="006677A6" w:rsidRDefault="006677A6">
      <w:pPr>
        <w:pStyle w:val="Text"/>
        <w:shd w:val="clear" w:color="auto" w:fill="FFFFFF"/>
        <w:spacing w:line="480" w:lineRule="auto"/>
        <w:rPr>
          <w:lang w:val="en-GB"/>
        </w:rPr>
      </w:pPr>
    </w:p>
    <w:p w14:paraId="33EFC67D" w14:textId="77777777" w:rsidR="006677A6" w:rsidRDefault="00AB471E">
      <w:pPr>
        <w:pStyle w:val="Text"/>
        <w:shd w:val="clear" w:color="auto" w:fill="FFFFFF"/>
        <w:spacing w:line="480" w:lineRule="auto"/>
        <w:rPr>
          <w:lang w:val="en-GB"/>
        </w:rPr>
      </w:pPr>
      <w:r>
        <w:rPr>
          <w:lang w:val="en-GB"/>
        </w:rPr>
        <w:t>Regen, 08.10.2016. In times of volatile commodity markets, it is becoming more and more important for plastics processing companies to save costs in the service sector, while ensuring high machine availability. The use of mod</w:t>
      </w:r>
      <w:r>
        <w:rPr>
          <w:lang w:val="en-GB"/>
        </w:rPr>
        <w:t>ern technologies such as Augmented Reality opens up completely new possibilities on the way to Service 4.0.</w:t>
      </w:r>
    </w:p>
    <w:p w14:paraId="109E6B93" w14:textId="77777777" w:rsidR="006677A6" w:rsidRDefault="00AB471E">
      <w:pPr>
        <w:pStyle w:val="Text"/>
        <w:shd w:val="clear" w:color="auto" w:fill="FFFFFF"/>
        <w:spacing w:line="480" w:lineRule="auto"/>
        <w:rPr>
          <w:lang w:val="en-GB"/>
        </w:rPr>
      </w:pPr>
      <w:r>
        <w:rPr>
          <w:lang w:val="en-GB"/>
        </w:rPr>
        <w:t>The young bavarian engineering firm pm-tech Peter Mayer now uses this technology also in the industrial sector. pm-tech demonstrates support for fie</w:t>
      </w:r>
      <w:r>
        <w:rPr>
          <w:lang w:val="en-GB"/>
        </w:rPr>
        <w:t xml:space="preserve">ld service and maintenance work at the booth of SESOTEC, (hall 10, booth E 60) one of the leading manufacturers of plastic sorting machines. In case of service, the machine operator at site puts on a set of smart glasses and connects to the manufacturer's </w:t>
      </w:r>
      <w:r>
        <w:rPr>
          <w:lang w:val="en-GB"/>
        </w:rPr>
        <w:t>service-center. The manufacturer's expert can now follow the on-site situation in his browser and provide instructions for repairing the machine via a see-what-you-see connection. The smart glasses receive information such as notes and markings, or necessa</w:t>
      </w:r>
      <w:r>
        <w:rPr>
          <w:lang w:val="en-GB"/>
        </w:rPr>
        <w:t>ry documents and wiring diagrams which are directly projected as an overlay to reality into the smart glasses and can thus guide the repair of the machine. For the machine operator, this means minimal downtime, there is no need to wait for the arrival of a</w:t>
      </w:r>
      <w:r>
        <w:rPr>
          <w:lang w:val="en-GB"/>
        </w:rPr>
        <w:t xml:space="preserve"> service technician. In addition, there is no travel expenses for the service. For the machine manufacturer, the use of service support via smart glasses means a much better use of resources by its service experts since they can use </w:t>
      </w:r>
      <w:r>
        <w:rPr>
          <w:lang w:val="en-GB"/>
        </w:rPr>
        <w:lastRenderedPageBreak/>
        <w:t>nearly 100 percent of t</w:t>
      </w:r>
      <w:r>
        <w:rPr>
          <w:lang w:val="en-GB"/>
        </w:rPr>
        <w:t>heir working time to solve problems. In addition, the high machine availability represents a clear competitive advantage.</w:t>
      </w:r>
    </w:p>
    <w:p w14:paraId="2891A8CA" w14:textId="77777777" w:rsidR="006677A6" w:rsidRDefault="00AB471E">
      <w:pPr>
        <w:pStyle w:val="Text"/>
        <w:shd w:val="clear" w:color="auto" w:fill="FFFFFF"/>
        <w:spacing w:line="480" w:lineRule="auto"/>
        <w:rPr>
          <w:lang w:val="en-GB"/>
        </w:rPr>
      </w:pPr>
      <w:r>
        <w:rPr>
          <w:lang w:val="en-GB"/>
        </w:rPr>
        <w:t>"The use of smart glasses for service support will have a decisive impact on the global service business over the next few years," say</w:t>
      </w:r>
      <w:r>
        <w:rPr>
          <w:lang w:val="en-GB"/>
        </w:rPr>
        <w:t>s owner Peter Mayer, "and will completely change the service landscape."</w:t>
      </w:r>
    </w:p>
    <w:p w14:paraId="770524AC" w14:textId="77777777" w:rsidR="006677A6" w:rsidRDefault="00AB471E">
      <w:pPr>
        <w:pStyle w:val="Text"/>
        <w:shd w:val="clear" w:color="auto" w:fill="FFFFFF"/>
        <w:spacing w:line="480" w:lineRule="auto"/>
        <w:rPr>
          <w:lang w:val="en-GB"/>
        </w:rPr>
      </w:pPr>
      <w:r>
        <w:rPr>
          <w:lang w:val="en-GB"/>
        </w:rPr>
        <w:t>The use of commercially available smart glasses, which are already available well below 1000 Euro, will often amortize investment costs at the very first service stage. Support from t</w:t>
      </w:r>
      <w:r>
        <w:rPr>
          <w:lang w:val="en-GB"/>
        </w:rPr>
        <w:t>he vendor is browser-based and does not require any special hardware.</w:t>
      </w:r>
    </w:p>
    <w:p w14:paraId="1B5CCBC7" w14:textId="77777777" w:rsidR="006677A6" w:rsidRDefault="00AB471E">
      <w:pPr>
        <w:pStyle w:val="Text"/>
        <w:shd w:val="clear" w:color="auto" w:fill="FFFFFF"/>
        <w:spacing w:line="480" w:lineRule="auto"/>
        <w:rPr>
          <w:lang w:val="en-GB"/>
        </w:rPr>
      </w:pPr>
      <w:r>
        <w:rPr>
          <w:lang w:val="en-GB"/>
        </w:rPr>
        <w:t>For further information on Assisted Self Maintenance visit www.industrie40.tech</w:t>
      </w:r>
    </w:p>
    <w:p w14:paraId="52025D58" w14:textId="77777777" w:rsidR="006677A6" w:rsidRDefault="006677A6">
      <w:pPr>
        <w:pStyle w:val="Text"/>
        <w:shd w:val="clear" w:color="auto" w:fill="FFFFFF"/>
        <w:spacing w:line="480" w:lineRule="auto"/>
        <w:rPr>
          <w:lang w:val="en-GB"/>
        </w:rPr>
      </w:pPr>
    </w:p>
    <w:p w14:paraId="3FC3E0D2" w14:textId="77777777" w:rsidR="006677A6" w:rsidRDefault="00AB471E">
      <w:pPr>
        <w:pStyle w:val="Text"/>
        <w:shd w:val="clear" w:color="auto" w:fill="FFFFFF"/>
        <w:spacing w:line="480" w:lineRule="auto"/>
        <w:rPr>
          <w:lang w:val="en-GB"/>
        </w:rPr>
      </w:pPr>
      <w:r>
        <w:rPr>
          <w:lang w:val="en-GB"/>
        </w:rPr>
        <w:t>Company portrait</w:t>
      </w:r>
    </w:p>
    <w:p w14:paraId="5894A8B0" w14:textId="77777777" w:rsidR="006677A6" w:rsidRDefault="00AB471E">
      <w:pPr>
        <w:pStyle w:val="Text"/>
        <w:shd w:val="clear" w:color="auto" w:fill="FFFFFF"/>
        <w:spacing w:line="480" w:lineRule="auto"/>
        <w:rPr>
          <w:lang w:val="en-GB"/>
        </w:rPr>
      </w:pPr>
      <w:r>
        <w:rPr>
          <w:lang w:val="en-GB"/>
        </w:rPr>
        <w:t>The engineering company pm-tech Peter Mayer is a young company with a focus on the use o</w:t>
      </w:r>
      <w:r>
        <w:rPr>
          <w:lang w:val="en-GB"/>
        </w:rPr>
        <w:t>f smart technologies for production and service. The owner Peter Mayer has more than 25 years of experience in mechanical and plant engineering in leading functions.</w:t>
      </w:r>
    </w:p>
    <w:p w14:paraId="5A183DF4" w14:textId="77777777" w:rsidR="006677A6" w:rsidRDefault="006677A6">
      <w:pPr>
        <w:pStyle w:val="Text"/>
        <w:shd w:val="clear" w:color="auto" w:fill="FFFFFF"/>
        <w:rPr>
          <w:lang w:val="en-GB"/>
        </w:rPr>
      </w:pPr>
    </w:p>
    <w:p w14:paraId="6F0DA78F" w14:textId="77777777" w:rsidR="006677A6" w:rsidRDefault="00AB471E">
      <w:pPr>
        <w:pStyle w:val="Text"/>
        <w:shd w:val="clear" w:color="auto" w:fill="FFFFFF"/>
        <w:rPr>
          <w:lang w:val="en-GB"/>
        </w:rPr>
      </w:pPr>
      <w:r>
        <w:rPr>
          <w:lang w:val="en-GB"/>
        </w:rPr>
        <w:t xml:space="preserve">(2650 Zeichen) </w:t>
      </w:r>
    </w:p>
    <w:p w14:paraId="79E204B1" w14:textId="77777777" w:rsidR="006677A6" w:rsidRDefault="00AB471E">
      <w:pPr>
        <w:pStyle w:val="Text"/>
        <w:shd w:val="clear" w:color="auto" w:fill="FFFFFF"/>
        <w:rPr>
          <w:lang w:val="en-GB"/>
        </w:rPr>
      </w:pPr>
      <w:r>
        <w:rPr>
          <w:lang w:val="en-GB"/>
        </w:rPr>
        <w:t xml:space="preserve">Press contact: </w:t>
      </w:r>
    </w:p>
    <w:p w14:paraId="6EDB024B" w14:textId="77777777" w:rsidR="006677A6" w:rsidRDefault="00AB471E">
      <w:pPr>
        <w:pStyle w:val="Text"/>
        <w:shd w:val="clear" w:color="auto" w:fill="FFFFFF"/>
        <w:rPr>
          <w:lang w:val="en-GB"/>
        </w:rPr>
      </w:pPr>
      <w:r>
        <w:rPr>
          <w:lang w:val="en-GB"/>
        </w:rPr>
        <w:t>person in charge: Peter Mayer</w:t>
      </w:r>
    </w:p>
    <w:p w14:paraId="62F3EB29" w14:textId="77777777" w:rsidR="006677A6" w:rsidRDefault="00AB471E">
      <w:pPr>
        <w:pStyle w:val="Text"/>
        <w:shd w:val="clear" w:color="auto" w:fill="FFFFFF"/>
        <w:rPr>
          <w:lang w:val="en-GB"/>
        </w:rPr>
      </w:pPr>
      <w:r>
        <w:rPr>
          <w:lang w:val="en-GB"/>
        </w:rPr>
        <w:t xml:space="preserve">pm-tech Peter Mayer </w:t>
      </w:r>
    </w:p>
    <w:p w14:paraId="42915DBC" w14:textId="77777777" w:rsidR="006677A6" w:rsidRDefault="00AB471E">
      <w:pPr>
        <w:pStyle w:val="Text"/>
        <w:shd w:val="clear" w:color="auto" w:fill="FFFFFF"/>
        <w:rPr>
          <w:lang w:val="en-GB"/>
        </w:rPr>
      </w:pPr>
      <w:r>
        <w:rPr>
          <w:lang w:val="en-GB"/>
        </w:rPr>
        <w:t>Weiden</w:t>
      </w:r>
      <w:r>
        <w:rPr>
          <w:lang w:val="en-GB"/>
        </w:rPr>
        <w:t>weg 1</w:t>
      </w:r>
    </w:p>
    <w:p w14:paraId="5DC5C6F8" w14:textId="77777777" w:rsidR="006677A6" w:rsidRDefault="00AB471E">
      <w:pPr>
        <w:pStyle w:val="Text"/>
        <w:shd w:val="clear" w:color="auto" w:fill="FFFFFF"/>
        <w:rPr>
          <w:lang w:val="en-GB"/>
        </w:rPr>
      </w:pPr>
      <w:r>
        <w:rPr>
          <w:lang w:val="en-GB"/>
        </w:rPr>
        <w:t>D-94209 Regen</w:t>
      </w:r>
    </w:p>
    <w:p w14:paraId="076EF17D" w14:textId="77777777" w:rsidR="006677A6" w:rsidRDefault="00AB471E">
      <w:pPr>
        <w:pStyle w:val="Text"/>
        <w:shd w:val="clear" w:color="auto" w:fill="FFFFFF"/>
        <w:rPr>
          <w:lang w:val="en-GB"/>
        </w:rPr>
      </w:pPr>
      <w:r>
        <w:rPr>
          <w:lang w:val="en-GB"/>
        </w:rPr>
        <w:t>Tel.:09921/9719522</w:t>
      </w:r>
    </w:p>
    <w:p w14:paraId="4632F046" w14:textId="77777777" w:rsidR="006677A6" w:rsidRDefault="00AB471E">
      <w:pPr>
        <w:pStyle w:val="Text"/>
        <w:shd w:val="clear" w:color="auto" w:fill="FFFFFF"/>
      </w:pPr>
      <w:r>
        <w:rPr>
          <w:lang w:val="en-GB"/>
        </w:rPr>
        <w:t xml:space="preserve">mail: </w:t>
      </w:r>
      <w:hyperlink r:id="rId7">
        <w:r>
          <w:rPr>
            <w:rStyle w:val="Hyperlink0"/>
            <w:lang w:val="en-GB"/>
          </w:rPr>
          <w:t>presse@industrie40.tech</w:t>
        </w:r>
      </w:hyperlink>
    </w:p>
    <w:p w14:paraId="2B38792F" w14:textId="77777777" w:rsidR="006677A6" w:rsidRDefault="00AB471E">
      <w:pPr>
        <w:pStyle w:val="Text"/>
        <w:shd w:val="clear" w:color="auto" w:fill="FFFFFF"/>
        <w:rPr>
          <w:lang w:val="en-GB"/>
        </w:rPr>
      </w:pPr>
      <w:r>
        <w:rPr>
          <w:lang w:val="en-GB"/>
        </w:rPr>
        <w:t xml:space="preserve">web: www. industrie40.tech </w:t>
      </w:r>
    </w:p>
    <w:p w14:paraId="308DCC0E" w14:textId="77777777" w:rsidR="006677A6" w:rsidRDefault="006677A6">
      <w:pPr>
        <w:pStyle w:val="Text"/>
        <w:shd w:val="clear" w:color="auto" w:fill="FFFFFF"/>
        <w:rPr>
          <w:lang w:val="en-GB"/>
        </w:rPr>
      </w:pPr>
    </w:p>
    <w:p w14:paraId="4AD9EF9B" w14:textId="77777777" w:rsidR="006677A6" w:rsidRDefault="006677A6">
      <w:pPr>
        <w:pStyle w:val="Text"/>
        <w:shd w:val="clear" w:color="auto" w:fill="FFFFFF"/>
        <w:rPr>
          <w:lang w:val="en-GB"/>
        </w:rPr>
      </w:pPr>
    </w:p>
    <w:p w14:paraId="25C9E1D4" w14:textId="77777777" w:rsidR="006677A6" w:rsidRDefault="006677A6">
      <w:pPr>
        <w:pStyle w:val="Text"/>
        <w:shd w:val="clear" w:color="auto" w:fill="FFFFFF"/>
        <w:rPr>
          <w:lang w:val="en-GB"/>
        </w:rPr>
      </w:pPr>
    </w:p>
    <w:p w14:paraId="4CE957A8" w14:textId="77777777" w:rsidR="006677A6" w:rsidRDefault="00AB471E">
      <w:pPr>
        <w:pStyle w:val="Text"/>
        <w:shd w:val="clear" w:color="auto" w:fill="FFFFFF"/>
        <w:rPr>
          <w:lang w:val="en-GB"/>
        </w:rPr>
      </w:pPr>
      <w:r>
        <w:rPr>
          <w:lang w:val="en-GB"/>
        </w:rPr>
        <w:t xml:space="preserve">Enclosure: </w:t>
      </w:r>
      <w:r>
        <w:rPr>
          <w:lang w:val="en-GB"/>
        </w:rPr>
        <w:tab/>
        <w:t xml:space="preserve">Picture 1 Assited Self Maintenance – </w:t>
      </w:r>
    </w:p>
    <w:p w14:paraId="2ED4B979" w14:textId="77777777" w:rsidR="006677A6" w:rsidRDefault="00AB471E">
      <w:pPr>
        <w:pStyle w:val="Text"/>
        <w:shd w:val="clear" w:color="auto" w:fill="FFFFFF"/>
        <w:rPr>
          <w:lang w:val="en-GB"/>
        </w:rPr>
      </w:pPr>
      <w:r>
        <w:rPr>
          <w:lang w:val="en-GB"/>
        </w:rPr>
        <w:tab/>
      </w:r>
      <w:r>
        <w:rPr>
          <w:lang w:val="en-GB"/>
        </w:rPr>
        <w:tab/>
        <w:t>Field service support by means of smart glasses</w:t>
      </w:r>
    </w:p>
    <w:p w14:paraId="31DC30F2" w14:textId="77777777" w:rsidR="006677A6" w:rsidRDefault="00AB471E">
      <w:pPr>
        <w:pStyle w:val="Text"/>
        <w:shd w:val="clear" w:color="auto" w:fill="FFFFFF"/>
        <w:rPr>
          <w:lang w:val="en-GB"/>
        </w:rPr>
      </w:pPr>
      <w:r>
        <w:rPr>
          <w:lang w:val="en-GB"/>
        </w:rPr>
        <w:tab/>
      </w:r>
      <w:r>
        <w:rPr>
          <w:lang w:val="en-GB"/>
        </w:rPr>
        <w:tab/>
      </w:r>
      <w:r>
        <w:rPr>
          <w:lang w:val="en-GB"/>
        </w:rPr>
        <w:t>Picture 2 pm-tech owner Dipl. Ing. (FH) Peter Mayer, MBA</w:t>
      </w:r>
    </w:p>
    <w:p w14:paraId="674E9385" w14:textId="77777777" w:rsidR="006677A6" w:rsidRDefault="006677A6">
      <w:pPr>
        <w:pStyle w:val="Text"/>
        <w:shd w:val="clear" w:color="auto" w:fill="FFFFFF"/>
        <w:rPr>
          <w:lang w:val="en-GB"/>
        </w:rPr>
      </w:pPr>
    </w:p>
    <w:sectPr w:rsidR="006677A6">
      <w:headerReference w:type="default" r:id="rId8"/>
      <w:footerReference w:type="default" r:id="rId9"/>
      <w:pgSz w:w="11906" w:h="16838"/>
      <w:pgMar w:top="1134" w:right="1134" w:bottom="1134" w:left="1134" w:header="709" w:footer="850" w:gutter="0"/>
      <w:cols w:space="720"/>
      <w:formProt w:val="0"/>
      <w:bidi/>
      <w:docGrid w:linePitch="240" w:charSpace="-6145"/>
    </w:sectPr>
  </w:body>
</w:document>
</file>

<file path=word/endnotes.xml><?xml version="1.0" encoding="utf-8"?>
<w:end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7F25539D" w14:textId="77777777" w:rsidR="00AB471E" w:rsidRDefault="00AB471E">
      <w:r>
        <w:separator/>
      </w:r>
    </w:p>
  </w:endnote>
  <w:endnote w:type="continuationSeparator" w:id="0">
    <w:p w14:paraId="300ECD88" w14:textId="77777777" w:rsidR="00AB471E" w:rsidRDefault="00AB471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auto"/>
    <w:pitch w:val="variable"/>
    <w:sig w:usb0="E0002AEF" w:usb1="C0007841" w:usb2="00000009" w:usb3="00000000" w:csb0="000001FF" w:csb1="00000000"/>
  </w:font>
  <w:font w:name="Arial Unicode MS">
    <w:panose1 w:val="020B0604020202020204"/>
    <w:charset w:val="00"/>
    <w:family w:val="roman"/>
    <w:notTrueType/>
    <w:pitch w:val="default"/>
  </w:font>
  <w:font w:name="Liberation Sans">
    <w:altName w:val="Arial"/>
    <w:charset w:val="01"/>
    <w:family w:val="roman"/>
    <w:pitch w:val="variable"/>
  </w:font>
  <w:font w:name="Helvetica">
    <w:panose1 w:val="00000000000000000000"/>
    <w:charset w:val="00"/>
    <w:family w:val="auto"/>
    <w:pitch w:val="variable"/>
    <w:sig w:usb0="E00002FF" w:usb1="5000785B" w:usb2="00000000" w:usb3="00000000" w:csb0="0000019F" w:csb1="00000000"/>
  </w:font>
  <w:font w:name="Arial">
    <w:panose1 w:val="020B0604020202020204"/>
    <w:charset w:val="00"/>
    <w:family w:val="auto"/>
    <w:pitch w:val="variable"/>
    <w:sig w:usb0="E0002AFF" w:usb1="C0007843" w:usb2="00000009" w:usb3="00000000" w:csb0="000001FF" w:csb1="00000000"/>
  </w:font>
</w:fonts>
</file>

<file path=word/footer1.xml><?xml version="1.0" encoding="utf-8"?>
<w:ft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33F56AC8" w14:textId="77777777" w:rsidR="006677A6" w:rsidRDefault="006677A6">
    <w:pPr>
      <w:shd w:val="clear" w:color="auto" w:fill="FFFFFF"/>
    </w:pPr>
  </w:p>
</w:ftr>
</file>

<file path=word/footnotes.xml><?xml version="1.0" encoding="utf-8"?>
<w:foot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1FAA4C46" w14:textId="77777777" w:rsidR="00AB471E" w:rsidRDefault="00AB471E">
      <w:r>
        <w:separator/>
      </w:r>
    </w:p>
  </w:footnote>
  <w:footnote w:type="continuationSeparator" w:id="0">
    <w:p w14:paraId="2E14F763" w14:textId="77777777" w:rsidR="00AB471E" w:rsidRDefault="00AB471E">
      <w:r>
        <w:continuationSeparator/>
      </w:r>
    </w:p>
  </w:footnote>
</w:footnotes>
</file>

<file path=word/header1.xml><?xml version="1.0" encoding="utf-8"?>
<w:hd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3E5548D3" w14:textId="77777777" w:rsidR="006677A6" w:rsidRDefault="006677A6">
    <w:pPr>
      <w:shd w:val="clear" w:color="auto" w:fill="FFFFFF"/>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hideSpellingErrors/>
  <w:hideGrammaticalErrors/>
  <w:defaultTabStop w:val="720"/>
  <w:autoHyphenation/>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6677A6"/>
    <w:rsid w:val="00495BBC"/>
    <w:rsid w:val="006677A6"/>
    <w:rsid w:val="00AB471E"/>
  </w:rsids>
  <m:mathPr>
    <m:mathFont m:val="Cambria Math"/>
    <m:brkBin m:val="before"/>
    <m:brkBinSub m:val="--"/>
    <m:smallFrac m:val="0"/>
    <m:dispDef/>
    <m:lMargin m:val="0"/>
    <m:rMargin m:val="0"/>
    <m:defJc m:val="centerGroup"/>
    <m:wrapIndent m:val="1440"/>
    <m:intLim m:val="subSup"/>
    <m:naryLim m:val="undOvr"/>
  </m:mathPr>
  <w:themeFontLang/>
  <w:clrSchemeMapping w:bg1="light1" w:t1="dark1" w:bg2="light2" w:t2="dark2" w:accent1="accent1" w:accent2="accent2" w:accent3="accent3" w:accent4="accent4" w:accent5="accent5" w:accent6="accent6" w:hyperlink="hyperlink" w:followedHyperlink="followedHyperlink"/>
  <w:decimalSymbol w:val=","/>
  <w:listSeparator w:val=";"/>
  <w14:docId w14:val="4D3F9462"/>
  <w15:docId w15:val="{FFFFF82B-A1D2-465B-82CE-BF2A1CA965C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Arial Unicode MS" w:hAnsi="Times New Roman" w:cs="Times New Roman"/>
        <w:color w:val="00000A"/>
        <w:lang w:val="de-DE" w:eastAsia="zh-CN" w:bidi="hi-IN"/>
      </w:rPr>
    </w:rPrDefault>
    <w:pPrDefault/>
  </w:docDefaults>
  <w:latentStyles w:defLockedState="0" w:defUIPriority="99" w:defSemiHidden="0" w:defUnhideWhenUsed="0" w:defQFormat="0" w:count="38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Note Level 1" w:semiHidden="1" w:unhideWhenUsed="1"/>
    <w:lsdException w:name="Note Level 2" w:semiHidden="1" w:unhideWhenUsed="1"/>
    <w:lsdException w:name="Note Level 3" w:semiHidden="1" w:unhideWhenUsed="1"/>
    <w:lsdException w:name="Note Level 4" w:semiHidden="1" w:unhideWhenUsed="1"/>
    <w:lsdException w:name="Note Level 5" w:semiHidden="1" w:unhideWhenUsed="1"/>
    <w:lsdException w:name="Note Level 6" w:semiHidden="1" w:unhideWhenUsed="1"/>
    <w:lsdException w:name="Note Level 7" w:semiHidden="1" w:unhideWhenUsed="1"/>
    <w:lsdException w:name="Note Level 8" w:semiHidden="1" w:unhideWhenUsed="1"/>
    <w:lsdException w:name="Note Level 9"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pPr>
      <w:keepNext/>
    </w:pPr>
    <w:rPr>
      <w:sz w:val="24"/>
      <w:szCs w:val="24"/>
      <w:u w:color="00000A"/>
      <w:lang w:eastAsia="en-US" w:bidi="ar-SA"/>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Internetlink">
    <w:name w:val="Internetlink"/>
    <w:rPr>
      <w:u w:val="single" w:color="00000A"/>
    </w:rPr>
  </w:style>
  <w:style w:type="character" w:customStyle="1" w:styleId="Hyperlink0">
    <w:name w:val="Hyperlink.0"/>
    <w:basedOn w:val="Internetlink"/>
    <w:qFormat/>
    <w:rPr>
      <w:u w:val="single" w:color="00000A"/>
    </w:rPr>
  </w:style>
  <w:style w:type="paragraph" w:customStyle="1" w:styleId="berschrift">
    <w:name w:val="Überschrift"/>
    <w:basedOn w:val="Normal"/>
    <w:next w:val="BodyText"/>
    <w:qFormat/>
    <w:pPr>
      <w:shd w:val="clear" w:color="auto" w:fill="FFFFFF"/>
      <w:spacing w:before="240" w:after="120"/>
    </w:pPr>
    <w:rPr>
      <w:rFonts w:ascii="Liberation Sans" w:hAnsi="Liberation Sans" w:cs="Arial Unicode MS"/>
      <w:sz w:val="28"/>
      <w:szCs w:val="28"/>
    </w:rPr>
  </w:style>
  <w:style w:type="paragraph" w:styleId="BodyText">
    <w:name w:val="Body Text"/>
    <w:basedOn w:val="Normal"/>
    <w:pPr>
      <w:shd w:val="clear" w:color="auto" w:fill="FFFFFF"/>
      <w:spacing w:after="140" w:line="288" w:lineRule="auto"/>
    </w:pPr>
  </w:style>
  <w:style w:type="paragraph" w:styleId="List">
    <w:name w:val="List"/>
    <w:basedOn w:val="BodyText"/>
  </w:style>
  <w:style w:type="paragraph" w:styleId="Caption">
    <w:name w:val="caption"/>
    <w:basedOn w:val="Normal"/>
    <w:qFormat/>
    <w:pPr>
      <w:suppressLineNumbers/>
      <w:shd w:val="clear" w:color="auto" w:fill="FFFFFF"/>
      <w:spacing w:before="120" w:after="120"/>
    </w:pPr>
    <w:rPr>
      <w:i/>
      <w:iCs/>
    </w:rPr>
  </w:style>
  <w:style w:type="paragraph" w:customStyle="1" w:styleId="Verzeichnis">
    <w:name w:val="Verzeichnis"/>
    <w:basedOn w:val="Normal"/>
    <w:qFormat/>
    <w:pPr>
      <w:suppressLineNumbers/>
      <w:shd w:val="clear" w:color="auto" w:fill="FFFFFF"/>
    </w:pPr>
  </w:style>
  <w:style w:type="paragraph" w:customStyle="1" w:styleId="Text">
    <w:name w:val="Text"/>
    <w:basedOn w:val="Caption"/>
    <w:qFormat/>
    <w:pPr>
      <w:shd w:val="clear" w:color="auto" w:fill="auto"/>
      <w:spacing w:before="0" w:after="0"/>
    </w:pPr>
    <w:rPr>
      <w:rFonts w:ascii="Helvetica" w:hAnsi="Helvetica" w:cs="Arial Unicode MS"/>
      <w:i w:val="0"/>
      <w:iCs w:val="0"/>
      <w:color w:val="000000"/>
      <w:sz w:val="22"/>
      <w:szCs w:val="22"/>
    </w:rPr>
  </w:style>
  <w:style w:type="paragraph" w:styleId="Title">
    <w:name w:val="Title"/>
    <w:basedOn w:val="berschrift"/>
    <w:next w:val="Text"/>
    <w:qFormat/>
    <w:pPr>
      <w:shd w:val="clear" w:color="auto" w:fill="auto"/>
      <w:spacing w:before="0" w:after="0"/>
    </w:pPr>
    <w:rPr>
      <w:rFonts w:ascii="Helvetica" w:hAnsi="Helvetica"/>
      <w:b/>
      <w:bCs/>
      <w:color w:val="000000"/>
      <w:sz w:val="60"/>
      <w:szCs w:val="60"/>
    </w:rPr>
  </w:style>
  <w:style w:type="paragraph" w:styleId="Subtitle">
    <w:name w:val="Subtitle"/>
    <w:basedOn w:val="berschrift"/>
    <w:next w:val="Text"/>
    <w:qFormat/>
    <w:pPr>
      <w:shd w:val="clear" w:color="auto" w:fill="auto"/>
      <w:spacing w:before="0" w:after="0"/>
    </w:pPr>
    <w:rPr>
      <w:rFonts w:ascii="Helvetica" w:hAnsi="Helvetica"/>
      <w:color w:val="000000"/>
      <w:sz w:val="40"/>
      <w:szCs w:val="40"/>
    </w:rPr>
  </w:style>
  <w:style w:type="paragraph" w:styleId="Header">
    <w:name w:val="header"/>
    <w:basedOn w:val="Normal"/>
    <w:pPr>
      <w:shd w:val="clear" w:color="auto" w:fill="FFFFFF"/>
    </w:pPr>
  </w:style>
  <w:style w:type="paragraph" w:styleId="Footer">
    <w:name w:val="footer"/>
    <w:basedOn w:val="Normal"/>
    <w:pPr>
      <w:shd w:val="clear" w:color="auto" w:fill="FFFFFF"/>
    </w:pPr>
  </w:style>
  <w:style w:type="table" w:customStyle="1" w:styleId="TableNormal1">
    <w:name w:val="Table Normal1"/>
    <w:tblPr>
      <w:tblInd w:w="0" w:type="dxa"/>
      <w:tblCellMar>
        <w:top w:w="0" w:type="dxa"/>
        <w:left w:w="0" w:type="dxa"/>
        <w:bottom w:w="0" w:type="dxa"/>
        <w:right w:w="0"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NotSaveAsSingleFile/>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4" Type="http://schemas.openxmlformats.org/officeDocument/2006/relationships/footnotes" Target="footnotes.xml"/><Relationship Id="rId5" Type="http://schemas.openxmlformats.org/officeDocument/2006/relationships/endnotes" Target="endnotes.xml"/><Relationship Id="rId6" Type="http://schemas.openxmlformats.org/officeDocument/2006/relationships/image" Target="media/image1.png"/><Relationship Id="rId7" Type="http://schemas.openxmlformats.org/officeDocument/2006/relationships/hyperlink" Target="mailto:presse@industrie40.tech" TargetMode="External"/><Relationship Id="rId8" Type="http://schemas.openxmlformats.org/officeDocument/2006/relationships/header" Target="header1.xml"/><Relationship Id="rId9" Type="http://schemas.openxmlformats.org/officeDocument/2006/relationships/footer" Target="footer1.xml"/><Relationship Id="rId10" Type="http://schemas.openxmlformats.org/officeDocument/2006/relationships/fontTable" Target="fontTable.xml"/><Relationship Id="rId11" Type="http://schemas.openxmlformats.org/officeDocument/2006/relationships/theme" Target="theme/theme1.xml"/><Relationship Id="rId1" Type="http://schemas.openxmlformats.org/officeDocument/2006/relationships/styles" Target="styles.xml"/><Relationship Id="rId2" Type="http://schemas.openxmlformats.org/officeDocument/2006/relationships/settings" Target="settings.xml"/></Relationships>
</file>

<file path=word/theme/theme1.xml><?xml version="1.0" encoding="utf-8"?>
<a:theme xmlns:a="http://schemas.openxmlformats.org/drawingml/2006/main" name="Blank">
  <a:themeElements>
    <a:clrScheme name="Blank">
      <a:dk1>
        <a:srgbClr val="000000"/>
      </a:dk1>
      <a:lt1>
        <a:srgbClr val="FFFFFF"/>
      </a:lt1>
      <a:dk2>
        <a:srgbClr val="404040"/>
      </a:dk2>
      <a:lt2>
        <a:srgbClr val="BFBFBF"/>
      </a:lt2>
      <a:accent1>
        <a:srgbClr val="499BC9"/>
      </a:accent1>
      <a:accent2>
        <a:srgbClr val="6EC038"/>
      </a:accent2>
      <a:accent3>
        <a:srgbClr val="F1D130"/>
      </a:accent3>
      <a:accent4>
        <a:srgbClr val="FFA93A"/>
      </a:accent4>
      <a:accent5>
        <a:srgbClr val="FF2D21"/>
      </a:accent5>
      <a:accent6>
        <a:srgbClr val="6C2085"/>
      </a:accent6>
      <a:hlink>
        <a:srgbClr val="0000FF"/>
      </a:hlink>
      <a:folHlink>
        <a:srgbClr val="FF00FF"/>
      </a:folHlink>
    </a:clrScheme>
    <a:fontScheme name="Blank">
      <a:majorFont>
        <a:latin typeface="Helvetica"/>
        <a:ea typeface="Helvetica"/>
        <a:cs typeface="Helvetica"/>
      </a:majorFont>
      <a:minorFont>
        <a:latin typeface="Helvetica"/>
        <a:ea typeface="Helvetica"/>
        <a:cs typeface="Helvetica"/>
      </a:minorFont>
    </a:fontScheme>
    <a:fmtScheme name="Blank">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29999"/>
              </a:schemeClr>
            </a:gs>
            <a:gs pos="100000">
              <a:schemeClr val="phClr">
                <a:tint val="50000"/>
                <a:shade val="100000"/>
                <a:satMod val="350000"/>
              </a:schemeClr>
            </a:gs>
          </a:gsLst>
          <a:lin ang="16200000" scaled="0"/>
        </a:gradFill>
      </a:fillStyleLst>
      <a:lnStyleLst>
        <a:ln w="9525" cap="flat" cmpd="sng" algn="ctr">
          <a:solidFill>
            <a:schemeClr val="phClr">
              <a:shade val="95000"/>
              <a:satMod val="104999"/>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38100" dist="25400" dir="5400000" rotWithShape="0">
              <a:srgbClr val="000000">
                <a:alpha val="50000"/>
              </a:srgbClr>
            </a:outerShdw>
          </a:effectLst>
        </a:effectStyle>
        <a:effectStyle>
          <a:effectLst>
            <a:outerShdw blurRad="38100" dist="25400" dir="5400000" rotWithShape="0">
              <a:srgbClr val="000000">
                <a:alpha val="50000"/>
              </a:srgbClr>
            </a:outerShdw>
          </a:effectLst>
        </a:effectStyle>
        <a:effectStyle>
          <a:effectLst>
            <a:outerShdw blurRad="38100" dist="25400" dir="5400000" rotWithShape="0">
              <a:srgbClr val="000000">
                <a:alpha val="50000"/>
              </a:srgbClr>
            </a:outerShdw>
          </a:effectLst>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lipFill rotWithShape="1">
          <a:blip xmlns:r="http://schemas.openxmlformats.org/officeDocument/2006/relationships"/>
          <a:srcRect/>
          <a:tile tx="0" ty="0" sx="100000" sy="100000" flip="none" algn="tl"/>
        </a:blipFill>
        <a:ln w="12700" cap="flat">
          <a:noFill/>
          <a:miter lim="400000"/>
        </a:ln>
        <a:effectLst>
          <a:outerShdw blurRad="38100" dist="25400" dir="5400000" rotWithShape="0">
            <a:srgbClr val="000000">
              <a:alpha val="50000"/>
            </a:srgbClr>
          </a:outerShdw>
        </a:effectLst>
        <a:sp3d/>
      </a:spPr>
      <a:bodyPr rot="0" spcFirstLastPara="1" vertOverflow="overflow" horzOverflow="overflow" vert="horz" wrap="square" lIns="50800" tIns="50800" rIns="50800" bIns="50800" numCol="1" spcCol="38100" rtlCol="0" anchor="ctr">
        <a:spAutoFit/>
      </a:bodyPr>
      <a:lstStyle>
        <a:defPPr marL="0" marR="0" indent="0" algn="ctr" defTabSz="457200" rtl="0" fontAlgn="auto" latinLnBrk="0" hangingPunct="0">
          <a:lnSpc>
            <a:spcPct val="100000"/>
          </a:lnSpc>
          <a:spcBef>
            <a:spcPts val="0"/>
          </a:spcBef>
          <a:spcAft>
            <a:spcPts val="0"/>
          </a:spcAft>
          <a:buClrTx/>
          <a:buSzTx/>
          <a:buFontTx/>
          <a:buNone/>
          <a:tabLst/>
          <a:defRPr kumimoji="0" sz="1200" b="0" i="0" u="none" strike="noStrike" cap="none" spc="0" normalizeH="0" baseline="0">
            <a:ln>
              <a:noFill/>
            </a:ln>
            <a:solidFill>
              <a:srgbClr val="FFFFFF"/>
            </a:solidFill>
            <a:effectLst>
              <a:outerShdw blurRad="25400" dist="23998" dir="2700000" rotWithShape="0">
                <a:srgbClr val="000000">
                  <a:alpha val="31034"/>
                </a:srgbClr>
              </a:outerShdw>
            </a:effectLst>
            <a:uFillTx/>
            <a:latin typeface="+mn-lt"/>
            <a:ea typeface="+mn-ea"/>
            <a:cs typeface="+mn-cs"/>
            <a:sym typeface="Helvetica"/>
          </a:defRPr>
        </a:defPPr>
        <a:lvl1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1pPr>
        <a:lvl2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2pPr>
        <a:lvl3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3pPr>
        <a:lvl4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4pPr>
        <a:lvl5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5pPr>
        <a:lvl6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6pPr>
        <a:lvl7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7pPr>
        <a:lvl8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8pPr>
        <a:lvl9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9pPr>
      </a:lstStyle>
      <a:style>
        <a:lnRef idx="0">
          <a:scrgbClr r="0" g="0" b="0"/>
        </a:lnRef>
        <a:fillRef idx="0">
          <a:scrgbClr r="0" g="0" b="0"/>
        </a:fillRef>
        <a:effectRef idx="0">
          <a:scrgbClr r="0" g="0" b="0"/>
        </a:effectRef>
        <a:fontRef idx="none"/>
      </a:style>
    </a:spDef>
    <a:lnDef>
      <a:spPr>
        <a:noFill/>
        <a:ln w="6350" cap="flat">
          <a:solidFill>
            <a:srgbClr val="000000"/>
          </a:solidFill>
          <a:prstDash val="solid"/>
          <a:miter lim="400000"/>
        </a:ln>
        <a:effectLst/>
        <a:sp3d/>
      </a:spPr>
      <a:bodyPr rot="0" spcFirstLastPara="1" vertOverflow="overflow" horzOverflow="overflow" vert="horz" wrap="square" lIns="91439" tIns="45719" rIns="91439" bIns="45719" numCol="1" spcCol="38100" rtlCol="0" anchor="t">
        <a:noAutofit/>
      </a:bodyPr>
      <a:lstStyle>
        <a:def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defPPr>
        <a:lvl1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1pPr>
        <a:lvl2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2pPr>
        <a:lvl3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3pPr>
        <a:lvl4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4pPr>
        <a:lvl5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5pPr>
        <a:lvl6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6pPr>
        <a:lvl7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7pPr>
        <a:lvl8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8pPr>
        <a:lvl9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9pPr>
      </a:lstStyle>
      <a:style>
        <a:lnRef idx="0">
          <a:scrgbClr r="0" g="0" b="0"/>
        </a:lnRef>
        <a:fillRef idx="0">
          <a:scrgbClr r="0" g="0" b="0"/>
        </a:fillRef>
        <a:effectRef idx="0">
          <a:scrgbClr r="0" g="0" b="0"/>
        </a:effectRef>
        <a:fontRef idx="none"/>
      </a:style>
    </a:lnDef>
    <a:txDef>
      <a:spPr>
        <a:noFill/>
        <a:ln w="12700" cap="flat">
          <a:noFill/>
          <a:miter lim="400000"/>
        </a:ln>
        <a:effectLst/>
        <a:sp3d/>
      </a:spPr>
      <a:bodyPr rot="0" spcFirstLastPara="1" vertOverflow="overflow" horzOverflow="overflow" vert="horz" wrap="square" lIns="50800" tIns="50800" rIns="50800" bIns="50800" numCol="1" spcCol="38100" rtlCol="0" anchor="t">
        <a:spAutoFit/>
      </a:bodyPr>
      <a:lstStyle>
        <a:defPPr marL="0" marR="0" indent="0" algn="l" defTabSz="457200" rtl="0" fontAlgn="auto" latinLnBrk="0" hangingPunct="0">
          <a:lnSpc>
            <a:spcPct val="100000"/>
          </a:lnSpc>
          <a:spcBef>
            <a:spcPts val="0"/>
          </a:spcBef>
          <a:spcAft>
            <a:spcPts val="0"/>
          </a:spcAft>
          <a:buClrTx/>
          <a:buSzTx/>
          <a:buFontTx/>
          <a:buNone/>
          <a:tabLst/>
          <a:defRPr kumimoji="0" sz="1100" b="0" i="0" u="none" strike="noStrike" cap="none" spc="0" normalizeH="0" baseline="0">
            <a:ln>
              <a:noFill/>
            </a:ln>
            <a:solidFill>
              <a:srgbClr val="000000"/>
            </a:solidFill>
            <a:effectLst/>
            <a:uFillTx/>
            <a:latin typeface="+mn-lt"/>
            <a:ea typeface="+mn-ea"/>
            <a:cs typeface="+mn-cs"/>
            <a:sym typeface="Helvetica"/>
          </a:defRPr>
        </a:defPPr>
        <a:lvl1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1pPr>
        <a:lvl2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2pPr>
        <a:lvl3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3pPr>
        <a:lvl4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4pPr>
        <a:lvl5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5pPr>
        <a:lvl6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6pPr>
        <a:lvl7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7pPr>
        <a:lvl8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8pPr>
        <a:lvl9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9pPr>
      </a:lstStyle>
      <a:style>
        <a:lnRef idx="0">
          <a:scrgbClr r="0" g="0" b="0"/>
        </a:lnRef>
        <a:fillRef idx="0">
          <a:scrgbClr r="0" g="0" b="0"/>
        </a:fillRef>
        <a:effectRef idx="0">
          <a:scrgbClr r="0" g="0" b="0"/>
        </a:effectRef>
        <a:fontRef idx="none"/>
      </a:style>
    </a:txDef>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1</TotalTime>
  <Pages>2</Pages>
  <Words>466</Words>
  <Characters>2658</Characters>
  <Application>Microsoft Macintosh Word</Application>
  <DocSecurity>0</DocSecurity>
  <Lines>22</Lines>
  <Paragraphs>6</Paragraphs>
  <ScaleCrop>false</ScaleCrop>
  <LinksUpToDate>false</LinksUpToDate>
  <CharactersWithSpaces>3118</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Priscilla Moroke</dc:creator>
  <dc:description/>
  <cp:lastModifiedBy>Priscilla Moroke</cp:lastModifiedBy>
  <cp:revision>2</cp:revision>
  <dcterms:created xsi:type="dcterms:W3CDTF">2016-10-10T07:45:00Z</dcterms:created>
  <dcterms:modified xsi:type="dcterms:W3CDTF">2016-10-10T07:45:00Z</dcterms:modified>
  <dc:language>de-DE</dc:languag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AppVersion">
    <vt:lpwstr>15.0000</vt:lpwstr>
  </property>
  <property fmtid="{D5CDD505-2E9C-101B-9397-08002B2CF9AE}" pid="3" name="DocSecurity">
    <vt:i4>0</vt:i4>
  </property>
  <property fmtid="{D5CDD505-2E9C-101B-9397-08002B2CF9AE}" pid="4" name="HyperlinksChanged">
    <vt:bool>false</vt:bool>
  </property>
  <property fmtid="{D5CDD505-2E9C-101B-9397-08002B2CF9AE}" pid="5" name="LinksUpToDate">
    <vt:bool>false</vt:bool>
  </property>
  <property fmtid="{D5CDD505-2E9C-101B-9397-08002B2CF9AE}" pid="6" name="ScaleCrop">
    <vt:bool>false</vt:bool>
  </property>
  <property fmtid="{D5CDD505-2E9C-101B-9397-08002B2CF9AE}" pid="7" name="ShareDoc">
    <vt:bool>false</vt:bool>
  </property>
</Properties>
</file>