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7FB6F7" w14:textId="77777777" w:rsidR="00B35193" w:rsidRPr="00861861" w:rsidRDefault="005C227A" w:rsidP="002A1254">
      <w:pPr>
        <w:pStyle w:val="Titel1"/>
        <w:widowControl w:val="0"/>
      </w:pPr>
      <w:bookmarkStart w:id="0" w:name="_GoBack"/>
      <w:bookmarkEnd w:id="0"/>
      <w:r w:rsidRPr="005C227A">
        <w:rPr>
          <w:rFonts w:cs="Arial"/>
          <w:noProof/>
          <w:lang w:eastAsia="de-DE"/>
        </w:rPr>
        <w:t>News Release</w:t>
      </w:r>
    </w:p>
    <w:tbl>
      <w:tblPr>
        <w:tblpPr w:vertAnchor="page" w:horzAnchor="page" w:tblpX="8563" w:tblpY="4707"/>
        <w:tblOverlap w:val="never"/>
        <w:tblW w:w="0" w:type="auto"/>
        <w:tblLayout w:type="fixed"/>
        <w:tblCellMar>
          <w:left w:w="0" w:type="dxa"/>
          <w:right w:w="0" w:type="dxa"/>
        </w:tblCellMar>
        <w:tblLook w:val="04A0" w:firstRow="1" w:lastRow="0" w:firstColumn="1" w:lastColumn="0" w:noHBand="0" w:noVBand="1"/>
      </w:tblPr>
      <w:tblGrid>
        <w:gridCol w:w="2694"/>
      </w:tblGrid>
      <w:tr w:rsidR="002A1254" w:rsidRPr="00652F13" w14:paraId="275EF650" w14:textId="77777777" w:rsidTr="00780C1F">
        <w:trPr>
          <w:trHeight w:hRule="exact" w:val="4535"/>
        </w:trPr>
        <w:tc>
          <w:tcPr>
            <w:tcW w:w="2694" w:type="dxa"/>
            <w:tcBorders>
              <w:left w:val="nil"/>
            </w:tcBorders>
          </w:tcPr>
          <w:p w14:paraId="2D9AEA42" w14:textId="77777777" w:rsidR="00821B0C" w:rsidRDefault="00A97690" w:rsidP="00821B0C">
            <w:pPr>
              <w:tabs>
                <w:tab w:val="left" w:pos="983"/>
              </w:tabs>
              <w:spacing w:line="240" w:lineRule="exact"/>
              <w:rPr>
                <w:rFonts w:eastAsia="Calibri" w:cs="Times New Roman"/>
                <w:sz w:val="18"/>
                <w:szCs w:val="18"/>
                <w:lang w:val="en-US"/>
              </w:rPr>
            </w:pPr>
            <w:bookmarkStart w:id="1" w:name="Text4"/>
            <w:r>
              <w:rPr>
                <w:rFonts w:eastAsia="Calibri" w:cs="Times New Roman"/>
                <w:sz w:val="18"/>
                <w:szCs w:val="18"/>
                <w:lang w:val="en-US"/>
              </w:rPr>
              <w:t>August</w:t>
            </w:r>
            <w:r w:rsidR="00CF63E4">
              <w:rPr>
                <w:rFonts w:eastAsia="Calibri" w:cs="Times New Roman"/>
                <w:sz w:val="18"/>
                <w:szCs w:val="18"/>
                <w:lang w:val="en-US"/>
              </w:rPr>
              <w:t xml:space="preserve"> </w:t>
            </w:r>
            <w:r>
              <w:rPr>
                <w:rFonts w:eastAsia="Calibri" w:cs="Times New Roman"/>
                <w:sz w:val="18"/>
                <w:szCs w:val="18"/>
                <w:lang w:val="en-US"/>
              </w:rPr>
              <w:t>24</w:t>
            </w:r>
            <w:r w:rsidR="00821B0C">
              <w:rPr>
                <w:rFonts w:eastAsia="Calibri" w:cs="Times New Roman"/>
                <w:sz w:val="18"/>
                <w:szCs w:val="18"/>
                <w:lang w:val="en-US"/>
              </w:rPr>
              <w:t>, 201</w:t>
            </w:r>
            <w:r w:rsidR="00CF63E4">
              <w:rPr>
                <w:rFonts w:eastAsia="Calibri" w:cs="Times New Roman"/>
                <w:sz w:val="18"/>
                <w:szCs w:val="18"/>
                <w:lang w:val="en-US"/>
              </w:rPr>
              <w:t>6</w:t>
            </w:r>
          </w:p>
          <w:p w14:paraId="2B19B195" w14:textId="77777777" w:rsidR="00821B0C" w:rsidRPr="003D6F1E" w:rsidRDefault="00821B0C" w:rsidP="00821B0C">
            <w:pPr>
              <w:tabs>
                <w:tab w:val="left" w:pos="983"/>
              </w:tabs>
              <w:spacing w:line="240" w:lineRule="exact"/>
              <w:rPr>
                <w:rFonts w:eastAsia="Calibri" w:cs="Times New Roman"/>
                <w:sz w:val="18"/>
                <w:szCs w:val="18"/>
                <w:lang w:val="en-US"/>
              </w:rPr>
            </w:pPr>
            <w:r w:rsidRPr="003D6F1E">
              <w:rPr>
                <w:rFonts w:eastAsia="Calibri" w:cs="Times New Roman"/>
                <w:sz w:val="18"/>
                <w:szCs w:val="18"/>
                <w:lang w:val="en-US"/>
              </w:rPr>
              <w:t>P</w:t>
            </w:r>
            <w:r w:rsidR="00652F13">
              <w:rPr>
                <w:rFonts w:eastAsia="Calibri" w:cs="Times New Roman"/>
                <w:sz w:val="18"/>
                <w:szCs w:val="18"/>
                <w:lang w:val="en-US"/>
              </w:rPr>
              <w:t>230816</w:t>
            </w:r>
            <w:r>
              <w:rPr>
                <w:rFonts w:eastAsia="Calibri" w:cs="Times New Roman"/>
                <w:sz w:val="18"/>
                <w:szCs w:val="18"/>
                <w:lang w:val="en-US"/>
              </w:rPr>
              <w:t>/</w:t>
            </w:r>
            <w:r w:rsidR="00652F13">
              <w:rPr>
                <w:rFonts w:eastAsia="Calibri" w:cs="Times New Roman"/>
                <w:sz w:val="18"/>
                <w:szCs w:val="18"/>
                <w:lang w:val="en-US"/>
              </w:rPr>
              <w:t>mm</w:t>
            </w:r>
          </w:p>
          <w:p w14:paraId="13BE5F2C" w14:textId="77777777" w:rsidR="00821B0C" w:rsidRPr="003D6F1E" w:rsidRDefault="00652F13" w:rsidP="00821B0C">
            <w:pPr>
              <w:tabs>
                <w:tab w:val="left" w:pos="983"/>
              </w:tabs>
              <w:spacing w:line="240" w:lineRule="exact"/>
              <w:rPr>
                <w:rFonts w:eastAsia="Calibri" w:cs="Times New Roman"/>
                <w:sz w:val="18"/>
                <w:szCs w:val="18"/>
                <w:lang w:val="en-US"/>
              </w:rPr>
            </w:pPr>
            <w:r>
              <w:rPr>
                <w:rFonts w:eastAsia="Calibri" w:cs="Times New Roman"/>
                <w:sz w:val="18"/>
                <w:szCs w:val="18"/>
                <w:lang w:val="en-US"/>
              </w:rPr>
              <w:t>Maxie MacMavis</w:t>
            </w:r>
            <w:r w:rsidR="00821B0C" w:rsidRPr="003D6F1E">
              <w:rPr>
                <w:rFonts w:eastAsia="Calibri" w:cs="Times New Roman"/>
                <w:sz w:val="18"/>
                <w:szCs w:val="18"/>
                <w:lang w:val="en-US"/>
              </w:rPr>
              <w:t xml:space="preserve"> </w:t>
            </w:r>
          </w:p>
          <w:p w14:paraId="0955DDC0" w14:textId="77777777" w:rsidR="00821B0C" w:rsidRPr="003D6F1E" w:rsidRDefault="00821B0C" w:rsidP="00821B0C">
            <w:pPr>
              <w:tabs>
                <w:tab w:val="left" w:pos="983"/>
              </w:tabs>
              <w:spacing w:line="240" w:lineRule="exact"/>
              <w:rPr>
                <w:rFonts w:eastAsia="Calibri" w:cs="Times New Roman"/>
                <w:sz w:val="18"/>
                <w:szCs w:val="18"/>
                <w:lang w:val="en-US"/>
              </w:rPr>
            </w:pPr>
            <w:r w:rsidRPr="003D6F1E">
              <w:rPr>
                <w:rFonts w:eastAsia="Calibri" w:cs="Times New Roman"/>
                <w:sz w:val="18"/>
                <w:szCs w:val="18"/>
                <w:lang w:val="en-US"/>
              </w:rPr>
              <w:t>Phone: +</w:t>
            </w:r>
            <w:r>
              <w:rPr>
                <w:rFonts w:eastAsia="Calibri" w:cs="Times New Roman"/>
                <w:sz w:val="18"/>
                <w:szCs w:val="18"/>
                <w:lang w:val="en-US"/>
              </w:rPr>
              <w:t>27(0)</w:t>
            </w:r>
            <w:r w:rsidR="00652F13">
              <w:rPr>
                <w:rFonts w:eastAsia="Calibri" w:cs="Times New Roman"/>
                <w:sz w:val="18"/>
                <w:szCs w:val="18"/>
                <w:lang w:val="en-US"/>
              </w:rPr>
              <w:t>82</w:t>
            </w:r>
            <w:r>
              <w:rPr>
                <w:rFonts w:eastAsia="Calibri" w:cs="Times New Roman"/>
                <w:sz w:val="18"/>
                <w:szCs w:val="18"/>
                <w:lang w:val="en-US"/>
              </w:rPr>
              <w:t> </w:t>
            </w:r>
            <w:r w:rsidR="00652F13">
              <w:rPr>
                <w:rFonts w:eastAsia="Calibri" w:cs="Times New Roman"/>
                <w:sz w:val="18"/>
                <w:szCs w:val="18"/>
                <w:lang w:val="en-US"/>
              </w:rPr>
              <w:t>888</w:t>
            </w:r>
            <w:r>
              <w:rPr>
                <w:rFonts w:eastAsia="Calibri" w:cs="Times New Roman"/>
                <w:sz w:val="18"/>
                <w:szCs w:val="18"/>
                <w:lang w:val="en-US"/>
              </w:rPr>
              <w:t xml:space="preserve"> </w:t>
            </w:r>
            <w:r w:rsidR="00652F13">
              <w:rPr>
                <w:rFonts w:eastAsia="Calibri" w:cs="Times New Roman"/>
                <w:sz w:val="18"/>
                <w:szCs w:val="18"/>
                <w:lang w:val="en-US"/>
              </w:rPr>
              <w:t>7344</w:t>
            </w:r>
          </w:p>
          <w:p w14:paraId="3E28BC28" w14:textId="77777777" w:rsidR="00821B0C" w:rsidRPr="003D6F1E" w:rsidRDefault="00652F13" w:rsidP="00821B0C">
            <w:pPr>
              <w:tabs>
                <w:tab w:val="left" w:pos="983"/>
              </w:tabs>
              <w:spacing w:line="240" w:lineRule="exact"/>
              <w:rPr>
                <w:rFonts w:eastAsia="Calibri" w:cs="Times New Roman"/>
                <w:sz w:val="18"/>
                <w:szCs w:val="18"/>
                <w:lang w:val="en-US"/>
              </w:rPr>
            </w:pPr>
            <w:r>
              <w:rPr>
                <w:rFonts w:eastAsia="Calibri" w:cs="Times New Roman"/>
                <w:sz w:val="18"/>
                <w:szCs w:val="18"/>
                <w:lang w:val="en-US"/>
              </w:rPr>
              <w:t>Maxie.macmavis</w:t>
            </w:r>
            <w:r w:rsidR="00821B0C" w:rsidRPr="003D6F1E">
              <w:rPr>
                <w:rFonts w:eastAsia="Calibri" w:cs="Times New Roman"/>
                <w:sz w:val="18"/>
                <w:szCs w:val="18"/>
                <w:lang w:val="en-US"/>
              </w:rPr>
              <w:t>@basf.com</w:t>
            </w:r>
          </w:p>
          <w:bookmarkEnd w:id="1"/>
          <w:p w14:paraId="3BC72738" w14:textId="77777777" w:rsidR="002A1254" w:rsidRPr="002A1254" w:rsidRDefault="002A1254" w:rsidP="00780C1F">
            <w:pPr>
              <w:tabs>
                <w:tab w:val="left" w:pos="983"/>
              </w:tabs>
              <w:spacing w:line="240" w:lineRule="exact"/>
              <w:rPr>
                <w:rFonts w:eastAsia="Calibri" w:cs="Times New Roman"/>
                <w:sz w:val="18"/>
                <w:szCs w:val="18"/>
                <w:lang w:val="en-US"/>
              </w:rPr>
            </w:pPr>
          </w:p>
          <w:p w14:paraId="62385D44" w14:textId="77777777" w:rsidR="002A1254" w:rsidRPr="002A1254" w:rsidRDefault="005D131E" w:rsidP="00780C1F">
            <w:pPr>
              <w:tabs>
                <w:tab w:val="left" w:pos="983"/>
              </w:tabs>
              <w:spacing w:line="240" w:lineRule="exact"/>
              <w:rPr>
                <w:rFonts w:eastAsia="Calibri" w:cs="Times New Roman"/>
                <w:sz w:val="18"/>
                <w:szCs w:val="18"/>
                <w:lang w:val="en-US"/>
              </w:rPr>
            </w:pPr>
            <w:r w:rsidRPr="005D131E">
              <w:rPr>
                <w:rFonts w:eastAsia="Calibri" w:cs="Times New Roman"/>
                <w:noProof/>
                <w:sz w:val="18"/>
                <w:szCs w:val="18"/>
                <w:lang w:val="en-US"/>
              </w:rPr>
              <w:drawing>
                <wp:anchor distT="0" distB="0" distL="114300" distR="114300" simplePos="0" relativeHeight="251660288" behindDoc="1" locked="0" layoutInCell="1" allowOverlap="1" wp14:anchorId="2825ED82" wp14:editId="52155B7C">
                  <wp:simplePos x="0" y="0"/>
                  <wp:positionH relativeFrom="column">
                    <wp:posOffset>20955</wp:posOffset>
                  </wp:positionH>
                  <wp:positionV relativeFrom="paragraph">
                    <wp:posOffset>69215</wp:posOffset>
                  </wp:positionV>
                  <wp:extent cx="1266825" cy="571500"/>
                  <wp:effectExtent l="0" t="0" r="9525" b="0"/>
                  <wp:wrapTight wrapText="bothSides">
                    <wp:wrapPolygon edited="0">
                      <wp:start x="0" y="0"/>
                      <wp:lineTo x="0" y="20880"/>
                      <wp:lineTo x="21438" y="20880"/>
                      <wp:lineTo x="21438" y="0"/>
                      <wp:lineTo x="0" y="0"/>
                    </wp:wrapPolygon>
                  </wp:wrapTight>
                  <wp:docPr id="5" name="Picture 5" descr="C:\Users\BrownL4\Documents\Documents\Corporate2015\Media Releases\Top Employer\ImageResizerORT9RGH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rownL4\Documents\Documents\Corporate2015\Media Releases\Top Employer\ImageResizerORT9RGH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68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11C112A" w14:textId="77777777" w:rsidR="00770503" w:rsidRPr="005E1199" w:rsidRDefault="00770503" w:rsidP="0030441B">
      <w:pPr>
        <w:pStyle w:val="FormatStandard"/>
        <w:widowControl w:val="0"/>
        <w:jc w:val="both"/>
        <w:rPr>
          <w:b/>
          <w:sz w:val="20"/>
          <w:szCs w:val="20"/>
          <w:lang w:val="en-GB"/>
        </w:rPr>
      </w:pPr>
    </w:p>
    <w:p w14:paraId="2CCB3148" w14:textId="77777777" w:rsidR="005E1199" w:rsidRDefault="005E1199" w:rsidP="005E1199">
      <w:pPr>
        <w:pStyle w:val="FormatStandard"/>
        <w:widowControl w:val="0"/>
        <w:spacing w:line="276" w:lineRule="auto"/>
        <w:jc w:val="both"/>
        <w:rPr>
          <w:b/>
          <w:bCs/>
          <w:sz w:val="28"/>
          <w:szCs w:val="28"/>
          <w:lang w:val="en-US"/>
        </w:rPr>
      </w:pPr>
    </w:p>
    <w:p w14:paraId="0A2E5367" w14:textId="77777777" w:rsidR="005E1199" w:rsidRDefault="0075339B" w:rsidP="0007322D">
      <w:pPr>
        <w:pStyle w:val="FormatStandard"/>
        <w:widowControl w:val="0"/>
        <w:jc w:val="both"/>
        <w:rPr>
          <w:lang w:val="en-US"/>
        </w:rPr>
      </w:pPr>
      <w:r>
        <w:rPr>
          <w:b/>
          <w:bCs/>
          <w:sz w:val="28"/>
          <w:szCs w:val="28"/>
          <w:lang w:val="en-US"/>
        </w:rPr>
        <w:t xml:space="preserve">BASF </w:t>
      </w:r>
      <w:r w:rsidR="00A231F2">
        <w:rPr>
          <w:b/>
          <w:bCs/>
          <w:sz w:val="28"/>
          <w:szCs w:val="28"/>
          <w:lang w:val="en-US"/>
        </w:rPr>
        <w:t>repurposing equipment through donation to DUT</w:t>
      </w:r>
      <w:r>
        <w:rPr>
          <w:b/>
          <w:bCs/>
          <w:sz w:val="28"/>
          <w:szCs w:val="28"/>
          <w:lang w:val="en-US"/>
        </w:rPr>
        <w:t xml:space="preserve">  </w:t>
      </w:r>
      <w:r w:rsidR="0007322D">
        <w:rPr>
          <w:b/>
          <w:bCs/>
          <w:sz w:val="28"/>
          <w:szCs w:val="28"/>
          <w:lang w:val="en-US"/>
        </w:rPr>
        <w:t xml:space="preserve"> </w:t>
      </w:r>
    </w:p>
    <w:p w14:paraId="2E4256E5" w14:textId="77777777" w:rsidR="005E1199" w:rsidRDefault="0006548B" w:rsidP="005E1199">
      <w:pPr>
        <w:pStyle w:val="Bullets"/>
        <w:widowControl w:val="0"/>
        <w:jc w:val="both"/>
        <w:rPr>
          <w:lang w:val="en-US"/>
        </w:rPr>
      </w:pPr>
      <w:r>
        <w:rPr>
          <w:lang w:val="en-US"/>
        </w:rPr>
        <w:t xml:space="preserve">BASF </w:t>
      </w:r>
      <w:r w:rsidR="0075339B">
        <w:rPr>
          <w:lang w:val="en-US"/>
        </w:rPr>
        <w:t>in partnership with the Durban University of Technology (DUT).</w:t>
      </w:r>
    </w:p>
    <w:p w14:paraId="420C616D" w14:textId="77777777" w:rsidR="00895B7A" w:rsidRDefault="0006548B" w:rsidP="00F821D3">
      <w:pPr>
        <w:pStyle w:val="FormatStandard"/>
        <w:widowControl w:val="0"/>
        <w:jc w:val="both"/>
        <w:rPr>
          <w:lang w:val="en-US"/>
        </w:rPr>
      </w:pPr>
      <w:r>
        <w:rPr>
          <w:b/>
          <w:lang w:val="en-US"/>
        </w:rPr>
        <w:t>Durban</w:t>
      </w:r>
      <w:r w:rsidR="00770503" w:rsidRPr="005E1199">
        <w:rPr>
          <w:b/>
          <w:lang w:val="en-US"/>
        </w:rPr>
        <w:t xml:space="preserve">, South Africa – </w:t>
      </w:r>
      <w:r>
        <w:rPr>
          <w:b/>
          <w:lang w:val="en-US"/>
        </w:rPr>
        <w:t>2</w:t>
      </w:r>
      <w:r w:rsidR="000410EC">
        <w:rPr>
          <w:b/>
          <w:lang w:val="en-US"/>
        </w:rPr>
        <w:t>6</w:t>
      </w:r>
      <w:r>
        <w:rPr>
          <w:b/>
          <w:lang w:val="en-US"/>
        </w:rPr>
        <w:t xml:space="preserve"> August 2016</w:t>
      </w:r>
      <w:r w:rsidR="00770503" w:rsidRPr="005E1199">
        <w:rPr>
          <w:b/>
          <w:lang w:val="en-US"/>
        </w:rPr>
        <w:t>.</w:t>
      </w:r>
      <w:r w:rsidR="00770503" w:rsidRPr="00770503">
        <w:rPr>
          <w:lang w:val="en-US"/>
        </w:rPr>
        <w:t xml:space="preserve"> </w:t>
      </w:r>
      <w:r w:rsidR="00BB5A54">
        <w:rPr>
          <w:lang w:val="en-US"/>
        </w:rPr>
        <w:t>T</w:t>
      </w:r>
      <w:r w:rsidR="005E1199">
        <w:rPr>
          <w:lang w:val="en-US"/>
        </w:rPr>
        <w:t xml:space="preserve">he world’s leading chemical company, </w:t>
      </w:r>
      <w:r w:rsidR="00BB5A54">
        <w:rPr>
          <w:lang w:val="en-US"/>
        </w:rPr>
        <w:t xml:space="preserve">BASF recently donated three fermentation systems and Erlenmeyer flasks, </w:t>
      </w:r>
      <w:r w:rsidR="00350EBF">
        <w:rPr>
          <w:lang w:val="en-US"/>
        </w:rPr>
        <w:t>for</w:t>
      </w:r>
      <w:r w:rsidR="00BB5A54">
        <w:rPr>
          <w:lang w:val="en-US"/>
        </w:rPr>
        <w:t xml:space="preserve"> </w:t>
      </w:r>
      <w:r w:rsidR="007B4DE3">
        <w:rPr>
          <w:lang w:val="en-US"/>
        </w:rPr>
        <w:t>cultivation of microorganisms and useful by-products</w:t>
      </w:r>
      <w:r w:rsidR="00350EBF">
        <w:rPr>
          <w:lang w:val="en-US"/>
        </w:rPr>
        <w:t xml:space="preserve">, </w:t>
      </w:r>
      <w:r w:rsidR="00BB5A54">
        <w:rPr>
          <w:lang w:val="en-US"/>
        </w:rPr>
        <w:t>to the Department of Biotechnology and Food Technology</w:t>
      </w:r>
      <w:r w:rsidR="00876752">
        <w:rPr>
          <w:lang w:val="en-US"/>
        </w:rPr>
        <w:t xml:space="preserve"> at the Durban University of Technology.</w:t>
      </w:r>
    </w:p>
    <w:p w14:paraId="700266B4" w14:textId="77777777" w:rsidR="00895B7A" w:rsidRPr="00895B7A" w:rsidRDefault="00BB5A54" w:rsidP="00895B7A">
      <w:pPr>
        <w:pStyle w:val="FormatStandard"/>
        <w:widowControl w:val="0"/>
        <w:jc w:val="both"/>
        <w:rPr>
          <w:lang w:val="en-US"/>
        </w:rPr>
      </w:pPr>
      <w:r>
        <w:rPr>
          <w:lang w:val="en-US"/>
        </w:rPr>
        <w:t>“The equipment is needed for both undergraduate teaching as well as for research activities conducted by postgraduate students and will certainly alleviate the shortage of such equipment in the Department</w:t>
      </w:r>
      <w:r w:rsidR="00895B7A" w:rsidRPr="00895B7A">
        <w:rPr>
          <w:lang w:val="en-US"/>
        </w:rPr>
        <w:t>.</w:t>
      </w:r>
      <w:r>
        <w:rPr>
          <w:lang w:val="en-US"/>
        </w:rPr>
        <w:t xml:space="preserve"> We are absolutely thrilled to receive this donation and we look forward to further initiatives with BASF”, said Professor Kugen Permaul, Head of Department.</w:t>
      </w:r>
    </w:p>
    <w:p w14:paraId="272AF04B" w14:textId="77777777" w:rsidR="00895B7A" w:rsidRPr="00895B7A" w:rsidRDefault="00350EBF" w:rsidP="00895B7A">
      <w:pPr>
        <w:pStyle w:val="FormatStandard"/>
        <w:widowControl w:val="0"/>
        <w:jc w:val="both"/>
        <w:rPr>
          <w:lang w:val="en-US"/>
        </w:rPr>
      </w:pPr>
      <w:r>
        <w:rPr>
          <w:lang w:val="en-US"/>
        </w:rPr>
        <w:t xml:space="preserve">BASF strongly believes in science for sustainable development and improved quality of life, which is part of its core values.  Supporting the Biotechnology and Food Technology </w:t>
      </w:r>
      <w:r w:rsidR="007C74BC">
        <w:rPr>
          <w:lang w:val="en-US"/>
        </w:rPr>
        <w:t>D</w:t>
      </w:r>
      <w:r>
        <w:rPr>
          <w:lang w:val="en-US"/>
        </w:rPr>
        <w:t>epartment is a perfect fit with BASF.</w:t>
      </w:r>
    </w:p>
    <w:p w14:paraId="35512C1D" w14:textId="77777777" w:rsidR="00895B7A" w:rsidRDefault="00895B7A" w:rsidP="00895B7A">
      <w:pPr>
        <w:pStyle w:val="FormatStandard"/>
        <w:widowControl w:val="0"/>
        <w:jc w:val="both"/>
        <w:rPr>
          <w:bCs/>
          <w:lang w:val="en-US"/>
        </w:rPr>
      </w:pPr>
      <w:r w:rsidRPr="00895B7A">
        <w:rPr>
          <w:bCs/>
          <w:lang w:val="en-US"/>
        </w:rPr>
        <w:t xml:space="preserve">According to Site </w:t>
      </w:r>
      <w:r w:rsidR="00350EBF">
        <w:rPr>
          <w:bCs/>
          <w:lang w:val="en-US"/>
        </w:rPr>
        <w:t>Manager</w:t>
      </w:r>
      <w:r w:rsidRPr="00895B7A">
        <w:rPr>
          <w:bCs/>
          <w:lang w:val="en-US"/>
        </w:rPr>
        <w:t xml:space="preserve">, </w:t>
      </w:r>
      <w:r w:rsidR="00350EBF">
        <w:rPr>
          <w:bCs/>
          <w:lang w:val="en-US"/>
        </w:rPr>
        <w:t>Doug Shewell</w:t>
      </w:r>
      <w:r w:rsidRPr="00895B7A">
        <w:rPr>
          <w:bCs/>
          <w:lang w:val="en-US"/>
        </w:rPr>
        <w:t xml:space="preserve">, </w:t>
      </w:r>
      <w:r w:rsidR="00350EBF">
        <w:rPr>
          <w:bCs/>
          <w:lang w:val="en-US"/>
        </w:rPr>
        <w:t xml:space="preserve">collaboration with educational institutions such as the DUT is a </w:t>
      </w:r>
      <w:r w:rsidRPr="00895B7A">
        <w:rPr>
          <w:bCs/>
          <w:lang w:val="en-US"/>
        </w:rPr>
        <w:t>fundamental responsibilit</w:t>
      </w:r>
      <w:r w:rsidR="00350EBF">
        <w:rPr>
          <w:bCs/>
          <w:lang w:val="en-US"/>
        </w:rPr>
        <w:t>y</w:t>
      </w:r>
      <w:r w:rsidRPr="00895B7A">
        <w:rPr>
          <w:bCs/>
          <w:lang w:val="en-US"/>
        </w:rPr>
        <w:t xml:space="preserve"> of all corporate citizens.  “</w:t>
      </w:r>
      <w:r w:rsidR="00350EBF">
        <w:rPr>
          <w:bCs/>
          <w:lang w:val="en-US"/>
        </w:rPr>
        <w:t xml:space="preserve">We have a long association and collaboration with the DUT </w:t>
      </w:r>
      <w:r w:rsidR="007C74BC">
        <w:rPr>
          <w:bCs/>
          <w:lang w:val="en-US"/>
        </w:rPr>
        <w:t>B</w:t>
      </w:r>
      <w:r w:rsidR="00350EBF">
        <w:rPr>
          <w:bCs/>
          <w:lang w:val="en-US"/>
        </w:rPr>
        <w:t xml:space="preserve">iotechnology </w:t>
      </w:r>
      <w:r w:rsidR="007C74BC">
        <w:rPr>
          <w:bCs/>
          <w:lang w:val="en-US"/>
        </w:rPr>
        <w:t>D</w:t>
      </w:r>
      <w:r w:rsidR="00350EBF">
        <w:rPr>
          <w:bCs/>
          <w:lang w:val="en-US"/>
        </w:rPr>
        <w:t xml:space="preserve">epartment with some former and also current students having worked for our company and we hope the collaboration will continue for many years </w:t>
      </w:r>
      <w:r w:rsidR="00350EBF">
        <w:rPr>
          <w:bCs/>
          <w:lang w:val="en-US"/>
        </w:rPr>
        <w:lastRenderedPageBreak/>
        <w:t>to come</w:t>
      </w:r>
      <w:r w:rsidRPr="00895B7A">
        <w:rPr>
          <w:bCs/>
          <w:lang w:val="en-US"/>
        </w:rPr>
        <w:t xml:space="preserve">,” he said. </w:t>
      </w:r>
    </w:p>
    <w:p w14:paraId="0616173A" w14:textId="77777777" w:rsidR="00460FA2" w:rsidRDefault="00460FA2" w:rsidP="00895B7A">
      <w:pPr>
        <w:pStyle w:val="FormatStandard"/>
        <w:widowControl w:val="0"/>
        <w:jc w:val="both"/>
        <w:rPr>
          <w:bCs/>
          <w:lang w:val="en-US"/>
        </w:rPr>
      </w:pPr>
      <w:r>
        <w:rPr>
          <w:bCs/>
          <w:lang w:val="en-US"/>
        </w:rPr>
        <w:t>ENDS</w:t>
      </w:r>
    </w:p>
    <w:p w14:paraId="1885B283" w14:textId="77777777" w:rsidR="007E3491" w:rsidRPr="00CF63E4" w:rsidRDefault="007E3491" w:rsidP="007E3491">
      <w:pPr>
        <w:pStyle w:val="BoilerplateText"/>
        <w:spacing w:after="0"/>
        <w:rPr>
          <w:b/>
          <w:bCs/>
          <w:lang w:val="en-GB"/>
        </w:rPr>
      </w:pPr>
      <w:r w:rsidRPr="00CF63E4">
        <w:rPr>
          <w:b/>
          <w:bCs/>
          <w:lang w:val="en-GB"/>
        </w:rPr>
        <w:t>About BASF</w:t>
      </w:r>
      <w:r w:rsidR="007D5B99">
        <w:rPr>
          <w:b/>
          <w:bCs/>
          <w:lang w:val="en-GB"/>
        </w:rPr>
        <w:t>’s Crop Protection division</w:t>
      </w:r>
      <w:r w:rsidRPr="00CF63E4">
        <w:rPr>
          <w:b/>
          <w:bCs/>
          <w:lang w:val="en-GB"/>
        </w:rPr>
        <w:t xml:space="preserve"> </w:t>
      </w:r>
    </w:p>
    <w:p w14:paraId="5C1E0608" w14:textId="77777777" w:rsidR="007E3491" w:rsidRPr="00CF63E4" w:rsidRDefault="007D5B99" w:rsidP="007E3491">
      <w:pPr>
        <w:pStyle w:val="BoilerplateText"/>
        <w:spacing w:after="0"/>
        <w:jc w:val="both"/>
        <w:rPr>
          <w:bCs/>
          <w:lang w:val="en-US"/>
        </w:rPr>
      </w:pPr>
      <w:r>
        <w:rPr>
          <w:bCs/>
          <w:lang w:val="en-GB"/>
        </w:rPr>
        <w:t xml:space="preserve">With sales of more than </w:t>
      </w:r>
      <w:r w:rsidRPr="00F5415A">
        <w:rPr>
          <w:bCs/>
          <w:lang w:val="en-US"/>
        </w:rPr>
        <w:t>€</w:t>
      </w:r>
      <w:r>
        <w:rPr>
          <w:bCs/>
          <w:lang w:val="en-US"/>
        </w:rPr>
        <w:t>5.8</w:t>
      </w:r>
      <w:r w:rsidRPr="00F5415A">
        <w:rPr>
          <w:bCs/>
          <w:lang w:val="en-US"/>
        </w:rPr>
        <w:t xml:space="preserve"> billion</w:t>
      </w:r>
      <w:r>
        <w:rPr>
          <w:bCs/>
          <w:lang w:val="en-US"/>
        </w:rPr>
        <w:t xml:space="preserve"> in 2015, BASF’s Crop Protection division provides innovative solutions for agriculture, turf and ornamental plants, pest control and public health.  Our broad portfolio of active ingredients, seed treatments, biological controls, formulations and services optimizes efficient production of high quality food and protects against post-harvest loss, damage to buildings and the transmission of disease.  By delivering new technologies and know-how, BASF Crop Protection supports the effort of growers and pest management professionals to make a better life for themselves and society.  Further information can be found on the web at </w:t>
      </w:r>
      <w:hyperlink r:id="rId8" w:history="1">
        <w:r w:rsidRPr="004E7DA6">
          <w:rPr>
            <w:rStyle w:val="Hyperlink"/>
            <w:bCs/>
            <w:lang w:val="en-US"/>
          </w:rPr>
          <w:t>www.agro.basf.com</w:t>
        </w:r>
      </w:hyperlink>
      <w:r>
        <w:rPr>
          <w:bCs/>
          <w:lang w:val="en-US"/>
        </w:rPr>
        <w:t xml:space="preserve"> or on our social media channels.</w:t>
      </w:r>
    </w:p>
    <w:p w14:paraId="06DA54D3" w14:textId="77777777" w:rsidR="007E3491" w:rsidRPr="00F5415A" w:rsidRDefault="007E3491" w:rsidP="007E3491">
      <w:pPr>
        <w:pStyle w:val="BoilerplateText"/>
        <w:spacing w:after="0"/>
        <w:rPr>
          <w:b/>
          <w:lang w:val="en-US"/>
        </w:rPr>
      </w:pPr>
      <w:r w:rsidRPr="00F5415A">
        <w:rPr>
          <w:b/>
          <w:lang w:val="en-US"/>
        </w:rPr>
        <w:br/>
        <w:t>About BASF</w:t>
      </w:r>
    </w:p>
    <w:p w14:paraId="00F4D60F" w14:textId="77777777" w:rsidR="007E3491" w:rsidRPr="00F5415A" w:rsidRDefault="007E3491" w:rsidP="007E3491">
      <w:pPr>
        <w:pStyle w:val="BoilerplateText"/>
        <w:jc w:val="both"/>
        <w:rPr>
          <w:b/>
          <w:lang w:val="en-US"/>
        </w:rPr>
      </w:pPr>
      <w:r w:rsidRPr="00F5415A">
        <w:rPr>
          <w:bCs/>
          <w:lang w:val="en-US"/>
        </w:rPr>
        <w:t xml:space="preserve">At BASF, we create chemistry – and have been doing so for 150 years. Our portfolio ranges from chemicals, plastics, performance products and crop protection products to oil and gas. As the world’s leading chemical company, we combine economic success with environmental protection and social responsibility. Through science and innovation, we enable our customers in nearly every industry to meet the current and future needs of society. Our products and solutions contribute to conserving resources, ensuring nutrition and improving quality of life. We have summed up this contribution in our corporate purpose: We create chemistry for a sustainable future. BASF had sales of over €74 billion in 2014 and around 113,000 employees as of the end of the year. BASF shares are traded on the stock exchanges in Frankfurt (BAS), London (BFA) and Zurich (AN). Further information on BASF is available on the Internet at </w:t>
      </w:r>
      <w:hyperlink r:id="rId9" w:history="1">
        <w:r w:rsidRPr="00F5415A">
          <w:rPr>
            <w:rStyle w:val="Hyperlink"/>
            <w:bCs/>
            <w:lang w:val="en-US"/>
          </w:rPr>
          <w:t>www.basf.com</w:t>
        </w:r>
      </w:hyperlink>
      <w:r w:rsidRPr="00F5415A">
        <w:rPr>
          <w:bCs/>
          <w:lang w:val="en-US"/>
        </w:rPr>
        <w:t>.</w:t>
      </w:r>
      <w:r w:rsidRPr="00F5415A">
        <w:rPr>
          <w:b/>
          <w:lang w:val="en-US"/>
        </w:rPr>
        <w:t xml:space="preserve">   </w:t>
      </w:r>
    </w:p>
    <w:p w14:paraId="4BC4A1CA" w14:textId="77777777" w:rsidR="007E3491" w:rsidRPr="00CF2F07" w:rsidRDefault="007E3491" w:rsidP="007E3491">
      <w:pPr>
        <w:pStyle w:val="BoilerplateText"/>
        <w:widowControl w:val="0"/>
        <w:jc w:val="both"/>
        <w:rPr>
          <w:lang w:val="en-US"/>
        </w:rPr>
      </w:pPr>
    </w:p>
    <w:p w14:paraId="517F9FE5" w14:textId="77777777" w:rsidR="007E3491" w:rsidRPr="00CF2F07" w:rsidRDefault="007E3491" w:rsidP="007E3491">
      <w:pPr>
        <w:widowControl w:val="0"/>
        <w:rPr>
          <w:lang w:val="en-US"/>
        </w:rPr>
      </w:pPr>
      <w:r w:rsidRPr="00CF2F07">
        <w:rPr>
          <w:lang w:val="en-US"/>
        </w:rPr>
        <w:t xml:space="preserve">   </w:t>
      </w:r>
    </w:p>
    <w:sectPr w:rsidR="007E3491" w:rsidRPr="00CF2F07" w:rsidSect="00B35193">
      <w:headerReference w:type="default" r:id="rId10"/>
      <w:headerReference w:type="first" r:id="rId11"/>
      <w:footerReference w:type="first" r:id="rId12"/>
      <w:pgSz w:w="11906" w:h="16838" w:code="9"/>
      <w:pgMar w:top="1531" w:right="624" w:bottom="567" w:left="851" w:header="794" w:footer="39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512D99" w14:textId="77777777" w:rsidR="00AF7BF9" w:rsidRDefault="00AF7BF9" w:rsidP="00B35193">
      <w:r>
        <w:separator/>
      </w:r>
    </w:p>
  </w:endnote>
  <w:endnote w:type="continuationSeparator" w:id="0">
    <w:p w14:paraId="231E2BA9" w14:textId="77777777" w:rsidR="00AF7BF9" w:rsidRDefault="00AF7BF9" w:rsidP="00B35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黑体">
    <w:charset w:val="86"/>
    <w:family w:val="auto"/>
    <w:pitch w:val="variable"/>
    <w:sig w:usb0="800002BF" w:usb1="38CF7CFA"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EB744" w14:textId="77777777" w:rsidR="00A90C46" w:rsidRDefault="00B35193">
    <w:pPr>
      <w:pStyle w:val="Footer"/>
    </w:pPr>
    <w:r>
      <w:rPr>
        <w:noProof/>
        <w:lang w:val="en-US"/>
      </w:rPr>
      <mc:AlternateContent>
        <mc:Choice Requires="wps">
          <w:drawing>
            <wp:anchor distT="0" distB="0" distL="114300" distR="114300" simplePos="0" relativeHeight="251659264" behindDoc="1" locked="0" layoutInCell="1" allowOverlap="1" wp14:anchorId="4F191590" wp14:editId="105D1C58">
              <wp:simplePos x="0" y="0"/>
              <wp:positionH relativeFrom="page">
                <wp:posOffset>5433237</wp:posOffset>
              </wp:positionH>
              <wp:positionV relativeFrom="page">
                <wp:posOffset>8825023</wp:posOffset>
              </wp:positionV>
              <wp:extent cx="1722475" cy="1580400"/>
              <wp:effectExtent l="0" t="0" r="0" b="1270"/>
              <wp:wrapNone/>
              <wp:docPr id="3" name="Rechteck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475" cy="15804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5F150614" w14:textId="77777777" w:rsidR="005D131E" w:rsidRPr="00564C5E" w:rsidRDefault="005D131E" w:rsidP="005D131E">
                          <w:pPr>
                            <w:shd w:val="solid" w:color="FFFFFF" w:fill="FFFFFF"/>
                            <w:spacing w:line="240" w:lineRule="exact"/>
                            <w:rPr>
                              <w:sz w:val="18"/>
                              <w:szCs w:val="18"/>
                              <w:lang w:val="en-US"/>
                            </w:rPr>
                          </w:pPr>
                          <w:r>
                            <w:rPr>
                              <w:sz w:val="18"/>
                              <w:szCs w:val="18"/>
                              <w:lang w:val="en-US"/>
                            </w:rPr>
                            <w:t>BASF Holdings South Africa</w:t>
                          </w:r>
                        </w:p>
                        <w:p w14:paraId="44970A40" w14:textId="77777777" w:rsidR="005D131E" w:rsidRPr="00564C5E" w:rsidRDefault="005D131E" w:rsidP="005D131E">
                          <w:pPr>
                            <w:shd w:val="solid" w:color="FFFFFF" w:fill="FFFFFF"/>
                            <w:spacing w:line="240" w:lineRule="exact"/>
                            <w:rPr>
                              <w:sz w:val="18"/>
                              <w:szCs w:val="18"/>
                              <w:lang w:val="en-US"/>
                            </w:rPr>
                          </w:pPr>
                          <w:r>
                            <w:rPr>
                              <w:sz w:val="18"/>
                              <w:szCs w:val="18"/>
                              <w:lang w:val="en-US"/>
                            </w:rPr>
                            <w:t>852 Sixteenth Road, Midrand</w:t>
                          </w:r>
                        </w:p>
                        <w:p w14:paraId="7171230C" w14:textId="77777777" w:rsidR="005D131E" w:rsidRPr="00564C5E" w:rsidRDefault="005D131E" w:rsidP="005D131E">
                          <w:pPr>
                            <w:shd w:val="solid" w:color="FFFFFF" w:fill="FFFFFF"/>
                            <w:spacing w:line="240" w:lineRule="exact"/>
                            <w:rPr>
                              <w:sz w:val="18"/>
                              <w:szCs w:val="18"/>
                              <w:lang w:val="en-US"/>
                            </w:rPr>
                          </w:pPr>
                          <w:r w:rsidRPr="00564C5E">
                            <w:rPr>
                              <w:sz w:val="18"/>
                              <w:szCs w:val="18"/>
                              <w:lang w:val="en-US"/>
                            </w:rPr>
                            <w:t>Phone</w:t>
                          </w:r>
                          <w:r>
                            <w:rPr>
                              <w:sz w:val="18"/>
                              <w:szCs w:val="18"/>
                              <w:lang w:val="en-US"/>
                            </w:rPr>
                            <w:t>: +27 11 203 2400</w:t>
                          </w:r>
                        </w:p>
                        <w:p w14:paraId="1C5A6F7C" w14:textId="77777777" w:rsidR="005D131E" w:rsidRPr="00564C5E" w:rsidRDefault="00AF7BF9" w:rsidP="005D131E">
                          <w:pPr>
                            <w:shd w:val="solid" w:color="FFFFFF" w:fill="FFFFFF"/>
                            <w:spacing w:line="240" w:lineRule="exact"/>
                            <w:rPr>
                              <w:color w:val="004A96"/>
                              <w:sz w:val="18"/>
                              <w:szCs w:val="18"/>
                              <w:lang w:val="en-US"/>
                            </w:rPr>
                          </w:pPr>
                          <w:hyperlink r:id="rId1" w:history="1">
                            <w:r w:rsidR="005D131E" w:rsidRPr="00871951">
                              <w:rPr>
                                <w:rStyle w:val="Hyperlink"/>
                                <w:sz w:val="18"/>
                                <w:szCs w:val="18"/>
                                <w:lang w:val="en-US"/>
                              </w:rPr>
                              <w:t>http://www.basf.c</w:t>
                            </w:r>
                          </w:hyperlink>
                          <w:r w:rsidR="005D131E">
                            <w:rPr>
                              <w:rStyle w:val="Hyperlink"/>
                              <w:sz w:val="18"/>
                              <w:szCs w:val="18"/>
                              <w:lang w:val="en-US"/>
                            </w:rPr>
                            <w:t>o.za</w:t>
                          </w:r>
                        </w:p>
                        <w:p w14:paraId="54739FB8" w14:textId="77777777" w:rsidR="005D131E" w:rsidRPr="00564C5E" w:rsidRDefault="005D131E" w:rsidP="005D131E">
                          <w:pPr>
                            <w:shd w:val="solid" w:color="FFFFFF" w:fill="FFFFFF"/>
                            <w:spacing w:line="240" w:lineRule="exact"/>
                            <w:rPr>
                              <w:sz w:val="18"/>
                              <w:szCs w:val="18"/>
                              <w:lang w:val="en-US"/>
                            </w:rPr>
                          </w:pPr>
                          <w:r w:rsidRPr="00564C5E">
                            <w:rPr>
                              <w:sz w:val="18"/>
                              <w:szCs w:val="18"/>
                              <w:lang w:val="en-US"/>
                            </w:rPr>
                            <w:t>Media Relations</w:t>
                          </w:r>
                        </w:p>
                        <w:p w14:paraId="72C32E1B" w14:textId="77777777" w:rsidR="005D131E" w:rsidRDefault="005D131E" w:rsidP="005D131E">
                          <w:pPr>
                            <w:shd w:val="solid" w:color="FFFFFF" w:fill="FFFFFF"/>
                            <w:spacing w:line="240" w:lineRule="exact"/>
                            <w:rPr>
                              <w:rFonts w:cs="Arial"/>
                              <w:color w:val="000000"/>
                              <w:lang w:val="en-ZA"/>
                            </w:rPr>
                          </w:pPr>
                          <w:r>
                            <w:rPr>
                              <w:rFonts w:cs="Arial"/>
                              <w:color w:val="000000"/>
                              <w:lang w:val="en-ZA"/>
                            </w:rPr>
                            <w:t xml:space="preserve">Phone: +27 </w:t>
                          </w:r>
                          <w:r w:rsidR="00535946">
                            <w:rPr>
                              <w:rFonts w:cs="Arial"/>
                              <w:color w:val="000000"/>
                              <w:lang w:val="en-ZA"/>
                            </w:rPr>
                            <w:t>1</w:t>
                          </w:r>
                          <w:r>
                            <w:rPr>
                              <w:rFonts w:cs="Arial"/>
                              <w:color w:val="000000"/>
                              <w:lang w:val="en-ZA"/>
                            </w:rPr>
                            <w:t xml:space="preserve">1 </w:t>
                          </w:r>
                          <w:r w:rsidR="00535946">
                            <w:rPr>
                              <w:rFonts w:cs="Arial"/>
                              <w:color w:val="000000"/>
                              <w:lang w:val="en-ZA"/>
                            </w:rPr>
                            <w:t>203</w:t>
                          </w:r>
                          <w:r>
                            <w:rPr>
                              <w:rFonts w:cs="Arial"/>
                              <w:color w:val="000000"/>
                              <w:lang w:val="en-ZA"/>
                            </w:rPr>
                            <w:t>-</w:t>
                          </w:r>
                          <w:r w:rsidR="00535946">
                            <w:rPr>
                              <w:rFonts w:cs="Arial"/>
                              <w:color w:val="000000"/>
                              <w:lang w:val="en-ZA"/>
                            </w:rPr>
                            <w:t>2400</w:t>
                          </w:r>
                          <w:r>
                            <w:rPr>
                              <w:rFonts w:cs="Arial"/>
                              <w:color w:val="000000"/>
                              <w:lang w:val="en-ZA"/>
                            </w:rPr>
                            <w:t xml:space="preserve"> </w:t>
                          </w:r>
                        </w:p>
                        <w:p w14:paraId="44CCC0F6" w14:textId="77777777" w:rsidR="005D131E" w:rsidRPr="00BD03DA" w:rsidRDefault="005D131E" w:rsidP="005D131E">
                          <w:pPr>
                            <w:shd w:val="solid" w:color="FFFFFF" w:fill="FFFFFF"/>
                            <w:spacing w:line="240" w:lineRule="exact"/>
                            <w:rPr>
                              <w:sz w:val="18"/>
                              <w:szCs w:val="18"/>
                            </w:rPr>
                          </w:pPr>
                          <w:r>
                            <w:rPr>
                              <w:rFonts w:cs="Arial"/>
                              <w:color w:val="000000"/>
                              <w:lang w:val="en-ZA"/>
                            </w:rPr>
                            <w:t xml:space="preserve">Mobile: +27 </w:t>
                          </w:r>
                          <w:r w:rsidR="00535946">
                            <w:rPr>
                              <w:rFonts w:cs="Arial"/>
                              <w:color w:val="000000"/>
                              <w:lang w:val="en-ZA"/>
                            </w:rPr>
                            <w:t>82</w:t>
                          </w:r>
                          <w:r>
                            <w:rPr>
                              <w:rFonts w:cs="Arial"/>
                              <w:color w:val="000000"/>
                              <w:lang w:val="en-ZA"/>
                            </w:rPr>
                            <w:t xml:space="preserve"> </w:t>
                          </w:r>
                          <w:r w:rsidR="00535946">
                            <w:rPr>
                              <w:rFonts w:cs="Arial"/>
                              <w:color w:val="000000"/>
                              <w:lang w:val="en-ZA"/>
                            </w:rPr>
                            <w:t>888</w:t>
                          </w:r>
                          <w:r>
                            <w:rPr>
                              <w:rFonts w:cs="Arial"/>
                              <w:color w:val="000000"/>
                              <w:lang w:val="en-ZA"/>
                            </w:rPr>
                            <w:t xml:space="preserve"> </w:t>
                          </w:r>
                          <w:r w:rsidR="00535946">
                            <w:rPr>
                              <w:rFonts w:cs="Arial"/>
                              <w:color w:val="000000"/>
                              <w:lang w:val="en-ZA"/>
                            </w:rPr>
                            <w:t>7344</w:t>
                          </w:r>
                        </w:p>
                        <w:p w14:paraId="7E1380A5" w14:textId="77777777" w:rsidR="00A90C46" w:rsidRPr="00BD03DA" w:rsidRDefault="00AF7BF9" w:rsidP="005D131E">
                          <w:pPr>
                            <w:shd w:val="solid" w:color="FFFFFF" w:fill="FFFFFF"/>
                            <w:spacing w:line="240" w:lineRule="exact"/>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19A23" id="Rechteck 3" o:spid="_x0000_s1026" style="position:absolute;margin-left:427.8pt;margin-top:694.9pt;width:135.65pt;height:124.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" stroked="f" strokeweight="1pt">
              <v:textbox inset="0,0,0,0">
                <w:txbxContent>
                  <w:p w:rsidR="005D131E" w:rsidRPr="00564C5E" w:rsidRDefault="005D131E" w:rsidP="005D131E">
                    <w:pPr>
                      <w:shd w:val="solid" w:color="FFFFFF" w:fill="FFFFFF"/>
                      <w:spacing w:line="240" w:lineRule="exact"/>
                      <w:rPr>
                        <w:sz w:val="18"/>
                        <w:szCs w:val="18"/>
                        <w:lang w:val="en-US"/>
                      </w:rPr>
                    </w:pPr>
                    <w:r>
                      <w:rPr>
                        <w:sz w:val="18"/>
                        <w:szCs w:val="18"/>
                        <w:lang w:val="en-US"/>
                      </w:rPr>
                      <w:t>BASF Holdings South Africa</w:t>
                    </w:r>
                  </w:p>
                  <w:p w:rsidR="005D131E" w:rsidRPr="00564C5E" w:rsidRDefault="005D131E" w:rsidP="005D131E">
                    <w:pPr>
                      <w:shd w:val="solid" w:color="FFFFFF" w:fill="FFFFFF"/>
                      <w:spacing w:line="240" w:lineRule="exact"/>
                      <w:rPr>
                        <w:sz w:val="18"/>
                        <w:szCs w:val="18"/>
                        <w:lang w:val="en-US"/>
                      </w:rPr>
                    </w:pPr>
                    <w:r>
                      <w:rPr>
                        <w:sz w:val="18"/>
                        <w:szCs w:val="18"/>
                        <w:lang w:val="en-US"/>
                      </w:rPr>
                      <w:t xml:space="preserve">852 Sixteenth Road, </w:t>
                    </w:r>
                    <w:proofErr w:type="spellStart"/>
                    <w:r>
                      <w:rPr>
                        <w:sz w:val="18"/>
                        <w:szCs w:val="18"/>
                        <w:lang w:val="en-US"/>
                      </w:rPr>
                      <w:t>Midrand</w:t>
                    </w:r>
                    <w:proofErr w:type="spellEnd"/>
                  </w:p>
                  <w:p w:rsidR="005D131E" w:rsidRPr="00564C5E" w:rsidRDefault="005D131E" w:rsidP="005D131E">
                    <w:pPr>
                      <w:shd w:val="solid" w:color="FFFFFF" w:fill="FFFFFF"/>
                      <w:spacing w:line="240" w:lineRule="exact"/>
                      <w:rPr>
                        <w:sz w:val="18"/>
                        <w:szCs w:val="18"/>
                        <w:lang w:val="en-US"/>
                      </w:rPr>
                    </w:pPr>
                    <w:r w:rsidRPr="00564C5E">
                      <w:rPr>
                        <w:sz w:val="18"/>
                        <w:szCs w:val="18"/>
                        <w:lang w:val="en-US"/>
                      </w:rPr>
                      <w:t>Phone</w:t>
                    </w:r>
                    <w:r>
                      <w:rPr>
                        <w:sz w:val="18"/>
                        <w:szCs w:val="18"/>
                        <w:lang w:val="en-US"/>
                      </w:rPr>
                      <w:t>: +27 11 203 2400</w:t>
                    </w:r>
                  </w:p>
                  <w:p w:rsidR="005D131E" w:rsidRPr="00564C5E" w:rsidRDefault="00B941F9" w:rsidP="005D131E">
                    <w:pPr>
                      <w:shd w:val="solid" w:color="FFFFFF" w:fill="FFFFFF"/>
                      <w:spacing w:line="240" w:lineRule="exact"/>
                      <w:rPr>
                        <w:color w:val="004A96"/>
                        <w:sz w:val="18"/>
                        <w:szCs w:val="18"/>
                        <w:lang w:val="en-US"/>
                      </w:rPr>
                    </w:pPr>
                    <w:hyperlink r:id="rId2" w:history="1">
                      <w:r w:rsidR="005D131E" w:rsidRPr="00871951">
                        <w:rPr>
                          <w:rStyle w:val="Hyperlink"/>
                          <w:sz w:val="18"/>
                          <w:szCs w:val="18"/>
                          <w:lang w:val="en-US"/>
                        </w:rPr>
                        <w:t>http://www.basf.c</w:t>
                      </w:r>
                    </w:hyperlink>
                    <w:r w:rsidR="005D131E">
                      <w:rPr>
                        <w:rStyle w:val="Hyperlink"/>
                        <w:sz w:val="18"/>
                        <w:szCs w:val="18"/>
                        <w:lang w:val="en-US"/>
                      </w:rPr>
                      <w:t>o.za</w:t>
                    </w:r>
                  </w:p>
                  <w:p w:rsidR="005D131E" w:rsidRPr="00564C5E" w:rsidRDefault="005D131E" w:rsidP="005D131E">
                    <w:pPr>
                      <w:shd w:val="solid" w:color="FFFFFF" w:fill="FFFFFF"/>
                      <w:spacing w:line="240" w:lineRule="exact"/>
                      <w:rPr>
                        <w:sz w:val="18"/>
                        <w:szCs w:val="18"/>
                        <w:lang w:val="en-US"/>
                      </w:rPr>
                    </w:pPr>
                    <w:r w:rsidRPr="00564C5E">
                      <w:rPr>
                        <w:sz w:val="18"/>
                        <w:szCs w:val="18"/>
                        <w:lang w:val="en-US"/>
                      </w:rPr>
                      <w:t>Media Relations</w:t>
                    </w:r>
                  </w:p>
                  <w:p w:rsidR="005D131E" w:rsidRDefault="005D131E" w:rsidP="005D131E">
                    <w:pPr>
                      <w:shd w:val="solid" w:color="FFFFFF" w:fill="FFFFFF"/>
                      <w:spacing w:line="240" w:lineRule="exact"/>
                      <w:rPr>
                        <w:rFonts w:cs="Arial"/>
                        <w:color w:val="000000"/>
                        <w:lang w:val="en-ZA"/>
                      </w:rPr>
                    </w:pPr>
                    <w:r>
                      <w:rPr>
                        <w:rFonts w:cs="Arial"/>
                        <w:color w:val="000000"/>
                        <w:lang w:val="en-ZA"/>
                      </w:rPr>
                      <w:t xml:space="preserve">Phone: +27 </w:t>
                    </w:r>
                    <w:r w:rsidR="00535946">
                      <w:rPr>
                        <w:rFonts w:cs="Arial"/>
                        <w:color w:val="000000"/>
                        <w:lang w:val="en-ZA"/>
                      </w:rPr>
                      <w:t>1</w:t>
                    </w:r>
                    <w:r>
                      <w:rPr>
                        <w:rFonts w:cs="Arial"/>
                        <w:color w:val="000000"/>
                        <w:lang w:val="en-ZA"/>
                      </w:rPr>
                      <w:t xml:space="preserve">1 </w:t>
                    </w:r>
                    <w:r w:rsidR="00535946">
                      <w:rPr>
                        <w:rFonts w:cs="Arial"/>
                        <w:color w:val="000000"/>
                        <w:lang w:val="en-ZA"/>
                      </w:rPr>
                      <w:t>203</w:t>
                    </w:r>
                    <w:r>
                      <w:rPr>
                        <w:rFonts w:cs="Arial"/>
                        <w:color w:val="000000"/>
                        <w:lang w:val="en-ZA"/>
                      </w:rPr>
                      <w:t>-</w:t>
                    </w:r>
                    <w:r w:rsidR="00535946">
                      <w:rPr>
                        <w:rFonts w:cs="Arial"/>
                        <w:color w:val="000000"/>
                        <w:lang w:val="en-ZA"/>
                      </w:rPr>
                      <w:t>2400</w:t>
                    </w:r>
                    <w:r>
                      <w:rPr>
                        <w:rFonts w:cs="Arial"/>
                        <w:color w:val="000000"/>
                        <w:lang w:val="en-ZA"/>
                      </w:rPr>
                      <w:t xml:space="preserve"> </w:t>
                    </w:r>
                  </w:p>
                  <w:p w:rsidR="005D131E" w:rsidRPr="00BD03DA" w:rsidRDefault="005D131E" w:rsidP="005D131E">
                    <w:pPr>
                      <w:shd w:val="solid" w:color="FFFFFF" w:fill="FFFFFF"/>
                      <w:spacing w:line="240" w:lineRule="exact"/>
                      <w:rPr>
                        <w:sz w:val="18"/>
                        <w:szCs w:val="18"/>
                      </w:rPr>
                    </w:pPr>
                    <w:r>
                      <w:rPr>
                        <w:rFonts w:cs="Arial"/>
                        <w:color w:val="000000"/>
                        <w:lang w:val="en-ZA"/>
                      </w:rPr>
                      <w:t xml:space="preserve">Mobile: +27 </w:t>
                    </w:r>
                    <w:r w:rsidR="00535946">
                      <w:rPr>
                        <w:rFonts w:cs="Arial"/>
                        <w:color w:val="000000"/>
                        <w:lang w:val="en-ZA"/>
                      </w:rPr>
                      <w:t>82</w:t>
                    </w:r>
                    <w:r>
                      <w:rPr>
                        <w:rFonts w:cs="Arial"/>
                        <w:color w:val="000000"/>
                        <w:lang w:val="en-ZA"/>
                      </w:rPr>
                      <w:t xml:space="preserve"> </w:t>
                    </w:r>
                    <w:r w:rsidR="00535946">
                      <w:rPr>
                        <w:rFonts w:cs="Arial"/>
                        <w:color w:val="000000"/>
                        <w:lang w:val="en-ZA"/>
                      </w:rPr>
                      <w:t>888</w:t>
                    </w:r>
                    <w:r>
                      <w:rPr>
                        <w:rFonts w:cs="Arial"/>
                        <w:color w:val="000000"/>
                        <w:lang w:val="en-ZA"/>
                      </w:rPr>
                      <w:t xml:space="preserve"> </w:t>
                    </w:r>
                    <w:r w:rsidR="00535946">
                      <w:rPr>
                        <w:rFonts w:cs="Arial"/>
                        <w:color w:val="000000"/>
                        <w:lang w:val="en-ZA"/>
                      </w:rPr>
                      <w:t>7344</w:t>
                    </w:r>
                  </w:p>
                  <w:p w:rsidR="00A90C46" w:rsidRPr="00BD03DA" w:rsidRDefault="00B941F9" w:rsidP="005D131E">
                    <w:pPr>
                      <w:shd w:val="solid" w:color="FFFFFF" w:fill="FFFFFF"/>
                      <w:spacing w:line="240" w:lineRule="exact"/>
                      <w:rPr>
                        <w:sz w:val="18"/>
                        <w:szCs w:val="18"/>
                      </w:rPr>
                    </w:pPr>
                  </w:p>
                </w:txbxContent>
              </v:textbox>
              <w10:wrap anchorx="page" anchory="page"/>
            </v:rect>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586434" w14:textId="77777777" w:rsidR="00AF7BF9" w:rsidRDefault="00AF7BF9" w:rsidP="00B35193">
      <w:r>
        <w:separator/>
      </w:r>
    </w:p>
  </w:footnote>
  <w:footnote w:type="continuationSeparator" w:id="0">
    <w:p w14:paraId="505DC513" w14:textId="77777777" w:rsidR="00AF7BF9" w:rsidRDefault="00AF7BF9" w:rsidP="00B351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80419" w14:textId="77777777" w:rsidR="00A90C46" w:rsidRDefault="005C227A" w:rsidP="003861F6">
    <w:pPr>
      <w:pStyle w:val="Header"/>
      <w:tabs>
        <w:tab w:val="left" w:pos="7713"/>
      </w:tabs>
    </w:pPr>
    <w:r>
      <w:t>Page</w:t>
    </w:r>
    <w:r w:rsidR="00A82094" w:rsidRPr="00BD03DA">
      <w:t xml:space="preserve"> </w:t>
    </w:r>
    <w:r w:rsidR="00A82094" w:rsidRPr="00BD03DA">
      <w:fldChar w:fldCharType="begin"/>
    </w:r>
    <w:r w:rsidR="00A82094" w:rsidRPr="00BD03DA">
      <w:instrText xml:space="preserve"> PAGE  \* Arabic  \* MERGEFORMAT </w:instrText>
    </w:r>
    <w:r w:rsidR="00A82094" w:rsidRPr="00BD03DA">
      <w:fldChar w:fldCharType="separate"/>
    </w:r>
    <w:r w:rsidR="001902A9">
      <w:rPr>
        <w:noProof/>
      </w:rPr>
      <w:t>2</w:t>
    </w:r>
    <w:r w:rsidR="00A82094" w:rsidRPr="00BD03DA">
      <w:fldChar w:fldCharType="end"/>
    </w:r>
    <w:r w:rsidR="00A82094" w:rsidRPr="00BD03DA">
      <w:tab/>
    </w:r>
    <w:r w:rsidR="00A82094">
      <w:t>P</w:t>
    </w:r>
    <w:r w:rsidR="00535946">
      <w:t>230816</w:t>
    </w:r>
    <w:r w:rsidR="0030441B">
      <w:t>/</w:t>
    </w:r>
    <w:r w:rsidR="00535946">
      <w:t>MM</w:t>
    </w:r>
  </w:p>
  <w:p w14:paraId="5C6210BE" w14:textId="77777777" w:rsidR="002A1254" w:rsidRPr="00BD03DA" w:rsidRDefault="002A1254" w:rsidP="003861F6">
    <w:pPr>
      <w:pStyle w:val="Header"/>
      <w:tabs>
        <w:tab w:val="left" w:pos="7713"/>
      </w:tabs>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60697" w14:textId="77777777" w:rsidR="00A90C46" w:rsidRDefault="002A1254" w:rsidP="002A1254">
    <w:pPr>
      <w:pStyle w:val="Header"/>
      <w:spacing w:after="480"/>
      <w:ind w:right="0"/>
    </w:pPr>
    <w:r w:rsidRPr="00B35193">
      <w:rPr>
        <w:noProof/>
        <w:lang w:val="en-US"/>
      </w:rPr>
      <w:drawing>
        <wp:anchor distT="0" distB="0" distL="114300" distR="114300" simplePos="0" relativeHeight="251662336" behindDoc="0" locked="0" layoutInCell="0" allowOverlap="1" wp14:anchorId="6963D40B" wp14:editId="35CAA3E8">
          <wp:simplePos x="0" y="0"/>
          <wp:positionH relativeFrom="page">
            <wp:posOffset>5181600</wp:posOffset>
          </wp:positionH>
          <wp:positionV relativeFrom="page">
            <wp:posOffset>500219</wp:posOffset>
          </wp:positionV>
          <wp:extent cx="1976883" cy="1978558"/>
          <wp:effectExtent l="0" t="0" r="4445" b="3175"/>
          <wp:wrapNone/>
          <wp:docPr id="87" name="Bild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BASFc_wh45db"/>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76883" cy="1978558"/>
                  </a:xfrm>
                  <a:prstGeom prst="rect">
                    <a:avLst/>
                  </a:prstGeom>
                  <a:noFill/>
                  <a:ln>
                    <a:noFill/>
                  </a:ln>
                </pic:spPr>
              </pic:pic>
            </a:graphicData>
          </a:graphic>
          <wp14:sizeRelH relativeFrom="page">
            <wp14:pctWidth>0</wp14:pctWidth>
          </wp14:sizeRelH>
          <wp14:sizeRelV relativeFrom="page">
            <wp14:pctHeight>0</wp14:pctHeight>
          </wp14:sizeRelV>
        </wp:anchor>
      </w:drawing>
    </w:r>
    <w:r w:rsidR="00B35193" w:rsidRPr="00B35193">
      <w:rPr>
        <w:noProof/>
        <w:lang w:val="en-US"/>
      </w:rPr>
      <mc:AlternateContent>
        <mc:Choice Requires="wps">
          <w:drawing>
            <wp:anchor distT="0" distB="0" distL="114300" distR="114300" simplePos="0" relativeHeight="251661312" behindDoc="1" locked="0" layoutInCell="1" allowOverlap="1" wp14:anchorId="39FEC310" wp14:editId="7D8E1719">
              <wp:simplePos x="0" y="0"/>
              <wp:positionH relativeFrom="page">
                <wp:posOffset>0</wp:posOffset>
              </wp:positionH>
              <wp:positionV relativeFrom="page">
                <wp:posOffset>500380</wp:posOffset>
              </wp:positionV>
              <wp:extent cx="7560000" cy="1979930"/>
              <wp:effectExtent l="0" t="0" r="3175" b="1270"/>
              <wp:wrapNone/>
              <wp:docPr id="4"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000" cy="1979930"/>
                      </a:xfrm>
                      <a:prstGeom prst="rect">
                        <a:avLst/>
                      </a:prstGeom>
                      <a:solidFill>
                        <a:srgbClr val="9BD4EB"/>
                      </a:solidFill>
                      <a:ln>
                        <a:noFill/>
                      </a:ln>
                      <a:effectLs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784BB" id="Rectangle 48" o:spid="_x0000_s1026" style="position:absolute;margin-left:0;margin-top:39.4pt;width:595.3pt;height:155.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" fillcolor="#9bd4eb" stroked="f">
              <v:textbox inset=",7.2pt,,7.2pt"/>
              <w10:wrap anchorx="page" anchory="page"/>
            </v:rect>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96F89"/>
    <w:multiLevelType w:val="hybridMultilevel"/>
    <w:tmpl w:val="6248D22E"/>
    <w:lvl w:ilvl="0" w:tplc="1C09000B">
      <w:start w:val="1"/>
      <w:numFmt w:val="bullet"/>
      <w:lvlText w:val=""/>
      <w:lvlJc w:val="left"/>
      <w:pPr>
        <w:ind w:left="720" w:hanging="360"/>
      </w:pPr>
      <w:rPr>
        <w:rFonts w:ascii="Wingdings" w:hAnsi="Wingdings" w:hint="default"/>
        <w:sz w:val="24"/>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92616FC"/>
    <w:multiLevelType w:val="hybridMultilevel"/>
    <w:tmpl w:val="0FB4D70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0FDA4130"/>
    <w:multiLevelType w:val="hybridMultilevel"/>
    <w:tmpl w:val="E6C60104"/>
    <w:lvl w:ilvl="0" w:tplc="98A2EC54">
      <w:start w:val="1"/>
      <w:numFmt w:val="bullet"/>
      <w:pStyle w:val="Bullets"/>
      <w:lvlText w:val=""/>
      <w:lvlJc w:val="left"/>
      <w:pPr>
        <w:ind w:left="360" w:hanging="360"/>
      </w:pPr>
      <w:rPr>
        <w:rFonts w:ascii="Wingdings" w:hAnsi="Wingdings" w:cs="Wingdings" w:hint="default"/>
        <w:color w:val="21A0D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
    <w:nsid w:val="7DAD25CB"/>
    <w:multiLevelType w:val="hybridMultilevel"/>
    <w:tmpl w:val="2984FE7A"/>
    <w:lvl w:ilvl="0" w:tplc="41003312">
      <w:start w:val="1"/>
      <w:numFmt w:val="bullet"/>
      <w:lvlText w:val=""/>
      <w:lvlJc w:val="left"/>
      <w:pPr>
        <w:ind w:left="720" w:hanging="360"/>
      </w:pPr>
      <w:rPr>
        <w:rFonts w:ascii="Wingdings" w:hAnsi="Wingdings" w:hint="default"/>
        <w:sz w:val="24"/>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193"/>
    <w:rsid w:val="00003A73"/>
    <w:rsid w:val="000410EC"/>
    <w:rsid w:val="000500AA"/>
    <w:rsid w:val="0006548B"/>
    <w:rsid w:val="0007322D"/>
    <w:rsid w:val="00082C1C"/>
    <w:rsid w:val="0008593E"/>
    <w:rsid w:val="00093A47"/>
    <w:rsid w:val="000A70C1"/>
    <w:rsid w:val="000B6C4D"/>
    <w:rsid w:val="000E6B9D"/>
    <w:rsid w:val="00122A91"/>
    <w:rsid w:val="001243E7"/>
    <w:rsid w:val="0013765F"/>
    <w:rsid w:val="00153414"/>
    <w:rsid w:val="00177A20"/>
    <w:rsid w:val="001902A9"/>
    <w:rsid w:val="001C7EB4"/>
    <w:rsid w:val="00212CFC"/>
    <w:rsid w:val="00255A7A"/>
    <w:rsid w:val="002A1254"/>
    <w:rsid w:val="002A2852"/>
    <w:rsid w:val="002D0B18"/>
    <w:rsid w:val="002D5D44"/>
    <w:rsid w:val="0030441B"/>
    <w:rsid w:val="00350EBF"/>
    <w:rsid w:val="003564BE"/>
    <w:rsid w:val="003A05BB"/>
    <w:rsid w:val="00455166"/>
    <w:rsid w:val="00457542"/>
    <w:rsid w:val="00460FA2"/>
    <w:rsid w:val="00486064"/>
    <w:rsid w:val="004C535C"/>
    <w:rsid w:val="004F074E"/>
    <w:rsid w:val="005358DF"/>
    <w:rsid w:val="00535946"/>
    <w:rsid w:val="00561B2C"/>
    <w:rsid w:val="005C227A"/>
    <w:rsid w:val="005D131E"/>
    <w:rsid w:val="005E1199"/>
    <w:rsid w:val="00620FA7"/>
    <w:rsid w:val="00652F13"/>
    <w:rsid w:val="00667A46"/>
    <w:rsid w:val="006762EC"/>
    <w:rsid w:val="006A2CA0"/>
    <w:rsid w:val="006C588B"/>
    <w:rsid w:val="006E0BF7"/>
    <w:rsid w:val="00705164"/>
    <w:rsid w:val="0075339B"/>
    <w:rsid w:val="007637DE"/>
    <w:rsid w:val="00770503"/>
    <w:rsid w:val="00780C1F"/>
    <w:rsid w:val="00785F24"/>
    <w:rsid w:val="007B4DE3"/>
    <w:rsid w:val="007C74BC"/>
    <w:rsid w:val="007D5B99"/>
    <w:rsid w:val="007E3491"/>
    <w:rsid w:val="00821B0C"/>
    <w:rsid w:val="00842587"/>
    <w:rsid w:val="00876752"/>
    <w:rsid w:val="008854A4"/>
    <w:rsid w:val="00890FA6"/>
    <w:rsid w:val="00895B7A"/>
    <w:rsid w:val="00896094"/>
    <w:rsid w:val="00A231F2"/>
    <w:rsid w:val="00A70F1C"/>
    <w:rsid w:val="00A82094"/>
    <w:rsid w:val="00A97690"/>
    <w:rsid w:val="00A97CFA"/>
    <w:rsid w:val="00AA44F3"/>
    <w:rsid w:val="00AF7BF9"/>
    <w:rsid w:val="00B12732"/>
    <w:rsid w:val="00B35193"/>
    <w:rsid w:val="00B44DDC"/>
    <w:rsid w:val="00B46CEA"/>
    <w:rsid w:val="00B5473C"/>
    <w:rsid w:val="00B941F9"/>
    <w:rsid w:val="00BA0FC6"/>
    <w:rsid w:val="00BB4EEE"/>
    <w:rsid w:val="00BB5A54"/>
    <w:rsid w:val="00BD647C"/>
    <w:rsid w:val="00BF5845"/>
    <w:rsid w:val="00C21709"/>
    <w:rsid w:val="00C35050"/>
    <w:rsid w:val="00C62910"/>
    <w:rsid w:val="00C92939"/>
    <w:rsid w:val="00CE24CD"/>
    <w:rsid w:val="00CE47E7"/>
    <w:rsid w:val="00CF2F07"/>
    <w:rsid w:val="00CF472C"/>
    <w:rsid w:val="00CF63E4"/>
    <w:rsid w:val="00D07530"/>
    <w:rsid w:val="00D85990"/>
    <w:rsid w:val="00E06C36"/>
    <w:rsid w:val="00E35D1B"/>
    <w:rsid w:val="00E4600F"/>
    <w:rsid w:val="00EC1A3C"/>
    <w:rsid w:val="00EF7784"/>
    <w:rsid w:val="00F04606"/>
    <w:rsid w:val="00F27FA7"/>
    <w:rsid w:val="00F417EE"/>
    <w:rsid w:val="00F821D3"/>
    <w:rsid w:val="00FA0FB2"/>
    <w:rsid w:val="00FA1EA8"/>
    <w:rsid w:val="00FA23B8"/>
    <w:rsid w:val="00FA3840"/>
    <w:rsid w:val="00FB1301"/>
    <w:rsid w:val="00FC3074"/>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78F49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lang w:val="de-DE"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B6C4D"/>
  </w:style>
  <w:style w:type="paragraph" w:styleId="Heading1">
    <w:name w:val="heading 1"/>
    <w:basedOn w:val="Normal"/>
    <w:next w:val="Normal"/>
    <w:link w:val="Heading1Char"/>
    <w:uiPriority w:val="9"/>
    <w:qFormat/>
    <w:rsid w:val="000B6C4D"/>
    <w:pPr>
      <w:spacing w:after="240"/>
      <w:outlineLvl w:val="0"/>
    </w:pPr>
    <w:rPr>
      <w:b/>
      <w:color w:val="000000" w:themeColor="text1"/>
      <w:sz w:val="24"/>
    </w:rPr>
  </w:style>
  <w:style w:type="paragraph" w:styleId="Heading2">
    <w:name w:val="heading 2"/>
    <w:basedOn w:val="Heading1"/>
    <w:next w:val="Normal"/>
    <w:link w:val="Heading2Char"/>
    <w:uiPriority w:val="9"/>
    <w:qFormat/>
    <w:rsid w:val="000B6C4D"/>
    <w:pPr>
      <w:spacing w:after="120"/>
      <w:outlineLvl w:val="1"/>
    </w:pPr>
    <w:rPr>
      <w:sz w:val="20"/>
    </w:rPr>
  </w:style>
  <w:style w:type="paragraph" w:styleId="Heading3">
    <w:name w:val="heading 3"/>
    <w:basedOn w:val="Heading2"/>
    <w:next w:val="Normal"/>
    <w:link w:val="Heading3Char"/>
    <w:uiPriority w:val="9"/>
    <w:qFormat/>
    <w:rsid w:val="000B6C4D"/>
    <w:pPr>
      <w:outlineLvl w:val="2"/>
    </w:pPr>
    <w:rPr>
      <w:b w:val="0"/>
    </w:rPr>
  </w:style>
  <w:style w:type="paragraph" w:styleId="Heading4">
    <w:name w:val="heading 4"/>
    <w:basedOn w:val="Heading3"/>
    <w:next w:val="Normal"/>
    <w:link w:val="Heading4Char"/>
    <w:uiPriority w:val="9"/>
    <w:qFormat/>
    <w:rsid w:val="000B6C4D"/>
    <w:pPr>
      <w:outlineLvl w:val="3"/>
    </w:pPr>
    <w:rPr>
      <w:bCs/>
      <w:i/>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B6C4D"/>
    <w:rPr>
      <w:bCs/>
      <w:i/>
    </w:rPr>
  </w:style>
  <w:style w:type="character" w:customStyle="1" w:styleId="Heading3Char">
    <w:name w:val="Heading 3 Char"/>
    <w:basedOn w:val="DefaultParagraphFont"/>
    <w:link w:val="Heading3"/>
    <w:uiPriority w:val="9"/>
    <w:rsid w:val="000B6C4D"/>
    <w:rPr>
      <w:color w:val="000000" w:themeColor="text1"/>
    </w:rPr>
  </w:style>
  <w:style w:type="character" w:customStyle="1" w:styleId="Heading1Char">
    <w:name w:val="Heading 1 Char"/>
    <w:basedOn w:val="DefaultParagraphFont"/>
    <w:link w:val="Heading1"/>
    <w:uiPriority w:val="9"/>
    <w:rsid w:val="000B6C4D"/>
    <w:rPr>
      <w:b/>
      <w:color w:val="000000" w:themeColor="text1"/>
      <w:sz w:val="24"/>
    </w:rPr>
  </w:style>
  <w:style w:type="character" w:customStyle="1" w:styleId="Heading2Char">
    <w:name w:val="Heading 2 Char"/>
    <w:basedOn w:val="DefaultParagraphFont"/>
    <w:link w:val="Heading2"/>
    <w:uiPriority w:val="9"/>
    <w:rsid w:val="000B6C4D"/>
    <w:rPr>
      <w:b/>
      <w:color w:val="000000" w:themeColor="text1"/>
    </w:rPr>
  </w:style>
  <w:style w:type="paragraph" w:styleId="Header">
    <w:name w:val="header"/>
    <w:basedOn w:val="Normal"/>
    <w:link w:val="HeaderChar"/>
    <w:uiPriority w:val="99"/>
    <w:unhideWhenUsed/>
    <w:rsid w:val="00B35193"/>
    <w:pPr>
      <w:tabs>
        <w:tab w:val="right" w:pos="10632"/>
      </w:tabs>
      <w:spacing w:line="280" w:lineRule="exact"/>
      <w:ind w:right="38"/>
    </w:pPr>
    <w:rPr>
      <w:rFonts w:eastAsia="Calibri" w:cs="Times New Roman"/>
    </w:rPr>
  </w:style>
  <w:style w:type="character" w:customStyle="1" w:styleId="HeaderChar">
    <w:name w:val="Header Char"/>
    <w:basedOn w:val="DefaultParagraphFont"/>
    <w:link w:val="Header"/>
    <w:uiPriority w:val="99"/>
    <w:rsid w:val="00B35193"/>
    <w:rPr>
      <w:rFonts w:eastAsia="Calibri" w:cs="Times New Roman"/>
    </w:rPr>
  </w:style>
  <w:style w:type="paragraph" w:styleId="Footer">
    <w:name w:val="footer"/>
    <w:basedOn w:val="Normal"/>
    <w:link w:val="FooterChar"/>
    <w:uiPriority w:val="99"/>
    <w:unhideWhenUsed/>
    <w:rsid w:val="00B35193"/>
    <w:pPr>
      <w:tabs>
        <w:tab w:val="center" w:pos="4536"/>
        <w:tab w:val="right" w:pos="9072"/>
      </w:tabs>
      <w:ind w:right="284"/>
    </w:pPr>
    <w:rPr>
      <w:rFonts w:eastAsia="Calibri" w:cs="Times New Roman"/>
      <w:szCs w:val="22"/>
    </w:rPr>
  </w:style>
  <w:style w:type="character" w:customStyle="1" w:styleId="FooterChar">
    <w:name w:val="Footer Char"/>
    <w:basedOn w:val="DefaultParagraphFont"/>
    <w:link w:val="Footer"/>
    <w:uiPriority w:val="99"/>
    <w:rsid w:val="00B35193"/>
    <w:rPr>
      <w:rFonts w:eastAsia="Calibri" w:cs="Times New Roman"/>
      <w:szCs w:val="22"/>
    </w:rPr>
  </w:style>
  <w:style w:type="character" w:styleId="Hyperlink">
    <w:name w:val="Hyperlink"/>
    <w:uiPriority w:val="99"/>
    <w:unhideWhenUsed/>
    <w:rsid w:val="002A1254"/>
    <w:rPr>
      <w:color w:val="004A96"/>
      <w:u w:val="single"/>
    </w:rPr>
  </w:style>
  <w:style w:type="paragraph" w:customStyle="1" w:styleId="Titel1">
    <w:name w:val="Titel1"/>
    <w:basedOn w:val="Normal"/>
    <w:rsid w:val="00B35193"/>
    <w:pPr>
      <w:spacing w:before="1740" w:line="280" w:lineRule="exact"/>
      <w:ind w:right="3124"/>
    </w:pPr>
    <w:rPr>
      <w:rFonts w:eastAsia="Calibri" w:cs="Times New Roman"/>
      <w:sz w:val="72"/>
      <w:szCs w:val="72"/>
    </w:rPr>
  </w:style>
  <w:style w:type="paragraph" w:customStyle="1" w:styleId="Dachzeile">
    <w:name w:val="Dachzeile"/>
    <w:basedOn w:val="Heading1"/>
    <w:rsid w:val="00B35193"/>
    <w:pPr>
      <w:spacing w:after="0" w:line="360" w:lineRule="auto"/>
      <w:ind w:right="3124"/>
    </w:pPr>
    <w:rPr>
      <w:rFonts w:eastAsia="Calibri" w:cs="Times New Roman"/>
      <w:color w:val="auto"/>
      <w:szCs w:val="24"/>
      <w:u w:val="single"/>
    </w:rPr>
  </w:style>
  <w:style w:type="paragraph" w:customStyle="1" w:styleId="Bullets">
    <w:name w:val="Bullets"/>
    <w:basedOn w:val="FormatStandard"/>
    <w:rsid w:val="00D07530"/>
    <w:pPr>
      <w:numPr>
        <w:numId w:val="1"/>
      </w:numPr>
    </w:pPr>
    <w:rPr>
      <w:b/>
    </w:rPr>
  </w:style>
  <w:style w:type="paragraph" w:customStyle="1" w:styleId="Sender">
    <w:name w:val="Sender"/>
    <w:basedOn w:val="Normal"/>
    <w:rsid w:val="00B35193"/>
    <w:pPr>
      <w:framePr w:hSpace="141" w:wrap="around" w:vAnchor="text" w:hAnchor="text" w:x="7492" w:y="1"/>
      <w:tabs>
        <w:tab w:val="left" w:pos="983"/>
      </w:tabs>
      <w:spacing w:line="240" w:lineRule="exact"/>
      <w:ind w:left="180" w:right="-108"/>
      <w:suppressOverlap/>
    </w:pPr>
    <w:rPr>
      <w:rFonts w:eastAsia="Calibri" w:cs="Times New Roman"/>
      <w:sz w:val="18"/>
      <w:szCs w:val="18"/>
    </w:rPr>
  </w:style>
  <w:style w:type="paragraph" w:customStyle="1" w:styleId="Abstandzumtitle">
    <w:name w:val="Abstand zum title"/>
    <w:basedOn w:val="Normal"/>
    <w:rsid w:val="00B35193"/>
    <w:pPr>
      <w:spacing w:before="560" w:line="280" w:lineRule="exact"/>
      <w:ind w:right="284"/>
    </w:pPr>
    <w:rPr>
      <w:rFonts w:eastAsia="Calibri" w:cs="Times New Roman"/>
      <w:szCs w:val="22"/>
    </w:rPr>
  </w:style>
  <w:style w:type="paragraph" w:customStyle="1" w:styleId="Untertitel1">
    <w:name w:val="Untertitel1"/>
    <w:basedOn w:val="Heading2"/>
    <w:rsid w:val="00B35193"/>
    <w:pPr>
      <w:spacing w:after="360" w:line="340" w:lineRule="exact"/>
      <w:ind w:right="3124"/>
    </w:pPr>
    <w:rPr>
      <w:rFonts w:eastAsia="Calibri" w:cs="Times New Roman"/>
      <w:color w:val="auto"/>
      <w:sz w:val="28"/>
      <w:szCs w:val="28"/>
    </w:rPr>
  </w:style>
  <w:style w:type="paragraph" w:customStyle="1" w:styleId="Zwischenberschrift">
    <w:name w:val="Zwischenüberschrift"/>
    <w:basedOn w:val="Heading3"/>
    <w:rsid w:val="00B35193"/>
    <w:pPr>
      <w:spacing w:after="200" w:line="360" w:lineRule="auto"/>
      <w:ind w:right="3124"/>
    </w:pPr>
    <w:rPr>
      <w:rFonts w:eastAsia="Calibri" w:cs="Times New Roman"/>
      <w:b/>
      <w:color w:val="auto"/>
      <w:sz w:val="24"/>
      <w:szCs w:val="24"/>
    </w:rPr>
  </w:style>
  <w:style w:type="paragraph" w:customStyle="1" w:styleId="FormatStandard">
    <w:name w:val="Format Standard"/>
    <w:basedOn w:val="Normal"/>
    <w:rsid w:val="00B35193"/>
    <w:pPr>
      <w:spacing w:after="200" w:line="360" w:lineRule="auto"/>
      <w:ind w:right="3124"/>
    </w:pPr>
    <w:rPr>
      <w:rFonts w:eastAsia="Calibri" w:cs="Times New Roman"/>
      <w:sz w:val="24"/>
      <w:szCs w:val="24"/>
    </w:rPr>
  </w:style>
  <w:style w:type="paragraph" w:customStyle="1" w:styleId="Boilerplateberschrift">
    <w:name w:val="Boilerplate Überschrift"/>
    <w:basedOn w:val="Normal"/>
    <w:rsid w:val="00B35193"/>
    <w:pPr>
      <w:spacing w:after="200" w:line="360" w:lineRule="auto"/>
      <w:ind w:right="3124"/>
    </w:pPr>
    <w:rPr>
      <w:rFonts w:eastAsia="Calibri" w:cs="Times New Roman"/>
      <w:b/>
    </w:rPr>
  </w:style>
  <w:style w:type="paragraph" w:customStyle="1" w:styleId="BoilerplateText">
    <w:name w:val="Boilerplate Text"/>
    <w:basedOn w:val="Normal"/>
    <w:rsid w:val="00B35193"/>
    <w:pPr>
      <w:spacing w:after="200" w:line="360" w:lineRule="auto"/>
      <w:ind w:right="3124"/>
    </w:pPr>
    <w:rPr>
      <w:rFonts w:eastAsia="Calibri" w:cs="Times New Roman"/>
    </w:rPr>
  </w:style>
  <w:style w:type="paragraph" w:styleId="BalloonText">
    <w:name w:val="Balloon Text"/>
    <w:basedOn w:val="Normal"/>
    <w:link w:val="BalloonTextChar"/>
    <w:uiPriority w:val="99"/>
    <w:semiHidden/>
    <w:unhideWhenUsed/>
    <w:rsid w:val="00B35193"/>
    <w:rPr>
      <w:rFonts w:ascii="Tahoma" w:hAnsi="Tahoma" w:cs="Tahoma"/>
      <w:sz w:val="16"/>
      <w:szCs w:val="16"/>
    </w:rPr>
  </w:style>
  <w:style w:type="character" w:customStyle="1" w:styleId="BalloonTextChar">
    <w:name w:val="Balloon Text Char"/>
    <w:basedOn w:val="DefaultParagraphFont"/>
    <w:link w:val="BalloonText"/>
    <w:uiPriority w:val="99"/>
    <w:semiHidden/>
    <w:rsid w:val="00B351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www.agro.basf.com" TargetMode="External"/><Relationship Id="rId9" Type="http://schemas.openxmlformats.org/officeDocument/2006/relationships/hyperlink" Target="http://www.basf.com" TargetMode="External"/><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basf.c" TargetMode="External"/><Relationship Id="rId2" Type="http://schemas.openxmlformats.org/officeDocument/2006/relationships/hyperlink" Target="http://www.basf.c"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ASF">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492</Words>
  <Characters>2806</Characters>
  <Application>Microsoft Macintosh Word</Application>
  <DocSecurity>0</DocSecurity>
  <Lines>23</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BASF</Company>
  <LinksUpToDate>false</LinksUpToDate>
  <CharactersWithSpaces>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BASF</dc:creator>
  <cp:lastModifiedBy>Priscilla Moroke</cp:lastModifiedBy>
  <cp:revision>2</cp:revision>
  <dcterms:created xsi:type="dcterms:W3CDTF">2016-08-29T12:11:00Z</dcterms:created>
  <dcterms:modified xsi:type="dcterms:W3CDTF">2016-08-29T12:11:00Z</dcterms:modified>
</cp:coreProperties>
</file>