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D0D00" w14:textId="77777777" w:rsidR="00184962" w:rsidRPr="003E6C96" w:rsidRDefault="00184962" w:rsidP="00761C78">
      <w:pPr>
        <w:rPr>
          <w:rFonts w:asciiTheme="majorHAnsi" w:hAnsiTheme="majorHAnsi" w:cs="Calibri"/>
          <w:bCs/>
          <w:szCs w:val="28"/>
          <w:lang w:val="en-GB"/>
        </w:rPr>
      </w:pPr>
      <w:bookmarkStart w:id="0" w:name="_GoBack"/>
      <w:bookmarkEnd w:id="0"/>
    </w:p>
    <w:p w14:paraId="59986EDF" w14:textId="77777777" w:rsidR="003E6C96" w:rsidRPr="002806B2" w:rsidRDefault="004B6955" w:rsidP="00761C78">
      <w:pPr>
        <w:rPr>
          <w:rFonts w:ascii="Arial" w:hAnsi="Arial" w:cs="Arial"/>
          <w:b/>
          <w:bCs/>
          <w:i/>
          <w:szCs w:val="28"/>
          <w:lang w:val="en-GB"/>
        </w:rPr>
      </w:pPr>
      <w:r w:rsidRPr="002806B2">
        <w:rPr>
          <w:rFonts w:ascii="Arial" w:hAnsi="Arial" w:cs="Arial"/>
          <w:b/>
          <w:bCs/>
          <w:i/>
          <w:szCs w:val="28"/>
          <w:lang w:val="en-GB"/>
        </w:rPr>
        <w:t>Harnessing</w:t>
      </w:r>
      <w:r w:rsidR="003E6C96" w:rsidRPr="002806B2">
        <w:rPr>
          <w:rFonts w:ascii="Arial" w:hAnsi="Arial" w:cs="Arial"/>
          <w:b/>
          <w:bCs/>
          <w:i/>
          <w:szCs w:val="28"/>
          <w:lang w:val="en-GB"/>
        </w:rPr>
        <w:t xml:space="preserve"> Change: Why Future Success Belongs to the First Movers…</w:t>
      </w:r>
    </w:p>
    <w:p w14:paraId="38E0E63A" w14:textId="77777777" w:rsidR="002806B2" w:rsidRPr="002806B2" w:rsidRDefault="002806B2" w:rsidP="00761C78">
      <w:pPr>
        <w:rPr>
          <w:rFonts w:ascii="Arial" w:hAnsi="Arial" w:cs="Arial"/>
          <w:b/>
          <w:bCs/>
          <w:i/>
          <w:szCs w:val="28"/>
          <w:lang w:val="en-GB"/>
        </w:rPr>
      </w:pPr>
    </w:p>
    <w:p w14:paraId="26ED00A2" w14:textId="195B2011" w:rsidR="002806B2" w:rsidRPr="002806B2" w:rsidRDefault="002806B2" w:rsidP="00761C78">
      <w:pPr>
        <w:rPr>
          <w:rFonts w:ascii="Arial" w:hAnsi="Arial" w:cs="Arial"/>
          <w:bCs/>
          <w:szCs w:val="28"/>
          <w:lang w:val="en-GB"/>
        </w:rPr>
      </w:pPr>
      <w:r w:rsidRPr="002806B2">
        <w:rPr>
          <w:rFonts w:ascii="Arial" w:hAnsi="Arial" w:cs="Arial"/>
          <w:bCs/>
          <w:szCs w:val="28"/>
          <w:lang w:val="en-GB"/>
        </w:rPr>
        <w:t>By Kate Stubbs – Managing Executive Business Development and Marketing, Barloworld Logistics</w:t>
      </w:r>
    </w:p>
    <w:p w14:paraId="47E251DB" w14:textId="77777777" w:rsidR="003E6C96" w:rsidRPr="002806B2" w:rsidRDefault="003E6C96" w:rsidP="00761C78">
      <w:pPr>
        <w:rPr>
          <w:rFonts w:ascii="Arial" w:hAnsi="Arial" w:cs="Arial"/>
          <w:bCs/>
          <w:szCs w:val="28"/>
          <w:lang w:val="en-GB"/>
        </w:rPr>
      </w:pPr>
    </w:p>
    <w:p w14:paraId="506B072A" w14:textId="77777777" w:rsidR="00184962" w:rsidRPr="002806B2" w:rsidRDefault="00184962" w:rsidP="002806B2">
      <w:pPr>
        <w:jc w:val="both"/>
        <w:rPr>
          <w:rFonts w:ascii="Arial" w:hAnsi="Arial" w:cs="Arial"/>
          <w:szCs w:val="20"/>
          <w:lang w:val="en-GB"/>
        </w:rPr>
      </w:pPr>
      <w:r w:rsidRPr="002806B2">
        <w:rPr>
          <w:rFonts w:ascii="Arial" w:hAnsi="Arial" w:cs="Arial"/>
          <w:bCs/>
          <w:szCs w:val="28"/>
          <w:lang w:val="en-GB"/>
        </w:rPr>
        <w:t>As market commentators continuously point out, South African businesses of all sizes and across sectors are having a torrid time. Faced with global uncertainty, political flux, and ongoing technology-driven disruption, merely staying afloat as become a Herculean task. However, as the results of the Barloworld Logistics 13</w:t>
      </w:r>
      <w:r w:rsidRPr="002806B2">
        <w:rPr>
          <w:rFonts w:ascii="Arial" w:hAnsi="Arial" w:cs="Arial"/>
          <w:bCs/>
          <w:szCs w:val="28"/>
          <w:vertAlign w:val="superscript"/>
          <w:lang w:val="en-GB"/>
        </w:rPr>
        <w:t>th</w:t>
      </w:r>
      <w:r w:rsidRPr="002806B2">
        <w:rPr>
          <w:rFonts w:ascii="Arial" w:hAnsi="Arial" w:cs="Arial"/>
          <w:bCs/>
          <w:szCs w:val="28"/>
          <w:lang w:val="en-GB"/>
        </w:rPr>
        <w:t xml:space="preserve"> annual </w:t>
      </w:r>
      <w:r w:rsidRPr="002806B2">
        <w:rPr>
          <w:rFonts w:ascii="Arial" w:hAnsi="Arial" w:cs="Arial"/>
          <w:b/>
          <w:szCs w:val="20"/>
          <w:lang w:val="en-GB"/>
        </w:rPr>
        <w:t>supplychainforesight</w:t>
      </w:r>
      <w:r w:rsidRPr="002806B2">
        <w:rPr>
          <w:rFonts w:ascii="Arial" w:hAnsi="Arial" w:cs="Arial"/>
          <w:szCs w:val="20"/>
          <w:lang w:val="en-GB"/>
        </w:rPr>
        <w:t xml:space="preserve"> </w:t>
      </w:r>
      <w:r w:rsidR="004B6955" w:rsidRPr="002806B2">
        <w:rPr>
          <w:rFonts w:ascii="Arial" w:hAnsi="Arial" w:cs="Arial"/>
          <w:szCs w:val="20"/>
          <w:lang w:val="en-GB"/>
        </w:rPr>
        <w:t xml:space="preserve">survey </w:t>
      </w:r>
      <w:r w:rsidRPr="002806B2">
        <w:rPr>
          <w:rFonts w:ascii="Arial" w:hAnsi="Arial" w:cs="Arial"/>
          <w:szCs w:val="20"/>
          <w:lang w:val="en-GB"/>
        </w:rPr>
        <w:t xml:space="preserve">have revealed, there is a stubbornly optimistic streak among local business leaders and decision-makers. Indeed, many are looking to capitalise on key opportunities and trends that have very clearly emerged from a complex and fast-moving business ecosystem.  </w:t>
      </w:r>
    </w:p>
    <w:p w14:paraId="34FEB079" w14:textId="77777777" w:rsidR="00184962" w:rsidRPr="002806B2" w:rsidRDefault="00184962" w:rsidP="002806B2">
      <w:pPr>
        <w:jc w:val="both"/>
        <w:rPr>
          <w:rFonts w:ascii="Arial" w:hAnsi="Arial" w:cs="Arial"/>
          <w:szCs w:val="20"/>
          <w:lang w:val="en-GB"/>
        </w:rPr>
      </w:pPr>
    </w:p>
    <w:p w14:paraId="29C4E01C" w14:textId="77777777" w:rsidR="004A127A" w:rsidRPr="002806B2" w:rsidRDefault="00184962" w:rsidP="002806B2">
      <w:pPr>
        <w:jc w:val="both"/>
        <w:rPr>
          <w:rFonts w:ascii="Arial" w:hAnsi="Arial" w:cs="Arial"/>
          <w:szCs w:val="20"/>
          <w:lang w:val="en-GB"/>
        </w:rPr>
      </w:pPr>
      <w:r w:rsidRPr="002806B2">
        <w:rPr>
          <w:rFonts w:ascii="Arial" w:hAnsi="Arial" w:cs="Arial"/>
          <w:szCs w:val="20"/>
          <w:lang w:val="en-GB"/>
        </w:rPr>
        <w:t>“Arguably, one of the biggest opportunities lies in an organisation’s ability to not only navigate change, but to foresee key tren</w:t>
      </w:r>
      <w:r w:rsidR="004A127A" w:rsidRPr="002806B2">
        <w:rPr>
          <w:rFonts w:ascii="Arial" w:hAnsi="Arial" w:cs="Arial"/>
          <w:szCs w:val="20"/>
          <w:lang w:val="en-GB"/>
        </w:rPr>
        <w:t xml:space="preserve">ds and </w:t>
      </w:r>
      <w:r w:rsidR="004B6955" w:rsidRPr="002806B2">
        <w:rPr>
          <w:rFonts w:ascii="Arial" w:hAnsi="Arial" w:cs="Arial"/>
          <w:szCs w:val="20"/>
          <w:lang w:val="en-GB"/>
        </w:rPr>
        <w:t>thus outmanoeuvre competitors,”</w:t>
      </w:r>
      <w:r w:rsidR="004D30F2" w:rsidRPr="002806B2">
        <w:rPr>
          <w:rFonts w:ascii="Arial" w:hAnsi="Arial" w:cs="Arial"/>
          <w:szCs w:val="20"/>
          <w:lang w:val="en-GB"/>
        </w:rPr>
        <w:t xml:space="preserve"> </w:t>
      </w:r>
      <w:r w:rsidR="004A127A" w:rsidRPr="002806B2">
        <w:rPr>
          <w:rFonts w:ascii="Arial" w:hAnsi="Arial" w:cs="Arial"/>
          <w:szCs w:val="20"/>
          <w:lang w:val="en-GB"/>
        </w:rPr>
        <w:t>says Kate Stubbs, Head of Marketing, Barloworld Logistics.</w:t>
      </w:r>
      <w:r w:rsidRPr="002806B2">
        <w:rPr>
          <w:rFonts w:ascii="Arial" w:hAnsi="Arial" w:cs="Arial"/>
          <w:szCs w:val="20"/>
          <w:lang w:val="en-GB"/>
        </w:rPr>
        <w:t xml:space="preserve"> </w:t>
      </w:r>
      <w:r w:rsidR="004A127A" w:rsidRPr="002806B2">
        <w:rPr>
          <w:rFonts w:ascii="Arial" w:hAnsi="Arial" w:cs="Arial"/>
          <w:szCs w:val="20"/>
          <w:lang w:val="en-GB"/>
        </w:rPr>
        <w:t>“</w:t>
      </w:r>
      <w:r w:rsidRPr="002806B2">
        <w:rPr>
          <w:rFonts w:ascii="Arial" w:hAnsi="Arial" w:cs="Arial"/>
          <w:szCs w:val="20"/>
          <w:lang w:val="en-GB"/>
        </w:rPr>
        <w:t xml:space="preserve">This </w:t>
      </w:r>
      <w:r w:rsidR="004B6955" w:rsidRPr="002806B2">
        <w:rPr>
          <w:rFonts w:ascii="Arial" w:hAnsi="Arial" w:cs="Arial"/>
          <w:szCs w:val="20"/>
          <w:lang w:val="en-GB"/>
        </w:rPr>
        <w:t>cap</w:t>
      </w:r>
      <w:r w:rsidRPr="002806B2">
        <w:rPr>
          <w:rFonts w:ascii="Arial" w:hAnsi="Arial" w:cs="Arial"/>
          <w:szCs w:val="20"/>
          <w:lang w:val="en-GB"/>
        </w:rPr>
        <w:t xml:space="preserve">ability, however, does not come about through sheer luck or talent – it is something that savvy leaders are </w:t>
      </w:r>
      <w:r w:rsidR="004A127A" w:rsidRPr="002806B2">
        <w:rPr>
          <w:rFonts w:ascii="Arial" w:hAnsi="Arial" w:cs="Arial"/>
          <w:szCs w:val="20"/>
          <w:lang w:val="en-GB"/>
        </w:rPr>
        <w:t>beginning</w:t>
      </w:r>
      <w:r w:rsidRPr="002806B2">
        <w:rPr>
          <w:rFonts w:ascii="Arial" w:hAnsi="Arial" w:cs="Arial"/>
          <w:szCs w:val="20"/>
          <w:lang w:val="en-GB"/>
        </w:rPr>
        <w:t xml:space="preserve"> to institutionalise and embed in the very fabric of their</w:t>
      </w:r>
      <w:r w:rsidR="004A127A" w:rsidRPr="002806B2">
        <w:rPr>
          <w:rFonts w:ascii="Arial" w:hAnsi="Arial" w:cs="Arial"/>
          <w:szCs w:val="20"/>
          <w:lang w:val="en-GB"/>
        </w:rPr>
        <w:t xml:space="preserve"> business</w:t>
      </w:r>
      <w:r w:rsidRPr="002806B2">
        <w:rPr>
          <w:rFonts w:ascii="Arial" w:hAnsi="Arial" w:cs="Arial"/>
          <w:szCs w:val="20"/>
          <w:lang w:val="en-GB"/>
        </w:rPr>
        <w:t xml:space="preserve"> operations.</w:t>
      </w:r>
      <w:r w:rsidR="004A127A" w:rsidRPr="002806B2">
        <w:rPr>
          <w:rFonts w:ascii="Arial" w:hAnsi="Arial" w:cs="Arial"/>
          <w:szCs w:val="20"/>
          <w:lang w:val="en-GB"/>
        </w:rPr>
        <w:t>”</w:t>
      </w:r>
    </w:p>
    <w:p w14:paraId="00D656F6" w14:textId="77777777" w:rsidR="004A127A" w:rsidRPr="002806B2" w:rsidRDefault="004A127A" w:rsidP="002806B2">
      <w:pPr>
        <w:jc w:val="both"/>
        <w:rPr>
          <w:rFonts w:ascii="Arial" w:hAnsi="Arial" w:cs="Arial"/>
          <w:szCs w:val="20"/>
          <w:lang w:val="en-GB"/>
        </w:rPr>
      </w:pPr>
    </w:p>
    <w:p w14:paraId="39D2C51A" w14:textId="77777777" w:rsidR="00EA3F55" w:rsidRPr="002806B2" w:rsidRDefault="004A127A" w:rsidP="002806B2">
      <w:pPr>
        <w:jc w:val="both"/>
        <w:rPr>
          <w:rFonts w:ascii="Arial" w:hAnsi="Arial" w:cs="Arial"/>
          <w:szCs w:val="21"/>
        </w:rPr>
      </w:pPr>
      <w:r w:rsidRPr="002806B2">
        <w:rPr>
          <w:rFonts w:ascii="Arial" w:hAnsi="Arial" w:cs="Arial"/>
          <w:szCs w:val="20"/>
          <w:lang w:val="en-GB"/>
        </w:rPr>
        <w:t>An example of this</w:t>
      </w:r>
      <w:r w:rsidR="004B6955" w:rsidRPr="002806B2">
        <w:rPr>
          <w:rFonts w:ascii="Arial" w:hAnsi="Arial" w:cs="Arial"/>
          <w:szCs w:val="20"/>
          <w:lang w:val="en-GB"/>
        </w:rPr>
        <w:t xml:space="preserve"> type of ‘institutionalised adaptation’</w:t>
      </w:r>
      <w:r w:rsidRPr="002806B2">
        <w:rPr>
          <w:rFonts w:ascii="Arial" w:hAnsi="Arial" w:cs="Arial"/>
          <w:szCs w:val="20"/>
          <w:lang w:val="en-GB"/>
        </w:rPr>
        <w:t xml:space="preserve"> can be found in General Electric, which has</w:t>
      </w:r>
      <w:r w:rsidRPr="002806B2">
        <w:rPr>
          <w:rFonts w:ascii="Arial" w:hAnsi="Arial" w:cs="Arial"/>
          <w:szCs w:val="21"/>
        </w:rPr>
        <w:t xml:space="preserve"> been very openly abandoning its traditional ‘Global 2000’ approach, and behaving more like a nimble Silico</w:t>
      </w:r>
      <w:r w:rsidR="00EA3F55" w:rsidRPr="002806B2">
        <w:rPr>
          <w:rFonts w:ascii="Arial" w:hAnsi="Arial" w:cs="Arial"/>
          <w:szCs w:val="21"/>
        </w:rPr>
        <w:t xml:space="preserve">n Valley startup. By implementing a </w:t>
      </w:r>
      <w:r w:rsidR="004B6955" w:rsidRPr="002806B2">
        <w:rPr>
          <w:rFonts w:ascii="Arial" w:hAnsi="Arial" w:cs="Arial"/>
          <w:szCs w:val="21"/>
        </w:rPr>
        <w:t xml:space="preserve">company-wide </w:t>
      </w:r>
      <w:r w:rsidR="00EA3F55" w:rsidRPr="002806B2">
        <w:rPr>
          <w:rFonts w:ascii="Arial" w:hAnsi="Arial" w:cs="Arial"/>
          <w:szCs w:val="21"/>
        </w:rPr>
        <w:t>programme labeled</w:t>
      </w:r>
      <w:r w:rsidRPr="002806B2">
        <w:rPr>
          <w:rFonts w:ascii="Arial" w:hAnsi="Arial" w:cs="Arial"/>
          <w:szCs w:val="21"/>
        </w:rPr>
        <w:t xml:space="preserve"> FastWorks, GE is essentially embedding lean startup practices into its operations. </w:t>
      </w:r>
      <w:r w:rsidR="004B6955" w:rsidRPr="002806B2">
        <w:rPr>
          <w:rFonts w:ascii="Arial" w:hAnsi="Arial" w:cs="Arial"/>
          <w:szCs w:val="21"/>
        </w:rPr>
        <w:t>Most notably</w:t>
      </w:r>
      <w:r w:rsidRPr="002806B2">
        <w:rPr>
          <w:rFonts w:ascii="Arial" w:hAnsi="Arial" w:cs="Arial"/>
          <w:szCs w:val="21"/>
        </w:rPr>
        <w:t>, this involves moving away from strict approval processes to instead allow employees to make seamless changes to their projects, as well as change strat</w:t>
      </w:r>
      <w:r w:rsidR="004B6955" w:rsidRPr="002806B2">
        <w:rPr>
          <w:rFonts w:ascii="Arial" w:hAnsi="Arial" w:cs="Arial"/>
          <w:szCs w:val="21"/>
        </w:rPr>
        <w:t>egies and direction very quickly</w:t>
      </w:r>
      <w:r w:rsidRPr="002806B2">
        <w:rPr>
          <w:rFonts w:ascii="Arial" w:hAnsi="Arial" w:cs="Arial"/>
          <w:szCs w:val="21"/>
        </w:rPr>
        <w:t xml:space="preserve"> and autonomously. </w:t>
      </w:r>
    </w:p>
    <w:p w14:paraId="65E056F4" w14:textId="77777777" w:rsidR="00EA3F55" w:rsidRPr="002806B2" w:rsidRDefault="00EA3F55" w:rsidP="002806B2">
      <w:pPr>
        <w:jc w:val="both"/>
        <w:rPr>
          <w:rFonts w:ascii="Arial" w:hAnsi="Arial" w:cs="Arial"/>
          <w:szCs w:val="21"/>
        </w:rPr>
      </w:pPr>
    </w:p>
    <w:p w14:paraId="6A74B225" w14:textId="77777777" w:rsidR="00F60274" w:rsidRPr="002806B2" w:rsidRDefault="004A127A" w:rsidP="002806B2">
      <w:pPr>
        <w:jc w:val="both"/>
        <w:rPr>
          <w:rFonts w:ascii="Arial" w:hAnsi="Arial" w:cs="Arial"/>
          <w:szCs w:val="36"/>
        </w:rPr>
      </w:pPr>
      <w:r w:rsidRPr="002806B2">
        <w:rPr>
          <w:rFonts w:ascii="Arial" w:hAnsi="Arial" w:cs="Arial"/>
          <w:szCs w:val="21"/>
        </w:rPr>
        <w:t xml:space="preserve">Testament to how seriously the company has been taking the adoption of new business practices, it </w:t>
      </w:r>
      <w:r w:rsidRPr="002806B2">
        <w:rPr>
          <w:rFonts w:ascii="Arial" w:hAnsi="Arial" w:cs="Arial"/>
          <w:szCs w:val="36"/>
        </w:rPr>
        <w:t>enlisted tech pioneer</w:t>
      </w:r>
      <w:r w:rsidR="00F60274" w:rsidRPr="002806B2">
        <w:rPr>
          <w:rFonts w:ascii="Arial" w:hAnsi="Arial" w:cs="Arial"/>
          <w:szCs w:val="36"/>
        </w:rPr>
        <w:t xml:space="preserve"> and author</w:t>
      </w:r>
      <w:r w:rsidRPr="002806B2">
        <w:rPr>
          <w:rFonts w:ascii="Arial" w:hAnsi="Arial" w:cs="Arial"/>
          <w:szCs w:val="36"/>
        </w:rPr>
        <w:t xml:space="preserve"> Eric Ries to help develop the</w:t>
      </w:r>
      <w:r w:rsidR="00EA3F55" w:rsidRPr="002806B2">
        <w:rPr>
          <w:rFonts w:ascii="Arial" w:hAnsi="Arial" w:cs="Arial"/>
          <w:szCs w:val="36"/>
        </w:rPr>
        <w:t xml:space="preserve"> FastWorks</w:t>
      </w:r>
      <w:r w:rsidRPr="002806B2">
        <w:rPr>
          <w:rFonts w:ascii="Arial" w:hAnsi="Arial" w:cs="Arial"/>
          <w:szCs w:val="36"/>
        </w:rPr>
        <w:t xml:space="preserve"> programme, based in part on his</w:t>
      </w:r>
      <w:r w:rsidR="00F60274" w:rsidRPr="002806B2">
        <w:rPr>
          <w:rFonts w:ascii="Arial" w:hAnsi="Arial" w:cs="Arial"/>
          <w:szCs w:val="36"/>
        </w:rPr>
        <w:t xml:space="preserve"> global</w:t>
      </w:r>
      <w:r w:rsidRPr="002806B2">
        <w:rPr>
          <w:rFonts w:ascii="Arial" w:hAnsi="Arial" w:cs="Arial"/>
          <w:szCs w:val="36"/>
        </w:rPr>
        <w:t xml:space="preserve"> bestseller</w:t>
      </w:r>
      <w:r w:rsidR="00F60274" w:rsidRPr="002806B2">
        <w:rPr>
          <w:rFonts w:ascii="Arial" w:hAnsi="Arial" w:cs="Arial"/>
          <w:szCs w:val="36"/>
        </w:rPr>
        <w:t>,</w:t>
      </w:r>
      <w:r w:rsidRPr="002806B2">
        <w:rPr>
          <w:rFonts w:ascii="Arial" w:hAnsi="Arial" w:cs="Arial"/>
          <w:szCs w:val="36"/>
        </w:rPr>
        <w:t xml:space="preserve"> </w:t>
      </w:r>
      <w:r w:rsidRPr="002806B2">
        <w:rPr>
          <w:rFonts w:ascii="Arial" w:hAnsi="Arial" w:cs="Arial"/>
          <w:i/>
          <w:iCs/>
          <w:szCs w:val="36"/>
        </w:rPr>
        <w:t>The Lean Startup</w:t>
      </w:r>
      <w:r w:rsidRPr="002806B2">
        <w:rPr>
          <w:rFonts w:ascii="Arial" w:hAnsi="Arial" w:cs="Arial"/>
          <w:szCs w:val="36"/>
        </w:rPr>
        <w:t xml:space="preserve">. As explained in the 2011 book, Ries’s philosophy is designed to help companies foster innovation and bolster product development by building imperfect early versions, releasing them to customers, </w:t>
      </w:r>
      <w:r w:rsidR="00F60274" w:rsidRPr="002806B2">
        <w:rPr>
          <w:rFonts w:ascii="Arial" w:hAnsi="Arial" w:cs="Arial"/>
          <w:szCs w:val="36"/>
        </w:rPr>
        <w:t>soliciting feedback, and then pivoting</w:t>
      </w:r>
      <w:r w:rsidRPr="002806B2">
        <w:rPr>
          <w:rFonts w:ascii="Arial" w:hAnsi="Arial" w:cs="Arial"/>
          <w:szCs w:val="36"/>
        </w:rPr>
        <w:t xml:space="preserve"> or adapting the products when </w:t>
      </w:r>
      <w:r w:rsidR="00EA3F55" w:rsidRPr="002806B2">
        <w:rPr>
          <w:rFonts w:ascii="Arial" w:hAnsi="Arial" w:cs="Arial"/>
          <w:szCs w:val="36"/>
        </w:rPr>
        <w:t xml:space="preserve">required. </w:t>
      </w:r>
      <w:r w:rsidRPr="002806B2">
        <w:rPr>
          <w:rFonts w:ascii="Arial" w:hAnsi="Arial" w:cs="Arial"/>
          <w:szCs w:val="36"/>
        </w:rPr>
        <w:t xml:space="preserve"> </w:t>
      </w:r>
    </w:p>
    <w:p w14:paraId="19E317AD" w14:textId="77777777" w:rsidR="00F60274" w:rsidRPr="002806B2" w:rsidRDefault="00F60274" w:rsidP="002806B2">
      <w:pPr>
        <w:jc w:val="both"/>
        <w:rPr>
          <w:rFonts w:ascii="Arial" w:hAnsi="Arial" w:cs="Arial"/>
          <w:szCs w:val="36"/>
        </w:rPr>
      </w:pPr>
    </w:p>
    <w:p w14:paraId="38100058" w14:textId="77777777" w:rsidR="004A127A" w:rsidRPr="002806B2" w:rsidRDefault="00F60274" w:rsidP="002806B2">
      <w:pPr>
        <w:jc w:val="both"/>
        <w:rPr>
          <w:rFonts w:ascii="Arial" w:hAnsi="Arial" w:cs="Arial"/>
          <w:b/>
          <w:i/>
          <w:szCs w:val="21"/>
        </w:rPr>
      </w:pPr>
      <w:r w:rsidRPr="002806B2">
        <w:rPr>
          <w:rFonts w:ascii="Arial" w:hAnsi="Arial" w:cs="Arial"/>
          <w:b/>
          <w:i/>
          <w:szCs w:val="36"/>
        </w:rPr>
        <w:t>Translating Ideas into Action…</w:t>
      </w:r>
    </w:p>
    <w:p w14:paraId="58EA0828" w14:textId="77777777" w:rsidR="00761C78" w:rsidRPr="002806B2" w:rsidRDefault="00815A73" w:rsidP="002806B2">
      <w:pPr>
        <w:shd w:val="clear" w:color="auto" w:fill="FFFFFF"/>
        <w:spacing w:before="100" w:beforeAutospacing="1" w:after="100" w:afterAutospacing="1"/>
        <w:jc w:val="both"/>
        <w:outlineLvl w:val="1"/>
        <w:rPr>
          <w:rFonts w:ascii="Arial" w:eastAsia="Times New Roman" w:hAnsi="Arial" w:cs="Arial"/>
          <w:kern w:val="36"/>
          <w:szCs w:val="20"/>
          <w:lang w:val="en-GB" w:eastAsia="en-ZA"/>
        </w:rPr>
      </w:pPr>
      <w:r w:rsidRPr="002806B2">
        <w:rPr>
          <w:rFonts w:ascii="Arial" w:eastAsia="Times New Roman" w:hAnsi="Arial" w:cs="Arial"/>
          <w:kern w:val="36"/>
          <w:szCs w:val="20"/>
          <w:lang w:val="en-GB" w:eastAsia="en-ZA"/>
        </w:rPr>
        <w:t>“</w:t>
      </w:r>
      <w:r w:rsidR="00761C78" w:rsidRPr="002806B2">
        <w:rPr>
          <w:rFonts w:ascii="Arial" w:eastAsia="Times New Roman" w:hAnsi="Arial" w:cs="Arial"/>
          <w:kern w:val="36"/>
          <w:szCs w:val="20"/>
          <w:lang w:val="en-GB" w:eastAsia="en-ZA"/>
        </w:rPr>
        <w:t>As we move into a period of higher market disruption and greater economic and political uncertainty in South Africa,</w:t>
      </w:r>
      <w:r w:rsidRPr="002806B2">
        <w:rPr>
          <w:rFonts w:ascii="Arial" w:eastAsia="Times New Roman" w:hAnsi="Arial" w:cs="Arial"/>
          <w:kern w:val="36"/>
          <w:szCs w:val="20"/>
          <w:lang w:val="en-GB" w:eastAsia="en-ZA"/>
        </w:rPr>
        <w:t xml:space="preserve"> it is critical for local companies to replicate this type of experimentation and </w:t>
      </w:r>
      <w:r w:rsidR="00F60274" w:rsidRPr="002806B2">
        <w:rPr>
          <w:rFonts w:ascii="Arial" w:eastAsia="Times New Roman" w:hAnsi="Arial" w:cs="Arial"/>
          <w:kern w:val="36"/>
          <w:szCs w:val="20"/>
          <w:lang w:val="en-GB" w:eastAsia="en-ZA"/>
        </w:rPr>
        <w:t>forward-thinking,” notes Stubbs.</w:t>
      </w:r>
      <w:r w:rsidRPr="002806B2">
        <w:rPr>
          <w:rFonts w:ascii="Arial" w:eastAsia="Times New Roman" w:hAnsi="Arial" w:cs="Arial"/>
          <w:kern w:val="36"/>
          <w:szCs w:val="20"/>
          <w:lang w:val="en-GB" w:eastAsia="en-ZA"/>
        </w:rPr>
        <w:t xml:space="preserve"> “Interestingly, our most recent survey indicated that businesses have identified key opportunities – but the question remains as to how committed they are to pursuing them</w:t>
      </w:r>
      <w:r w:rsidR="00F60274" w:rsidRPr="002806B2">
        <w:rPr>
          <w:rFonts w:ascii="Arial" w:eastAsia="Times New Roman" w:hAnsi="Arial" w:cs="Arial"/>
          <w:kern w:val="36"/>
          <w:szCs w:val="20"/>
          <w:lang w:val="en-GB" w:eastAsia="en-ZA"/>
        </w:rPr>
        <w:t xml:space="preserve"> and translating them into tangible strategies…”</w:t>
      </w:r>
    </w:p>
    <w:p w14:paraId="2547DEB8" w14:textId="77777777" w:rsidR="00F60274" w:rsidRPr="002806B2" w:rsidRDefault="00815A73" w:rsidP="002806B2">
      <w:pPr>
        <w:jc w:val="both"/>
        <w:rPr>
          <w:rFonts w:ascii="Arial" w:hAnsi="Arial" w:cs="Arial"/>
          <w:szCs w:val="20"/>
          <w:lang w:val="en-GB"/>
        </w:rPr>
      </w:pPr>
      <w:r w:rsidRPr="002806B2">
        <w:rPr>
          <w:rFonts w:ascii="Arial" w:eastAsia="Times New Roman" w:hAnsi="Arial" w:cs="Arial"/>
          <w:kern w:val="36"/>
          <w:szCs w:val="20"/>
          <w:lang w:val="en-GB" w:eastAsia="en-ZA"/>
        </w:rPr>
        <w:lastRenderedPageBreak/>
        <w:t xml:space="preserve">The survey </w:t>
      </w:r>
      <w:r w:rsidR="00F60274" w:rsidRPr="002806B2">
        <w:rPr>
          <w:rFonts w:ascii="Arial" w:eastAsia="Times New Roman" w:hAnsi="Arial" w:cs="Arial"/>
          <w:kern w:val="36"/>
          <w:szCs w:val="20"/>
          <w:lang w:val="en-GB" w:eastAsia="en-ZA"/>
        </w:rPr>
        <w:t>revealed</w:t>
      </w:r>
      <w:r w:rsidRPr="002806B2">
        <w:rPr>
          <w:rFonts w:ascii="Arial" w:eastAsia="Times New Roman" w:hAnsi="Arial" w:cs="Arial"/>
          <w:kern w:val="36"/>
          <w:szCs w:val="20"/>
          <w:lang w:val="en-GB" w:eastAsia="en-ZA"/>
        </w:rPr>
        <w:t xml:space="preserve"> that </w:t>
      </w:r>
      <w:r w:rsidRPr="002806B2">
        <w:rPr>
          <w:rFonts w:ascii="Arial" w:hAnsi="Arial" w:cs="Arial"/>
          <w:szCs w:val="20"/>
          <w:lang w:val="en-GB"/>
        </w:rPr>
        <w:t>transport and i</w:t>
      </w:r>
      <w:r w:rsidR="00761C78" w:rsidRPr="002806B2">
        <w:rPr>
          <w:rFonts w:ascii="Arial" w:hAnsi="Arial" w:cs="Arial"/>
          <w:szCs w:val="20"/>
          <w:lang w:val="en-GB"/>
        </w:rPr>
        <w:t>nfrastructure ranked the highest in terms of an opportunity to impact</w:t>
      </w:r>
      <w:r w:rsidRPr="002806B2">
        <w:rPr>
          <w:rFonts w:ascii="Arial" w:hAnsi="Arial" w:cs="Arial"/>
          <w:szCs w:val="20"/>
          <w:lang w:val="en-GB"/>
        </w:rPr>
        <w:t xml:space="preserve"> growth both</w:t>
      </w:r>
      <w:r w:rsidR="00761C78" w:rsidRPr="002806B2">
        <w:rPr>
          <w:rFonts w:ascii="Arial" w:hAnsi="Arial" w:cs="Arial"/>
          <w:szCs w:val="20"/>
          <w:lang w:val="en-GB"/>
        </w:rPr>
        <w:t xml:space="preserve"> significantly and positively. </w:t>
      </w:r>
    </w:p>
    <w:p w14:paraId="5137F9CE" w14:textId="77777777" w:rsidR="00F60274" w:rsidRPr="002806B2" w:rsidRDefault="00F60274" w:rsidP="002806B2">
      <w:pPr>
        <w:jc w:val="both"/>
        <w:rPr>
          <w:rFonts w:ascii="Arial" w:hAnsi="Arial" w:cs="Arial"/>
          <w:szCs w:val="20"/>
          <w:lang w:val="en-GB"/>
        </w:rPr>
      </w:pPr>
    </w:p>
    <w:p w14:paraId="6B77402E" w14:textId="77777777" w:rsidR="00815A73" w:rsidRPr="002806B2" w:rsidRDefault="00F60274" w:rsidP="002806B2">
      <w:pPr>
        <w:jc w:val="both"/>
        <w:rPr>
          <w:rFonts w:ascii="Arial" w:hAnsi="Arial" w:cs="Arial"/>
          <w:szCs w:val="20"/>
          <w:lang w:val="en-GB"/>
        </w:rPr>
      </w:pPr>
      <w:r w:rsidRPr="002806B2">
        <w:rPr>
          <w:rFonts w:ascii="Arial" w:hAnsi="Arial" w:cs="Arial"/>
          <w:szCs w:val="20"/>
          <w:lang w:val="en-GB"/>
        </w:rPr>
        <w:t>“</w:t>
      </w:r>
      <w:r w:rsidR="00815A73" w:rsidRPr="002806B2">
        <w:rPr>
          <w:rFonts w:ascii="Arial" w:hAnsi="Arial" w:cs="Arial"/>
          <w:szCs w:val="20"/>
          <w:lang w:val="en-GB"/>
        </w:rPr>
        <w:t>This</w:t>
      </w:r>
      <w:r w:rsidR="00761C78" w:rsidRPr="002806B2">
        <w:rPr>
          <w:rFonts w:ascii="Arial" w:hAnsi="Arial" w:cs="Arial"/>
          <w:szCs w:val="20"/>
          <w:lang w:val="en-GB"/>
        </w:rPr>
        <w:t xml:space="preserve"> opportunity affects almost every sector of business enterprise in South Africa</w:t>
      </w:r>
      <w:r w:rsidR="00815A73" w:rsidRPr="002806B2">
        <w:rPr>
          <w:rFonts w:ascii="Arial" w:hAnsi="Arial" w:cs="Arial"/>
          <w:szCs w:val="20"/>
          <w:lang w:val="en-GB"/>
        </w:rPr>
        <w:t>, although it requires major investment in order to move the dial</w:t>
      </w:r>
      <w:r w:rsidRPr="002806B2">
        <w:rPr>
          <w:rFonts w:ascii="Arial" w:hAnsi="Arial" w:cs="Arial"/>
          <w:szCs w:val="20"/>
          <w:lang w:val="en-GB"/>
        </w:rPr>
        <w:t>,” explains Stubbs.</w:t>
      </w:r>
      <w:r w:rsidR="00761C78" w:rsidRPr="002806B2">
        <w:rPr>
          <w:rFonts w:ascii="Arial" w:hAnsi="Arial" w:cs="Arial"/>
          <w:szCs w:val="20"/>
          <w:lang w:val="en-GB"/>
        </w:rPr>
        <w:t xml:space="preserve"> </w:t>
      </w:r>
      <w:r w:rsidRPr="002806B2">
        <w:rPr>
          <w:rFonts w:ascii="Arial" w:hAnsi="Arial" w:cs="Arial"/>
          <w:szCs w:val="20"/>
          <w:lang w:val="en-GB"/>
        </w:rPr>
        <w:t>“</w:t>
      </w:r>
      <w:r w:rsidR="00761C78" w:rsidRPr="002806B2">
        <w:rPr>
          <w:rFonts w:ascii="Arial" w:hAnsi="Arial" w:cs="Arial"/>
          <w:szCs w:val="20"/>
          <w:lang w:val="en-GB"/>
        </w:rPr>
        <w:t xml:space="preserve">Infrastructure development is not just related to transport but </w:t>
      </w:r>
      <w:r w:rsidRPr="002806B2">
        <w:rPr>
          <w:rFonts w:ascii="Arial" w:hAnsi="Arial" w:cs="Arial"/>
          <w:szCs w:val="20"/>
          <w:lang w:val="en-GB"/>
        </w:rPr>
        <w:t>to</w:t>
      </w:r>
      <w:r w:rsidR="00761C78" w:rsidRPr="002806B2">
        <w:rPr>
          <w:rFonts w:ascii="Arial" w:hAnsi="Arial" w:cs="Arial"/>
          <w:szCs w:val="20"/>
          <w:lang w:val="en-GB"/>
        </w:rPr>
        <w:t xml:space="preserve"> power, water, telecom</w:t>
      </w:r>
      <w:r w:rsidRPr="002806B2">
        <w:rPr>
          <w:rFonts w:ascii="Arial" w:hAnsi="Arial" w:cs="Arial"/>
          <w:szCs w:val="20"/>
          <w:lang w:val="en-GB"/>
        </w:rPr>
        <w:t xml:space="preserve">munications, </w:t>
      </w:r>
      <w:r w:rsidR="00761C78" w:rsidRPr="002806B2">
        <w:rPr>
          <w:rFonts w:ascii="Arial" w:hAnsi="Arial" w:cs="Arial"/>
          <w:szCs w:val="20"/>
          <w:lang w:val="en-GB"/>
        </w:rPr>
        <w:t>social structures and support facilities.</w:t>
      </w:r>
      <w:r w:rsidRPr="002806B2">
        <w:rPr>
          <w:rFonts w:ascii="Arial" w:hAnsi="Arial" w:cs="Arial"/>
          <w:szCs w:val="20"/>
          <w:lang w:val="en-GB"/>
        </w:rPr>
        <w:t>”</w:t>
      </w:r>
    </w:p>
    <w:p w14:paraId="7B6B89EE" w14:textId="77777777" w:rsidR="00815A73" w:rsidRPr="002806B2" w:rsidRDefault="00815A73" w:rsidP="002806B2">
      <w:pPr>
        <w:jc w:val="both"/>
        <w:rPr>
          <w:rFonts w:ascii="Arial" w:hAnsi="Arial" w:cs="Arial"/>
          <w:szCs w:val="20"/>
          <w:lang w:val="en-GB"/>
        </w:rPr>
      </w:pPr>
    </w:p>
    <w:p w14:paraId="679769F7" w14:textId="2A2F6F26" w:rsidR="00815A73" w:rsidRPr="002806B2" w:rsidRDefault="00817A4E" w:rsidP="002806B2">
      <w:pPr>
        <w:jc w:val="both"/>
        <w:rPr>
          <w:rFonts w:ascii="Arial" w:hAnsi="Arial" w:cs="Arial"/>
          <w:szCs w:val="20"/>
          <w:lang w:val="en-GB"/>
        </w:rPr>
      </w:pPr>
      <w:r w:rsidRPr="002806B2">
        <w:rPr>
          <w:rFonts w:ascii="Arial" w:hAnsi="Arial" w:cs="Arial"/>
          <w:noProof/>
          <w:szCs w:val="20"/>
        </w:rPr>
        <w:drawing>
          <wp:inline distT="0" distB="0" distL="0" distR="0" wp14:anchorId="1FDD117C" wp14:editId="498D3ED0">
            <wp:extent cx="6266558" cy="3524250"/>
            <wp:effectExtent l="0" t="0" r="1270" b="0"/>
            <wp:docPr id="1" name="Picture 1" descr="Y:\Marketing\SUPPLYCHAINFORESIGHT\SCF 2016\Graphs\Xfacta Charts (PDFs)\9034_BWL_SCF_Infographics_04_PP_ctp-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Marketing\SUPPLYCHAINFORESIGHT\SCF 2016\Graphs\Xfacta Charts (PDFs)\9034_BWL_SCF_Infographics_04_PP_ctp-1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270938" cy="3526713"/>
                    </a:xfrm>
                    <a:prstGeom prst="rect">
                      <a:avLst/>
                    </a:prstGeom>
                    <a:noFill/>
                    <a:ln>
                      <a:noFill/>
                    </a:ln>
                  </pic:spPr>
                </pic:pic>
              </a:graphicData>
            </a:graphic>
          </wp:inline>
        </w:drawing>
      </w:r>
    </w:p>
    <w:p w14:paraId="36C92856" w14:textId="77777777" w:rsidR="00761C78" w:rsidRPr="002806B2" w:rsidRDefault="00761C78" w:rsidP="002806B2">
      <w:pPr>
        <w:jc w:val="both"/>
        <w:rPr>
          <w:rFonts w:ascii="Arial" w:hAnsi="Arial" w:cs="Arial"/>
          <w:szCs w:val="20"/>
          <w:lang w:val="en-GB"/>
        </w:rPr>
      </w:pPr>
    </w:p>
    <w:p w14:paraId="5E1D2B87" w14:textId="77777777" w:rsidR="00F60274" w:rsidRPr="002806B2" w:rsidRDefault="00815A73" w:rsidP="002806B2">
      <w:pPr>
        <w:jc w:val="both"/>
        <w:rPr>
          <w:rFonts w:ascii="Arial" w:hAnsi="Arial" w:cs="Arial"/>
          <w:szCs w:val="20"/>
          <w:lang w:val="en-GB"/>
        </w:rPr>
      </w:pPr>
      <w:r w:rsidRPr="002806B2">
        <w:rPr>
          <w:rFonts w:ascii="Arial" w:hAnsi="Arial" w:cs="Arial"/>
          <w:szCs w:val="20"/>
          <w:lang w:val="en-GB"/>
        </w:rPr>
        <w:t>Unsurprisingly, technology-</w:t>
      </w:r>
      <w:r w:rsidR="00761C78" w:rsidRPr="002806B2">
        <w:rPr>
          <w:rFonts w:ascii="Arial" w:hAnsi="Arial" w:cs="Arial"/>
          <w:szCs w:val="20"/>
          <w:lang w:val="en-GB"/>
        </w:rPr>
        <w:t xml:space="preserve">related </w:t>
      </w:r>
      <w:r w:rsidRPr="002806B2">
        <w:rPr>
          <w:rFonts w:ascii="Arial" w:hAnsi="Arial" w:cs="Arial"/>
          <w:szCs w:val="20"/>
          <w:lang w:val="en-GB"/>
        </w:rPr>
        <w:t>elements</w:t>
      </w:r>
      <w:r w:rsidR="00761C78" w:rsidRPr="002806B2">
        <w:rPr>
          <w:rFonts w:ascii="Arial" w:hAnsi="Arial" w:cs="Arial"/>
          <w:szCs w:val="20"/>
          <w:lang w:val="en-GB"/>
        </w:rPr>
        <w:t xml:space="preserve"> rank highly</w:t>
      </w:r>
      <w:r w:rsidR="00F60274" w:rsidRPr="002806B2">
        <w:rPr>
          <w:rFonts w:ascii="Arial" w:hAnsi="Arial" w:cs="Arial"/>
          <w:szCs w:val="20"/>
          <w:lang w:val="en-GB"/>
        </w:rPr>
        <w:t xml:space="preserve"> as opportunities</w:t>
      </w:r>
      <w:r w:rsidRPr="002806B2">
        <w:rPr>
          <w:rFonts w:ascii="Arial" w:hAnsi="Arial" w:cs="Arial"/>
          <w:szCs w:val="20"/>
          <w:lang w:val="en-GB"/>
        </w:rPr>
        <w:t>,</w:t>
      </w:r>
      <w:r w:rsidR="00761C78" w:rsidRPr="002806B2">
        <w:rPr>
          <w:rFonts w:ascii="Arial" w:hAnsi="Arial" w:cs="Arial"/>
          <w:szCs w:val="20"/>
          <w:lang w:val="en-GB"/>
        </w:rPr>
        <w:t xml:space="preserve"> </w:t>
      </w:r>
      <w:r w:rsidRPr="002806B2">
        <w:rPr>
          <w:rFonts w:ascii="Arial" w:hAnsi="Arial" w:cs="Arial"/>
          <w:szCs w:val="20"/>
          <w:lang w:val="en-GB"/>
        </w:rPr>
        <w:t>spanning data and connectivity issues,</w:t>
      </w:r>
      <w:r w:rsidR="00761C78" w:rsidRPr="002806B2">
        <w:rPr>
          <w:rFonts w:ascii="Arial" w:hAnsi="Arial" w:cs="Arial"/>
          <w:szCs w:val="20"/>
          <w:lang w:val="en-GB"/>
        </w:rPr>
        <w:t xml:space="preserve"> IT platforms and e commerce</w:t>
      </w:r>
      <w:r w:rsidRPr="002806B2">
        <w:rPr>
          <w:rFonts w:ascii="Arial" w:hAnsi="Arial" w:cs="Arial"/>
          <w:szCs w:val="20"/>
          <w:lang w:val="en-GB"/>
        </w:rPr>
        <w:t xml:space="preserve"> -</w:t>
      </w:r>
      <w:r w:rsidR="00761C78" w:rsidRPr="002806B2">
        <w:rPr>
          <w:rFonts w:ascii="Arial" w:hAnsi="Arial" w:cs="Arial"/>
          <w:szCs w:val="20"/>
          <w:lang w:val="en-GB"/>
        </w:rPr>
        <w:t xml:space="preserve"> all of which will benefit from higher consumer spending power. </w:t>
      </w:r>
    </w:p>
    <w:p w14:paraId="201BD467" w14:textId="77777777" w:rsidR="00761C78" w:rsidRPr="002806B2" w:rsidRDefault="00761C78" w:rsidP="002806B2">
      <w:pPr>
        <w:jc w:val="both"/>
        <w:rPr>
          <w:rFonts w:ascii="Arial" w:hAnsi="Arial" w:cs="Arial"/>
          <w:szCs w:val="20"/>
          <w:lang w:val="en-GB"/>
        </w:rPr>
      </w:pPr>
    </w:p>
    <w:p w14:paraId="66B03EA5" w14:textId="77777777" w:rsidR="00761C78" w:rsidRPr="002806B2" w:rsidRDefault="00815A73" w:rsidP="002806B2">
      <w:pPr>
        <w:jc w:val="both"/>
        <w:rPr>
          <w:rFonts w:ascii="Arial" w:hAnsi="Arial" w:cs="Arial"/>
          <w:szCs w:val="20"/>
          <w:lang w:val="en-GB"/>
        </w:rPr>
      </w:pPr>
      <w:r w:rsidRPr="002806B2">
        <w:rPr>
          <w:rFonts w:ascii="Arial" w:hAnsi="Arial" w:cs="Arial"/>
          <w:szCs w:val="20"/>
          <w:lang w:val="en-GB"/>
        </w:rPr>
        <w:t>“</w:t>
      </w:r>
      <w:r w:rsidR="00761C78" w:rsidRPr="002806B2">
        <w:rPr>
          <w:rFonts w:ascii="Arial" w:hAnsi="Arial" w:cs="Arial"/>
          <w:szCs w:val="20"/>
          <w:lang w:val="en-GB"/>
        </w:rPr>
        <w:t>Each of these perceived needs create opportunities across almost every s</w:t>
      </w:r>
      <w:r w:rsidRPr="002806B2">
        <w:rPr>
          <w:rFonts w:ascii="Arial" w:hAnsi="Arial" w:cs="Arial"/>
          <w:szCs w:val="20"/>
          <w:lang w:val="en-GB"/>
        </w:rPr>
        <w:t>egment of commerce and industry,” adds Stubbs. “</w:t>
      </w:r>
      <w:r w:rsidR="00761C78" w:rsidRPr="002806B2">
        <w:rPr>
          <w:rFonts w:ascii="Arial" w:hAnsi="Arial" w:cs="Arial"/>
          <w:szCs w:val="20"/>
          <w:lang w:val="en-GB"/>
        </w:rPr>
        <w:t>The</w:t>
      </w:r>
      <w:r w:rsidRPr="002806B2">
        <w:rPr>
          <w:rFonts w:ascii="Arial" w:hAnsi="Arial" w:cs="Arial"/>
          <w:szCs w:val="20"/>
          <w:lang w:val="en-GB"/>
        </w:rPr>
        <w:t xml:space="preserve"> overall</w:t>
      </w:r>
      <w:r w:rsidR="00761C78" w:rsidRPr="002806B2">
        <w:rPr>
          <w:rFonts w:ascii="Arial" w:hAnsi="Arial" w:cs="Arial"/>
          <w:szCs w:val="20"/>
          <w:lang w:val="en-GB"/>
        </w:rPr>
        <w:t xml:space="preserve"> response to the perception of future opportunities </w:t>
      </w:r>
      <w:r w:rsidR="00F60274" w:rsidRPr="002806B2">
        <w:rPr>
          <w:rFonts w:ascii="Arial" w:hAnsi="Arial" w:cs="Arial"/>
          <w:szCs w:val="20"/>
          <w:lang w:val="en-GB"/>
        </w:rPr>
        <w:t>points to</w:t>
      </w:r>
      <w:r w:rsidR="00761C78" w:rsidRPr="002806B2">
        <w:rPr>
          <w:rFonts w:ascii="Arial" w:hAnsi="Arial" w:cs="Arial"/>
          <w:szCs w:val="20"/>
          <w:lang w:val="en-GB"/>
        </w:rPr>
        <w:t xml:space="preserve"> a high level of enthusiasm and excitement of 69%</w:t>
      </w:r>
      <w:r w:rsidRPr="002806B2">
        <w:rPr>
          <w:rFonts w:ascii="Arial" w:hAnsi="Arial" w:cs="Arial"/>
          <w:szCs w:val="20"/>
          <w:lang w:val="en-GB"/>
        </w:rPr>
        <w:t>,</w:t>
      </w:r>
      <w:r w:rsidR="00761C78" w:rsidRPr="002806B2">
        <w:rPr>
          <w:rFonts w:ascii="Arial" w:hAnsi="Arial" w:cs="Arial"/>
          <w:szCs w:val="20"/>
          <w:lang w:val="en-GB"/>
        </w:rPr>
        <w:t xml:space="preserve"> </w:t>
      </w:r>
      <w:r w:rsidRPr="002806B2">
        <w:rPr>
          <w:rFonts w:ascii="Arial" w:hAnsi="Arial" w:cs="Arial"/>
          <w:szCs w:val="20"/>
          <w:lang w:val="en-GB"/>
        </w:rPr>
        <w:t xml:space="preserve">while 24% </w:t>
      </w:r>
      <w:r w:rsidR="00761C78" w:rsidRPr="002806B2">
        <w:rPr>
          <w:rFonts w:ascii="Arial" w:hAnsi="Arial" w:cs="Arial"/>
          <w:szCs w:val="20"/>
          <w:lang w:val="en-GB"/>
        </w:rPr>
        <w:t xml:space="preserve">expressed their concern, indicating </w:t>
      </w:r>
      <w:r w:rsidRPr="002806B2">
        <w:rPr>
          <w:rFonts w:ascii="Arial" w:hAnsi="Arial" w:cs="Arial"/>
          <w:szCs w:val="20"/>
          <w:lang w:val="en-GB"/>
        </w:rPr>
        <w:t>varying</w:t>
      </w:r>
      <w:r w:rsidR="00761C78" w:rsidRPr="002806B2">
        <w:rPr>
          <w:rFonts w:ascii="Arial" w:hAnsi="Arial" w:cs="Arial"/>
          <w:szCs w:val="20"/>
          <w:lang w:val="en-GB"/>
        </w:rPr>
        <w:t xml:space="preserve"> levels of optimism.</w:t>
      </w:r>
      <w:r w:rsidRPr="002806B2">
        <w:rPr>
          <w:rFonts w:ascii="Arial" w:hAnsi="Arial" w:cs="Arial"/>
          <w:szCs w:val="20"/>
          <w:lang w:val="en-GB"/>
        </w:rPr>
        <w:t>”</w:t>
      </w:r>
    </w:p>
    <w:p w14:paraId="126027DF" w14:textId="77777777" w:rsidR="00761C78" w:rsidRPr="002806B2" w:rsidRDefault="00761C78" w:rsidP="002806B2">
      <w:pPr>
        <w:jc w:val="both"/>
        <w:rPr>
          <w:rFonts w:ascii="Arial" w:hAnsi="Arial" w:cs="Arial"/>
          <w:szCs w:val="20"/>
          <w:lang w:val="en-GB"/>
        </w:rPr>
      </w:pPr>
    </w:p>
    <w:p w14:paraId="0DE64705" w14:textId="77777777" w:rsidR="00F60274" w:rsidRPr="002806B2" w:rsidRDefault="00F60274" w:rsidP="002806B2">
      <w:pPr>
        <w:pBdr>
          <w:bottom w:val="single" w:sz="6" w:space="1" w:color="auto"/>
        </w:pBdr>
        <w:jc w:val="both"/>
        <w:rPr>
          <w:rFonts w:ascii="Arial" w:hAnsi="Arial" w:cs="Arial"/>
          <w:szCs w:val="20"/>
          <w:lang w:val="en-GB"/>
        </w:rPr>
      </w:pPr>
      <w:r w:rsidRPr="002806B2">
        <w:rPr>
          <w:rFonts w:ascii="Arial" w:hAnsi="Arial" w:cs="Arial"/>
          <w:szCs w:val="20"/>
          <w:lang w:val="en-GB"/>
        </w:rPr>
        <w:t xml:space="preserve">Without doubt, </w:t>
      </w:r>
      <w:r w:rsidR="00612BBD" w:rsidRPr="002806B2">
        <w:rPr>
          <w:rFonts w:ascii="Arial" w:hAnsi="Arial" w:cs="Arial"/>
          <w:szCs w:val="20"/>
          <w:lang w:val="en-GB"/>
        </w:rPr>
        <w:t>those companies that can turn this optimism into real ideas, and duly transform ideas into cleverly designed strategies will achieve future success</w:t>
      </w:r>
      <w:r w:rsidRPr="002806B2">
        <w:rPr>
          <w:rFonts w:ascii="Arial" w:hAnsi="Arial" w:cs="Arial"/>
          <w:szCs w:val="20"/>
          <w:lang w:val="en-GB"/>
        </w:rPr>
        <w:t>. As the</w:t>
      </w:r>
      <w:r w:rsidR="00612BBD" w:rsidRPr="002806B2">
        <w:rPr>
          <w:rFonts w:ascii="Arial" w:hAnsi="Arial" w:cs="Arial"/>
          <w:szCs w:val="20"/>
          <w:lang w:val="en-GB"/>
        </w:rPr>
        <w:t xml:space="preserve"> tough</w:t>
      </w:r>
      <w:r w:rsidRPr="002806B2">
        <w:rPr>
          <w:rFonts w:ascii="Arial" w:hAnsi="Arial" w:cs="Arial"/>
          <w:szCs w:val="20"/>
          <w:lang w:val="en-GB"/>
        </w:rPr>
        <w:t xml:space="preserve"> global market reality</w:t>
      </w:r>
      <w:r w:rsidR="00612BBD" w:rsidRPr="002806B2">
        <w:rPr>
          <w:rFonts w:ascii="Arial" w:hAnsi="Arial" w:cs="Arial"/>
          <w:szCs w:val="20"/>
          <w:lang w:val="en-GB"/>
        </w:rPr>
        <w:t xml:space="preserve"> becomes ever more apparent, it is evident that the</w:t>
      </w:r>
      <w:r w:rsidRPr="002806B2">
        <w:rPr>
          <w:rFonts w:ascii="Arial" w:hAnsi="Arial" w:cs="Arial"/>
          <w:szCs w:val="20"/>
          <w:lang w:val="en-GB"/>
        </w:rPr>
        <w:t xml:space="preserve"> only way to truly harness change is to view</w:t>
      </w:r>
      <w:r w:rsidR="00612BBD" w:rsidRPr="002806B2">
        <w:rPr>
          <w:rFonts w:ascii="Arial" w:hAnsi="Arial" w:cs="Arial"/>
          <w:szCs w:val="20"/>
          <w:lang w:val="en-GB"/>
        </w:rPr>
        <w:t xml:space="preserve"> change</w:t>
      </w:r>
      <w:r w:rsidRPr="002806B2">
        <w:rPr>
          <w:rFonts w:ascii="Arial" w:hAnsi="Arial" w:cs="Arial"/>
          <w:szCs w:val="20"/>
          <w:lang w:val="en-GB"/>
        </w:rPr>
        <w:t xml:space="preserve"> as the biggest business opportunity in and of itself.</w:t>
      </w:r>
    </w:p>
    <w:p w14:paraId="57E9E532" w14:textId="77777777" w:rsidR="002806B2" w:rsidRPr="002806B2" w:rsidRDefault="002806B2" w:rsidP="002806B2">
      <w:pPr>
        <w:pBdr>
          <w:bottom w:val="single" w:sz="6" w:space="1" w:color="auto"/>
        </w:pBdr>
        <w:jc w:val="both"/>
        <w:rPr>
          <w:rFonts w:ascii="Arial" w:hAnsi="Arial" w:cs="Arial"/>
          <w:szCs w:val="20"/>
          <w:lang w:val="en-GB"/>
        </w:rPr>
      </w:pPr>
    </w:p>
    <w:p w14:paraId="430A91C5" w14:textId="07870DE8" w:rsidR="002806B2" w:rsidRPr="002806B2" w:rsidRDefault="002806B2" w:rsidP="002806B2">
      <w:pPr>
        <w:pBdr>
          <w:bottom w:val="single" w:sz="6" w:space="1" w:color="auto"/>
        </w:pBdr>
        <w:jc w:val="both"/>
        <w:rPr>
          <w:rFonts w:ascii="Arial" w:hAnsi="Arial" w:cs="Arial"/>
          <w:szCs w:val="20"/>
          <w:lang w:val="en-GB"/>
        </w:rPr>
      </w:pPr>
      <w:r w:rsidRPr="002806B2">
        <w:rPr>
          <w:rFonts w:ascii="Arial" w:hAnsi="Arial" w:cs="Arial"/>
          <w:szCs w:val="20"/>
          <w:lang w:val="en-GB"/>
        </w:rPr>
        <w:t>Words : 581</w:t>
      </w:r>
    </w:p>
    <w:p w14:paraId="563F3659" w14:textId="77777777" w:rsidR="00F60274" w:rsidRPr="002806B2" w:rsidRDefault="00F60274" w:rsidP="002806B2">
      <w:pPr>
        <w:pBdr>
          <w:bottom w:val="single" w:sz="6" w:space="1" w:color="auto"/>
        </w:pBdr>
        <w:jc w:val="both"/>
        <w:rPr>
          <w:rFonts w:ascii="Arial" w:hAnsi="Arial" w:cs="Arial"/>
          <w:szCs w:val="20"/>
          <w:lang w:val="en-GB"/>
        </w:rPr>
      </w:pPr>
    </w:p>
    <w:p w14:paraId="5214E2A0" w14:textId="77777777" w:rsidR="00761C78" w:rsidRPr="002806B2" w:rsidRDefault="00F60274" w:rsidP="002806B2">
      <w:pPr>
        <w:jc w:val="both"/>
        <w:rPr>
          <w:rFonts w:ascii="Arial" w:hAnsi="Arial" w:cs="Arial"/>
          <w:szCs w:val="20"/>
          <w:lang w:val="en-GB"/>
        </w:rPr>
      </w:pPr>
      <w:r w:rsidRPr="002806B2">
        <w:rPr>
          <w:rFonts w:ascii="Arial" w:hAnsi="Arial" w:cs="Arial"/>
          <w:szCs w:val="20"/>
          <w:lang w:val="en-GB"/>
        </w:rPr>
        <w:t xml:space="preserve"> </w:t>
      </w:r>
    </w:p>
    <w:p w14:paraId="25324FA1" w14:textId="77777777" w:rsidR="002806B2" w:rsidRPr="002806B2" w:rsidRDefault="002806B2" w:rsidP="002806B2">
      <w:pPr>
        <w:jc w:val="both"/>
        <w:rPr>
          <w:rFonts w:ascii="Arial" w:hAnsi="Arial" w:cs="Arial"/>
          <w:szCs w:val="20"/>
          <w:lang w:val="en-GB"/>
        </w:rPr>
      </w:pPr>
    </w:p>
    <w:p w14:paraId="3A2D3297" w14:textId="4C903CDE" w:rsidR="002806B2" w:rsidRPr="002806B2" w:rsidRDefault="002806B2" w:rsidP="002806B2">
      <w:pPr>
        <w:jc w:val="both"/>
        <w:rPr>
          <w:rFonts w:ascii="Arial" w:hAnsi="Arial" w:cs="Arial"/>
          <w:b/>
          <w:i/>
          <w:szCs w:val="20"/>
          <w:lang w:val="en-GB"/>
        </w:rPr>
      </w:pPr>
      <w:r w:rsidRPr="002806B2">
        <w:rPr>
          <w:rFonts w:ascii="Arial" w:hAnsi="Arial" w:cs="Arial"/>
          <w:b/>
          <w:i/>
          <w:szCs w:val="20"/>
          <w:lang w:val="en-GB"/>
        </w:rPr>
        <w:t>About the author:</w:t>
      </w:r>
    </w:p>
    <w:p w14:paraId="240D0541" w14:textId="0FF8EA04" w:rsidR="002806B2" w:rsidRPr="002806B2" w:rsidRDefault="002806B2" w:rsidP="002806B2">
      <w:pPr>
        <w:spacing w:before="100" w:beforeAutospacing="1" w:after="100" w:afterAutospacing="1"/>
        <w:jc w:val="both"/>
        <w:rPr>
          <w:rFonts w:ascii="Arial" w:hAnsi="Arial" w:cs="Arial"/>
          <w:szCs w:val="20"/>
          <w:u w:val="single"/>
        </w:rPr>
      </w:pPr>
      <w:r w:rsidRPr="002806B2">
        <w:rPr>
          <w:rFonts w:ascii="Arial" w:hAnsi="Arial" w:cs="Arial"/>
          <w:bCs/>
          <w:szCs w:val="20"/>
          <w:u w:val="single"/>
        </w:rPr>
        <w:lastRenderedPageBreak/>
        <w:t>Kate Stubbs</w:t>
      </w:r>
      <w:r w:rsidRPr="002806B2">
        <w:rPr>
          <w:rFonts w:ascii="Arial" w:hAnsi="Arial" w:cs="Arial"/>
          <w:szCs w:val="20"/>
          <w:u w:val="single"/>
        </w:rPr>
        <w:t xml:space="preserve"> - Managing Executive Business Development &amp; Marketing, Barloworld Logistics</w:t>
      </w:r>
    </w:p>
    <w:p w14:paraId="228F4E3B" w14:textId="77777777" w:rsidR="002806B2" w:rsidRPr="002806B2" w:rsidRDefault="002806B2" w:rsidP="002806B2">
      <w:pPr>
        <w:spacing w:before="100" w:beforeAutospacing="1" w:after="100" w:afterAutospacing="1"/>
        <w:jc w:val="both"/>
        <w:rPr>
          <w:rFonts w:ascii="Arial" w:hAnsi="Arial" w:cs="Arial"/>
          <w:szCs w:val="20"/>
        </w:rPr>
      </w:pPr>
      <w:r w:rsidRPr="002806B2">
        <w:rPr>
          <w:rFonts w:ascii="Arial" w:hAnsi="Arial" w:cs="Arial"/>
          <w:szCs w:val="20"/>
        </w:rPr>
        <w:t xml:space="preserve">With a degree in Business Management, Ms Stubbs joined Barloworld Logistics in 2002, prior to which she worked both locally and internationally. She joined the executive committee of Barloworld Logistics in 2011 as Executive: Marketing and Communications and through her recent promotion to Managing Executive: Business Development and Marketing, has expanded her responsibilities to lead the Business Development and Sales teams across all regions. </w:t>
      </w:r>
    </w:p>
    <w:p w14:paraId="6EB8E913" w14:textId="77777777" w:rsidR="002806B2" w:rsidRPr="002806B2" w:rsidRDefault="002806B2" w:rsidP="002806B2">
      <w:pPr>
        <w:spacing w:before="100" w:beforeAutospacing="1" w:after="100" w:afterAutospacing="1"/>
        <w:jc w:val="both"/>
        <w:rPr>
          <w:rFonts w:ascii="Arial" w:hAnsi="Arial" w:cs="Arial"/>
          <w:szCs w:val="20"/>
        </w:rPr>
      </w:pPr>
      <w:r w:rsidRPr="002806B2">
        <w:rPr>
          <w:rFonts w:ascii="Arial" w:hAnsi="Arial" w:cs="Arial"/>
          <w:szCs w:val="20"/>
        </w:rPr>
        <w:t>Ms Stubbs is driven by a passion to make connections between people, ideas and concepts come alive and transforming them into commercial reality. Her areas of specialisation include: sales and marketing, client services and corporate communication. She is a primary source of thought leadership for the supply chain management industry, and has been intimately involved in conceptualising, developing and producing strategic insights on business and supply chain trends in the form of the annual Barloworld Logistics’ supplychainforesight research study.</w:t>
      </w:r>
    </w:p>
    <w:p w14:paraId="46D26E38" w14:textId="77777777" w:rsidR="002806B2" w:rsidRPr="002806B2" w:rsidRDefault="002806B2" w:rsidP="002806B2">
      <w:pPr>
        <w:spacing w:before="100" w:beforeAutospacing="1" w:after="100" w:afterAutospacing="1"/>
        <w:jc w:val="both"/>
        <w:rPr>
          <w:rFonts w:ascii="Arial" w:hAnsi="Arial" w:cs="Arial"/>
          <w:szCs w:val="20"/>
        </w:rPr>
      </w:pPr>
      <w:r w:rsidRPr="002806B2">
        <w:rPr>
          <w:rFonts w:ascii="Arial" w:hAnsi="Arial" w:cs="Arial"/>
          <w:szCs w:val="20"/>
        </w:rPr>
        <w:t xml:space="preserve">She brings 14 years’ experience at Barloworld Logistics to bear in her current role overseeing the development and execution of sales and marketing activities for Barloworld Logistics across all regions. She enjoys turning 'big picture thinking' into solutions that result in action and value creation. </w:t>
      </w:r>
    </w:p>
    <w:p w14:paraId="11DB3EFA" w14:textId="77777777" w:rsidR="002806B2" w:rsidRPr="002806B2" w:rsidRDefault="002806B2" w:rsidP="002806B2">
      <w:pPr>
        <w:spacing w:before="100" w:beforeAutospacing="1" w:after="100" w:afterAutospacing="1"/>
        <w:jc w:val="both"/>
        <w:rPr>
          <w:rFonts w:ascii="Arial" w:hAnsi="Arial" w:cs="Arial"/>
          <w:szCs w:val="20"/>
        </w:rPr>
      </w:pPr>
      <w:r w:rsidRPr="002806B2">
        <w:rPr>
          <w:rFonts w:ascii="Arial" w:hAnsi="Arial" w:cs="Arial"/>
          <w:szCs w:val="20"/>
        </w:rPr>
        <w:t xml:space="preserve">“Creating innovative solutions and looking for opportunities in a world of constant change are a great source of inspiration to me,” she explains. </w:t>
      </w:r>
    </w:p>
    <w:p w14:paraId="230BAE20" w14:textId="77777777" w:rsidR="002806B2" w:rsidRPr="002806B2" w:rsidRDefault="002806B2" w:rsidP="002806B2">
      <w:pPr>
        <w:jc w:val="both"/>
        <w:rPr>
          <w:rFonts w:ascii="Arial" w:hAnsi="Arial" w:cs="Arial"/>
          <w:szCs w:val="20"/>
        </w:rPr>
      </w:pPr>
    </w:p>
    <w:p w14:paraId="1223C909" w14:textId="77777777" w:rsidR="002806B2" w:rsidRPr="002806B2" w:rsidRDefault="002806B2" w:rsidP="002806B2">
      <w:pPr>
        <w:jc w:val="both"/>
        <w:rPr>
          <w:rFonts w:ascii="Arial" w:hAnsi="Arial" w:cs="Arial"/>
          <w:b/>
          <w:bCs/>
          <w:i/>
          <w:iCs/>
          <w:szCs w:val="20"/>
          <w:lang w:val="en-GB"/>
        </w:rPr>
      </w:pPr>
      <w:r w:rsidRPr="002806B2">
        <w:rPr>
          <w:rFonts w:ascii="Arial" w:hAnsi="Arial" w:cs="Arial"/>
          <w:b/>
          <w:bCs/>
          <w:i/>
          <w:iCs/>
          <w:szCs w:val="20"/>
          <w:lang w:val="en-GB"/>
        </w:rPr>
        <w:t>About Barloworld Logistics:</w:t>
      </w:r>
    </w:p>
    <w:p w14:paraId="50B87E14" w14:textId="77777777" w:rsidR="002806B2" w:rsidRPr="002806B2" w:rsidRDefault="002806B2" w:rsidP="002806B2">
      <w:pPr>
        <w:jc w:val="both"/>
        <w:rPr>
          <w:rFonts w:ascii="Arial" w:hAnsi="Arial" w:cs="Arial"/>
          <w:b/>
          <w:bCs/>
          <w:i/>
          <w:iCs/>
          <w:szCs w:val="20"/>
          <w:lang w:val="en-GB"/>
        </w:rPr>
      </w:pPr>
    </w:p>
    <w:p w14:paraId="01E415B8" w14:textId="77777777" w:rsidR="002806B2" w:rsidRPr="002806B2" w:rsidRDefault="002806B2" w:rsidP="002806B2">
      <w:pPr>
        <w:jc w:val="both"/>
        <w:rPr>
          <w:rFonts w:ascii="Arial" w:hAnsi="Arial" w:cs="Arial"/>
          <w:szCs w:val="20"/>
          <w:lang w:val="en-GB"/>
        </w:rPr>
      </w:pPr>
      <w:r w:rsidRPr="002806B2">
        <w:rPr>
          <w:rFonts w:ascii="Arial" w:hAnsi="Arial" w:cs="Arial"/>
          <w:szCs w:val="20"/>
          <w:lang w:val="en-GB"/>
        </w:rPr>
        <w:t xml:space="preserve">Over 70% of potential savings and service enhancements in a supply chain come from the re-engineering and integration of logistics processes. Barloworld Logistics is South Africa's leading integrated logistics and supply chain Management Company, and a fast-growing global player. They create strategic advantage for their clients by optimising and integrating the client's logistics processes and information flows, thereby radically reducing their costs and increasing their service levels. Log onto </w:t>
      </w:r>
      <w:hyperlink r:id="rId5" w:tooltip="http://www.barloworld-logistics.com/" w:history="1">
        <w:r w:rsidRPr="002806B2">
          <w:rPr>
            <w:rStyle w:val="Hyperlink"/>
            <w:rFonts w:ascii="Arial" w:hAnsi="Arial" w:cs="Arial"/>
            <w:szCs w:val="20"/>
            <w:lang w:val="en-GB"/>
          </w:rPr>
          <w:t>www.barloworld-logistics.com</w:t>
        </w:r>
      </w:hyperlink>
      <w:r w:rsidRPr="002806B2">
        <w:rPr>
          <w:rFonts w:ascii="Arial" w:hAnsi="Arial" w:cs="Arial"/>
          <w:szCs w:val="20"/>
          <w:lang w:val="en-GB"/>
        </w:rPr>
        <w:t xml:space="preserve"> for more information</w:t>
      </w:r>
    </w:p>
    <w:p w14:paraId="2621F735" w14:textId="77777777" w:rsidR="002806B2" w:rsidRPr="002806B2" w:rsidRDefault="002806B2" w:rsidP="002806B2">
      <w:pPr>
        <w:jc w:val="both"/>
        <w:rPr>
          <w:rFonts w:ascii="Arial" w:hAnsi="Arial" w:cs="Arial"/>
          <w:b/>
          <w:bCs/>
          <w:szCs w:val="20"/>
        </w:rPr>
      </w:pPr>
    </w:p>
    <w:p w14:paraId="00156B0D" w14:textId="77777777" w:rsidR="002806B2" w:rsidRPr="002806B2" w:rsidRDefault="002806B2" w:rsidP="002806B2">
      <w:pPr>
        <w:jc w:val="both"/>
        <w:rPr>
          <w:rFonts w:ascii="Arial" w:hAnsi="Arial" w:cs="Arial"/>
          <w:szCs w:val="20"/>
        </w:rPr>
      </w:pPr>
    </w:p>
    <w:p w14:paraId="14AF90C9" w14:textId="77777777" w:rsidR="002806B2" w:rsidRPr="002806B2" w:rsidRDefault="002806B2" w:rsidP="002806B2">
      <w:pPr>
        <w:jc w:val="both"/>
        <w:rPr>
          <w:rFonts w:ascii="Arial" w:hAnsi="Arial" w:cs="Arial"/>
          <w:szCs w:val="20"/>
          <w:lang w:val="en-GB"/>
        </w:rPr>
      </w:pPr>
    </w:p>
    <w:p w14:paraId="0646FC5B" w14:textId="77777777" w:rsidR="00761C78" w:rsidRPr="002806B2" w:rsidRDefault="00761C78" w:rsidP="002806B2">
      <w:pPr>
        <w:shd w:val="clear" w:color="auto" w:fill="FFFFFF"/>
        <w:spacing w:before="100" w:beforeAutospacing="1" w:after="100" w:afterAutospacing="1"/>
        <w:jc w:val="both"/>
        <w:outlineLvl w:val="1"/>
        <w:rPr>
          <w:rFonts w:ascii="Arial" w:hAnsi="Arial" w:cs="Arial"/>
          <w:szCs w:val="20"/>
          <w:lang w:val="en-GB"/>
        </w:rPr>
      </w:pPr>
    </w:p>
    <w:p w14:paraId="6C4BD592" w14:textId="77777777" w:rsidR="00761C78" w:rsidRPr="002806B2" w:rsidRDefault="00761C78" w:rsidP="00761C78">
      <w:pPr>
        <w:shd w:val="clear" w:color="auto" w:fill="FFFFFF"/>
        <w:spacing w:before="100" w:beforeAutospacing="1" w:after="100" w:afterAutospacing="1"/>
        <w:jc w:val="both"/>
        <w:outlineLvl w:val="1"/>
        <w:rPr>
          <w:rFonts w:ascii="Arial" w:hAnsi="Arial" w:cs="Arial"/>
          <w:szCs w:val="20"/>
          <w:lang w:val="en-GB"/>
        </w:rPr>
      </w:pPr>
    </w:p>
    <w:p w14:paraId="344D29D1" w14:textId="77777777" w:rsidR="002F330E" w:rsidRPr="002806B2" w:rsidRDefault="002F330E" w:rsidP="00761C78">
      <w:pPr>
        <w:rPr>
          <w:rFonts w:ascii="Arial" w:hAnsi="Arial" w:cs="Arial"/>
          <w:bCs/>
          <w:szCs w:val="28"/>
          <w:lang w:val="en-GB"/>
        </w:rPr>
      </w:pPr>
    </w:p>
    <w:p w14:paraId="0F4A006F" w14:textId="77777777" w:rsidR="00184962" w:rsidRPr="002806B2" w:rsidRDefault="00184962" w:rsidP="00761C78">
      <w:pPr>
        <w:rPr>
          <w:rFonts w:ascii="Arial" w:hAnsi="Arial" w:cs="Arial"/>
          <w:lang w:val="en-GB"/>
        </w:rPr>
      </w:pPr>
    </w:p>
    <w:sectPr w:rsidR="00184962" w:rsidRPr="002806B2" w:rsidSect="00184962">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30E"/>
    <w:rsid w:val="00184962"/>
    <w:rsid w:val="001B734F"/>
    <w:rsid w:val="002806B2"/>
    <w:rsid w:val="002F330E"/>
    <w:rsid w:val="00380CE1"/>
    <w:rsid w:val="003E6C96"/>
    <w:rsid w:val="004A127A"/>
    <w:rsid w:val="004B6955"/>
    <w:rsid w:val="004D30F2"/>
    <w:rsid w:val="00612BBD"/>
    <w:rsid w:val="00761C78"/>
    <w:rsid w:val="00815A73"/>
    <w:rsid w:val="00817A4E"/>
    <w:rsid w:val="008A200F"/>
    <w:rsid w:val="00940415"/>
    <w:rsid w:val="00C877B5"/>
    <w:rsid w:val="00D60291"/>
    <w:rsid w:val="00EA3F55"/>
    <w:rsid w:val="00F6027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374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D39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06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barloworld-logistics.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957</Words>
  <Characters>5461</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6406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Hubbard</dc:creator>
  <cp:keywords/>
  <cp:lastModifiedBy>Priscilla Moroke</cp:lastModifiedBy>
  <cp:revision>2</cp:revision>
  <dcterms:created xsi:type="dcterms:W3CDTF">2016-08-23T07:30:00Z</dcterms:created>
  <dcterms:modified xsi:type="dcterms:W3CDTF">2016-08-23T07:30:00Z</dcterms:modified>
</cp:coreProperties>
</file>