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192031" w14:textId="77777777" w:rsidR="00D65EDF" w:rsidRDefault="00D65EDF" w:rsidP="00D65EDF">
      <w:pPr>
        <w:rPr>
          <w:b/>
        </w:rPr>
      </w:pPr>
      <w:bookmarkStart w:id="0" w:name="_GoBack"/>
      <w:bookmarkEnd w:id="0"/>
    </w:p>
    <w:p w14:paraId="55F4DAA1" w14:textId="77777777" w:rsidR="00AE2CC4" w:rsidRPr="001124E7" w:rsidRDefault="00AE2CC4" w:rsidP="00D87F2C">
      <w:pPr>
        <w:jc w:val="center"/>
        <w:rPr>
          <w:b/>
          <w:sz w:val="36"/>
          <w:lang w:val="en-US"/>
        </w:rPr>
      </w:pPr>
      <w:r>
        <w:rPr>
          <w:b/>
          <w:bCs/>
          <w:sz w:val="36"/>
          <w:lang w:val="en-US"/>
        </w:rPr>
        <w:t xml:space="preserve">Lantek announces </w:t>
      </w:r>
      <w:r w:rsidR="00EE253E">
        <w:rPr>
          <w:b/>
          <w:bCs/>
          <w:sz w:val="36"/>
          <w:lang w:val="en-US"/>
        </w:rPr>
        <w:t>its nesting software for 64 bit</w:t>
      </w:r>
    </w:p>
    <w:p w14:paraId="2D7442BB" w14:textId="77777777" w:rsidR="00813559" w:rsidRPr="001124E7" w:rsidRDefault="00EE253E" w:rsidP="00813559">
      <w:pPr>
        <w:jc w:val="center"/>
        <w:rPr>
          <w:b/>
          <w:i/>
          <w:sz w:val="24"/>
          <w:szCs w:val="24"/>
          <w:lang w:val="en-US"/>
        </w:rPr>
      </w:pPr>
      <w:r>
        <w:rPr>
          <w:b/>
          <w:bCs/>
          <w:i/>
          <w:iCs/>
          <w:sz w:val="24"/>
          <w:szCs w:val="24"/>
          <w:lang w:val="en-US"/>
        </w:rPr>
        <w:t>In its version for 64 bit</w:t>
      </w:r>
      <w:r w:rsidR="00813559">
        <w:rPr>
          <w:b/>
          <w:bCs/>
          <w:i/>
          <w:iCs/>
          <w:sz w:val="24"/>
          <w:szCs w:val="24"/>
          <w:lang w:val="en-US"/>
        </w:rPr>
        <w:t>, the new Lantek software will provide increased memory capacity, even higher performance and improve security</w:t>
      </w:r>
    </w:p>
    <w:p w14:paraId="6030DD84" w14:textId="77777777" w:rsidR="00884391" w:rsidRPr="001A3DBB" w:rsidRDefault="0008431F" w:rsidP="00B779D9">
      <w:pPr>
        <w:jc w:val="both"/>
        <w:rPr>
          <w:szCs w:val="18"/>
          <w:shd w:val="clear" w:color="auto" w:fill="FFFFFF"/>
          <w:lang w:val="en-US"/>
        </w:rPr>
      </w:pPr>
      <w:hyperlink r:id="rId7" w:history="1">
        <w:r w:rsidR="008332D8" w:rsidRPr="001A3DBB">
          <w:rPr>
            <w:rStyle w:val="Hyperlink"/>
            <w:bCs/>
            <w:lang w:val="en-US"/>
          </w:rPr>
          <w:t>Lantek</w:t>
        </w:r>
      </w:hyperlink>
      <w:r w:rsidR="008332D8" w:rsidRPr="001A3DBB">
        <w:rPr>
          <w:bCs/>
          <w:lang w:val="en-US"/>
        </w:rPr>
        <w:t xml:space="preserve">, </w:t>
      </w:r>
      <w:r w:rsidR="008332D8" w:rsidRPr="001A3DBB">
        <w:rPr>
          <w:lang w:val="en-US"/>
        </w:rPr>
        <w:t>a leading</w:t>
      </w:r>
      <w:r w:rsidR="00355F33" w:rsidRPr="001A3DBB">
        <w:rPr>
          <w:lang w:val="en-US"/>
        </w:rPr>
        <w:t xml:space="preserve"> </w:t>
      </w:r>
      <w:r w:rsidR="008332D8" w:rsidRPr="001A3DBB">
        <w:rPr>
          <w:szCs w:val="18"/>
          <w:shd w:val="clear" w:color="auto" w:fill="FFFFFF"/>
          <w:lang w:val="en-US"/>
        </w:rPr>
        <w:t>company in the development and sale of</w:t>
      </w:r>
      <w:r w:rsidR="008332D8" w:rsidRPr="001A3DBB">
        <w:rPr>
          <w:rStyle w:val="apple-converted-space"/>
          <w:szCs w:val="18"/>
          <w:shd w:val="clear" w:color="auto" w:fill="FFFFFF"/>
          <w:lang w:val="en-US"/>
        </w:rPr>
        <w:t> </w:t>
      </w:r>
      <w:hyperlink r:id="rId8" w:tgtFrame="_blank" w:history="1">
        <w:r w:rsidR="008332D8" w:rsidRPr="001A3DBB">
          <w:rPr>
            <w:rStyle w:val="Hyperlink"/>
            <w:color w:val="auto"/>
            <w:szCs w:val="18"/>
            <w:u w:val="none"/>
            <w:shd w:val="clear" w:color="auto" w:fill="FFFFFF"/>
            <w:lang w:val="en-US"/>
          </w:rPr>
          <w:t>CAD/CAM</w:t>
        </w:r>
      </w:hyperlink>
      <w:r w:rsidR="008332D8" w:rsidRPr="001A3DBB">
        <w:rPr>
          <w:szCs w:val="18"/>
          <w:shd w:val="clear" w:color="auto" w:fill="FFFFFF"/>
          <w:lang w:val="en-US"/>
        </w:rPr>
        <w:t>/MES/</w:t>
      </w:r>
      <w:hyperlink r:id="rId9" w:tgtFrame="_blank" w:history="1">
        <w:r w:rsidR="008332D8" w:rsidRPr="001A3DBB">
          <w:rPr>
            <w:rStyle w:val="Hyperlink"/>
            <w:color w:val="auto"/>
            <w:szCs w:val="18"/>
            <w:u w:val="none"/>
            <w:shd w:val="clear" w:color="auto" w:fill="FFFFFF"/>
            <w:lang w:val="en-US"/>
          </w:rPr>
          <w:t>ERP</w:t>
        </w:r>
      </w:hyperlink>
      <w:r w:rsidR="008332D8" w:rsidRPr="001A3DBB">
        <w:rPr>
          <w:rStyle w:val="apple-converted-space"/>
          <w:szCs w:val="18"/>
          <w:shd w:val="clear" w:color="auto" w:fill="FFFFFF"/>
          <w:lang w:val="en-US"/>
        </w:rPr>
        <w:t> </w:t>
      </w:r>
      <w:r w:rsidR="00DA071F" w:rsidRPr="001A3DBB">
        <w:rPr>
          <w:szCs w:val="18"/>
          <w:shd w:val="clear" w:color="auto" w:fill="FFFFFF"/>
          <w:lang w:val="en-US"/>
        </w:rPr>
        <w:t>software</w:t>
      </w:r>
      <w:r w:rsidR="008332D8" w:rsidRPr="001A3DBB">
        <w:rPr>
          <w:szCs w:val="18"/>
          <w:shd w:val="clear" w:color="auto" w:fill="FFFFFF"/>
          <w:lang w:val="en-US"/>
        </w:rPr>
        <w:t xml:space="preserve"> solutions for the </w:t>
      </w:r>
      <w:r w:rsidR="00EE253E">
        <w:rPr>
          <w:szCs w:val="18"/>
          <w:shd w:val="clear" w:color="auto" w:fill="FFFFFF"/>
          <w:lang w:val="en-US"/>
        </w:rPr>
        <w:t xml:space="preserve">sheet </w:t>
      </w:r>
      <w:r w:rsidR="008332D8" w:rsidRPr="001A3DBB">
        <w:rPr>
          <w:szCs w:val="18"/>
          <w:shd w:val="clear" w:color="auto" w:fill="FFFFFF"/>
          <w:lang w:val="en-US"/>
        </w:rPr>
        <w:t xml:space="preserve">metal industry on an international level, has taken its first step </w:t>
      </w:r>
      <w:r w:rsidR="00EE253E">
        <w:rPr>
          <w:szCs w:val="18"/>
          <w:shd w:val="clear" w:color="auto" w:fill="FFFFFF"/>
          <w:lang w:val="en-US"/>
        </w:rPr>
        <w:t xml:space="preserve"> in upgrading its solutions to take advantage of the increased capacity</w:t>
      </w:r>
      <w:r w:rsidR="008332D8" w:rsidRPr="001A3DBB">
        <w:rPr>
          <w:szCs w:val="18"/>
          <w:shd w:val="clear" w:color="auto" w:fill="FFFFFF"/>
          <w:lang w:val="en-US"/>
        </w:rPr>
        <w:t xml:space="preserve"> offered by 64-bit microprocessors and is planning to market launch a </w:t>
      </w:r>
      <w:hyperlink r:id="rId10" w:history="1">
        <w:r w:rsidR="008332D8" w:rsidRPr="001A3DBB">
          <w:rPr>
            <w:rStyle w:val="Hyperlink"/>
            <w:bCs/>
            <w:iCs/>
            <w:szCs w:val="18"/>
            <w:shd w:val="clear" w:color="auto" w:fill="FFFFFF"/>
            <w:lang w:val="en-US"/>
          </w:rPr>
          <w:t>Lantek Expert</w:t>
        </w:r>
      </w:hyperlink>
      <w:r w:rsidR="00EE253E">
        <w:rPr>
          <w:bCs/>
          <w:iCs/>
          <w:szCs w:val="18"/>
          <w:shd w:val="clear" w:color="auto" w:fill="FFFFFF"/>
          <w:lang w:val="en-US"/>
        </w:rPr>
        <w:t xml:space="preserve"> native version in 64 bit</w:t>
      </w:r>
      <w:r w:rsidR="008332D8" w:rsidRPr="001A3DBB">
        <w:rPr>
          <w:szCs w:val="18"/>
          <w:shd w:val="clear" w:color="auto" w:fill="FFFFFF"/>
          <w:lang w:val="en-US"/>
        </w:rPr>
        <w:t>. This will be a specific version of the software so that its customers can benefit from the highest performance from current servers and equipment and, along wi</w:t>
      </w:r>
      <w:r w:rsidR="00EE253E">
        <w:rPr>
          <w:szCs w:val="18"/>
          <w:shd w:val="clear" w:color="auto" w:fill="FFFFFF"/>
          <w:lang w:val="en-US"/>
        </w:rPr>
        <w:t>th the version for 32 bit</w:t>
      </w:r>
      <w:r w:rsidR="008332D8" w:rsidRPr="001A3DBB">
        <w:rPr>
          <w:szCs w:val="18"/>
          <w:shd w:val="clear" w:color="auto" w:fill="FFFFFF"/>
          <w:lang w:val="en-US"/>
        </w:rPr>
        <w:t xml:space="preserve">, will be included in the launch of the Global Release 2017. </w:t>
      </w:r>
      <w:r w:rsidR="00EE253E">
        <w:rPr>
          <w:szCs w:val="18"/>
          <w:shd w:val="clear" w:color="auto" w:fill="FFFFFF"/>
          <w:lang w:val="en-US"/>
        </w:rPr>
        <w:t xml:space="preserve">With the launch of this new version, Lantek confirms </w:t>
      </w:r>
      <w:r w:rsidR="008332D8" w:rsidRPr="001A3DBB">
        <w:rPr>
          <w:szCs w:val="18"/>
          <w:shd w:val="clear" w:color="auto" w:fill="FFFFFF"/>
          <w:lang w:val="en-US"/>
        </w:rPr>
        <w:t xml:space="preserve">its commitment to innovation and continuous improvement </w:t>
      </w:r>
      <w:r w:rsidR="00EE253E">
        <w:rPr>
          <w:szCs w:val="18"/>
          <w:shd w:val="clear" w:color="auto" w:fill="FFFFFF"/>
          <w:lang w:val="en-US"/>
        </w:rPr>
        <w:t>easing</w:t>
      </w:r>
      <w:r w:rsidR="008332D8" w:rsidRPr="001A3DBB">
        <w:rPr>
          <w:szCs w:val="18"/>
          <w:shd w:val="clear" w:color="auto" w:fill="FFFFFF"/>
          <w:lang w:val="en-US"/>
        </w:rPr>
        <w:t xml:space="preserve"> the workload of its thousands of customers on five continents. Among other advances, </w:t>
      </w:r>
      <w:r w:rsidR="00EE253E">
        <w:rPr>
          <w:szCs w:val="18"/>
          <w:shd w:val="clear" w:color="auto" w:fill="FFFFFF"/>
          <w:lang w:val="en-US"/>
        </w:rPr>
        <w:t>the 64 bit version is estimated to deliver</w:t>
      </w:r>
      <w:r w:rsidR="008332D8" w:rsidRPr="001A3DBB">
        <w:rPr>
          <w:szCs w:val="18"/>
          <w:shd w:val="clear" w:color="auto" w:fill="FFFFFF"/>
          <w:lang w:val="en-US"/>
        </w:rPr>
        <w:t xml:space="preserve"> an improvement of up to 50% </w:t>
      </w:r>
      <w:r w:rsidR="00EE253E">
        <w:rPr>
          <w:szCs w:val="18"/>
          <w:shd w:val="clear" w:color="auto" w:fill="FFFFFF"/>
          <w:lang w:val="en-US"/>
        </w:rPr>
        <w:t>in the speed</w:t>
      </w:r>
      <w:r w:rsidR="008332D8" w:rsidRPr="001A3DBB">
        <w:rPr>
          <w:szCs w:val="18"/>
          <w:shd w:val="clear" w:color="auto" w:fill="FFFFFF"/>
          <w:lang w:val="en-US"/>
        </w:rPr>
        <w:t xml:space="preserve"> of some of the calculation processes.</w:t>
      </w:r>
    </w:p>
    <w:p w14:paraId="4DAF0C22" w14:textId="77777777" w:rsidR="00C91866" w:rsidRPr="001A3DBB" w:rsidRDefault="001A1E1F" w:rsidP="00B779D9">
      <w:pPr>
        <w:jc w:val="both"/>
        <w:rPr>
          <w:szCs w:val="18"/>
          <w:shd w:val="clear" w:color="auto" w:fill="FFFFFF"/>
          <w:lang w:val="en-US"/>
        </w:rPr>
      </w:pPr>
      <w:r w:rsidRPr="001A3DBB">
        <w:rPr>
          <w:szCs w:val="18"/>
          <w:shd w:val="clear" w:color="auto" w:fill="FFFFFF"/>
          <w:lang w:val="en-US"/>
        </w:rPr>
        <w:t>“</w:t>
      </w:r>
      <w:r w:rsidRPr="001A3DBB">
        <w:rPr>
          <w:bCs/>
          <w:szCs w:val="18"/>
          <w:shd w:val="clear" w:color="auto" w:fill="FFFFFF"/>
          <w:lang w:val="en-US"/>
        </w:rPr>
        <w:t xml:space="preserve">Lantek’s </w:t>
      </w:r>
      <w:r w:rsidRPr="001A3DBB">
        <w:rPr>
          <w:szCs w:val="18"/>
          <w:shd w:val="clear" w:color="auto" w:fill="FFFFFF"/>
          <w:lang w:val="en-US"/>
        </w:rPr>
        <w:t xml:space="preserve">philosophy is to always be one step ahead in its sector and </w:t>
      </w:r>
      <w:r w:rsidR="00EE253E">
        <w:rPr>
          <w:szCs w:val="18"/>
          <w:shd w:val="clear" w:color="auto" w:fill="FFFFFF"/>
          <w:lang w:val="en-US"/>
        </w:rPr>
        <w:t>the adaption of</w:t>
      </w:r>
      <w:r w:rsidR="00437278" w:rsidRPr="001A3DBB">
        <w:rPr>
          <w:szCs w:val="18"/>
          <w:shd w:val="clear" w:color="auto" w:fill="FFFFFF"/>
          <w:lang w:val="en-US"/>
        </w:rPr>
        <w:t xml:space="preserve"> its</w:t>
      </w:r>
      <w:r w:rsidR="00996C4A" w:rsidRPr="001A3DBB">
        <w:rPr>
          <w:szCs w:val="18"/>
          <w:shd w:val="clear" w:color="auto" w:fill="FFFFFF"/>
          <w:lang w:val="en-US"/>
        </w:rPr>
        <w:t xml:space="preserve"> </w:t>
      </w:r>
      <w:r w:rsidRPr="001A3DBB">
        <w:rPr>
          <w:szCs w:val="18"/>
          <w:shd w:val="clear" w:color="auto" w:fill="FFFFFF"/>
          <w:lang w:val="en-US"/>
        </w:rPr>
        <w:t>software to 64 bit-microprocessors is a significant improvement</w:t>
      </w:r>
      <w:r w:rsidR="00EE253E">
        <w:rPr>
          <w:szCs w:val="18"/>
          <w:shd w:val="clear" w:color="auto" w:fill="FFFFFF"/>
          <w:lang w:val="en-US"/>
        </w:rPr>
        <w:t xml:space="preserve">, which will </w:t>
      </w:r>
      <w:r w:rsidRPr="001A3DBB">
        <w:rPr>
          <w:szCs w:val="18"/>
          <w:shd w:val="clear" w:color="auto" w:fill="FFFFFF"/>
          <w:lang w:val="en-US"/>
        </w:rPr>
        <w:t xml:space="preserve">provide increased efficacy for all the </w:t>
      </w:r>
      <w:r w:rsidR="00EE253E">
        <w:rPr>
          <w:szCs w:val="18"/>
          <w:shd w:val="clear" w:color="auto" w:fill="FFFFFF"/>
          <w:lang w:val="en-US"/>
        </w:rPr>
        <w:t>functionality</w:t>
      </w:r>
      <w:r w:rsidRPr="001A3DBB">
        <w:rPr>
          <w:szCs w:val="18"/>
          <w:shd w:val="clear" w:color="auto" w:fill="FFFFFF"/>
          <w:lang w:val="en-US"/>
        </w:rPr>
        <w:t xml:space="preserve"> </w:t>
      </w:r>
      <w:r w:rsidR="00EE253E">
        <w:rPr>
          <w:szCs w:val="18"/>
          <w:shd w:val="clear" w:color="auto" w:fill="FFFFFF"/>
          <w:lang w:val="en-US"/>
        </w:rPr>
        <w:t>in</w:t>
      </w:r>
      <w:r w:rsidRPr="001A3DBB">
        <w:rPr>
          <w:szCs w:val="18"/>
          <w:shd w:val="clear" w:color="auto" w:fill="FFFFFF"/>
          <w:lang w:val="en-US"/>
        </w:rPr>
        <w:t xml:space="preserve"> </w:t>
      </w:r>
      <w:r w:rsidR="00996C4A" w:rsidRPr="001A3DBB">
        <w:rPr>
          <w:szCs w:val="18"/>
          <w:shd w:val="clear" w:color="auto" w:fill="FFFFFF"/>
          <w:lang w:val="en-US"/>
        </w:rPr>
        <w:t>its</w:t>
      </w:r>
      <w:r w:rsidRPr="001A3DBB">
        <w:rPr>
          <w:szCs w:val="18"/>
          <w:shd w:val="clear" w:color="auto" w:fill="FFFFFF"/>
          <w:lang w:val="en-US"/>
        </w:rPr>
        <w:t xml:space="preserve"> solutions. This is yet another move towards industry 4.0”, explains Asier Ortiz, Chief Techology Officer (CTO) at </w:t>
      </w:r>
      <w:r w:rsidRPr="001A3DBB">
        <w:rPr>
          <w:bCs/>
          <w:szCs w:val="18"/>
          <w:shd w:val="clear" w:color="auto" w:fill="FFFFFF"/>
          <w:lang w:val="en-US"/>
        </w:rPr>
        <w:t>Lantek</w:t>
      </w:r>
      <w:r w:rsidRPr="001A3DBB">
        <w:rPr>
          <w:szCs w:val="18"/>
          <w:shd w:val="clear" w:color="auto" w:fill="FFFFFF"/>
          <w:lang w:val="en-US"/>
        </w:rPr>
        <w:t>.</w:t>
      </w:r>
      <w:r w:rsidR="00EE253E">
        <w:rPr>
          <w:szCs w:val="18"/>
          <w:shd w:val="clear" w:color="auto" w:fill="FFFFFF"/>
          <w:lang w:val="en-US"/>
        </w:rPr>
        <w:t xml:space="preserve"> T</w:t>
      </w:r>
      <w:r w:rsidR="00437278" w:rsidRPr="001A3DBB">
        <w:rPr>
          <w:szCs w:val="18"/>
          <w:shd w:val="clear" w:color="auto" w:fill="FFFFFF"/>
          <w:lang w:val="en-US"/>
        </w:rPr>
        <w:t>he</w:t>
      </w:r>
      <w:r w:rsidRPr="001A3DBB">
        <w:rPr>
          <w:szCs w:val="18"/>
          <w:shd w:val="clear" w:color="auto" w:fill="FFFFFF"/>
          <w:lang w:val="en-US"/>
        </w:rPr>
        <w:t xml:space="preserve"> new </w:t>
      </w:r>
      <w:r w:rsidRPr="001A3DBB">
        <w:rPr>
          <w:bCs/>
          <w:iCs/>
          <w:szCs w:val="18"/>
          <w:shd w:val="clear" w:color="auto" w:fill="FFFFFF"/>
          <w:lang w:val="en-US"/>
        </w:rPr>
        <w:t>Lantek</w:t>
      </w:r>
      <w:r w:rsidRPr="001A3DBB">
        <w:rPr>
          <w:iCs/>
          <w:szCs w:val="18"/>
          <w:shd w:val="clear" w:color="auto" w:fill="FFFFFF"/>
          <w:lang w:val="en-US"/>
        </w:rPr>
        <w:t xml:space="preserve"> </w:t>
      </w:r>
      <w:r w:rsidR="00EE253E">
        <w:rPr>
          <w:bCs/>
          <w:iCs/>
          <w:szCs w:val="18"/>
          <w:shd w:val="clear" w:color="auto" w:fill="FFFFFF"/>
          <w:lang w:val="en-US"/>
        </w:rPr>
        <w:t>Expert for 64 bit</w:t>
      </w:r>
      <w:r w:rsidRPr="001A3DBB">
        <w:rPr>
          <w:szCs w:val="18"/>
          <w:shd w:val="clear" w:color="auto" w:fill="FFFFFF"/>
          <w:lang w:val="en-US"/>
        </w:rPr>
        <w:t xml:space="preserve"> will be able to use far greater memory volume and do so far more efficiently. 32-bit programs go no further than addressing 4GB of memory, far less than the memory available nowadays in any computer. It will now be possible to address practically all the memory</w:t>
      </w:r>
      <w:r w:rsidR="00D44DC9">
        <w:rPr>
          <w:szCs w:val="18"/>
          <w:shd w:val="clear" w:color="auto" w:fill="FFFFFF"/>
          <w:lang w:val="en-US"/>
        </w:rPr>
        <w:t xml:space="preserve"> available</w:t>
      </w:r>
      <w:r w:rsidR="00EC7B1A">
        <w:rPr>
          <w:szCs w:val="18"/>
          <w:shd w:val="clear" w:color="auto" w:fill="FFFFFF"/>
          <w:lang w:val="en-US"/>
        </w:rPr>
        <w:t xml:space="preserve"> hwen required</w:t>
      </w:r>
      <w:r w:rsidR="00D44DC9">
        <w:rPr>
          <w:szCs w:val="18"/>
          <w:shd w:val="clear" w:color="auto" w:fill="FFFFFF"/>
          <w:lang w:val="en-US"/>
        </w:rPr>
        <w:t>. This will particularly benefit</w:t>
      </w:r>
      <w:r w:rsidRPr="001A3DBB">
        <w:rPr>
          <w:szCs w:val="18"/>
          <w:shd w:val="clear" w:color="auto" w:fill="FFFFFF"/>
          <w:lang w:val="en-US"/>
        </w:rPr>
        <w:t xml:space="preserve"> processes where intensive use of this memory is </w:t>
      </w:r>
      <w:r w:rsidR="00EC7B1A">
        <w:rPr>
          <w:szCs w:val="18"/>
          <w:shd w:val="clear" w:color="auto" w:fill="FFFFFF"/>
          <w:lang w:val="en-US"/>
        </w:rPr>
        <w:t>preferable</w:t>
      </w:r>
      <w:r w:rsidRPr="001A3DBB">
        <w:rPr>
          <w:szCs w:val="18"/>
          <w:shd w:val="clear" w:color="auto" w:fill="FFFFFF"/>
          <w:lang w:val="en-US"/>
        </w:rPr>
        <w:t>. This new version will also offer a new architecture with virtually unlimited address space for user mode processes.</w:t>
      </w:r>
    </w:p>
    <w:p w14:paraId="4F7165DE" w14:textId="77777777" w:rsidR="001A1E1F" w:rsidRPr="001A3DBB" w:rsidRDefault="00C91866" w:rsidP="00B779D9">
      <w:pPr>
        <w:jc w:val="both"/>
        <w:rPr>
          <w:b/>
          <w:szCs w:val="18"/>
          <w:shd w:val="clear" w:color="auto" w:fill="FFFFFF"/>
          <w:lang w:val="en-US"/>
        </w:rPr>
      </w:pPr>
      <w:r w:rsidRPr="001A3DBB">
        <w:rPr>
          <w:b/>
          <w:bCs/>
          <w:iCs/>
          <w:szCs w:val="18"/>
          <w:shd w:val="clear" w:color="auto" w:fill="FFFFFF"/>
          <w:lang w:val="en-US"/>
        </w:rPr>
        <w:t xml:space="preserve">Higher performance and improved security </w:t>
      </w:r>
    </w:p>
    <w:p w14:paraId="4C5DD69B" w14:textId="77777777" w:rsidR="00C91866" w:rsidRPr="001A3DBB" w:rsidRDefault="00B01C38" w:rsidP="00B779D9">
      <w:pPr>
        <w:jc w:val="both"/>
        <w:rPr>
          <w:szCs w:val="18"/>
          <w:shd w:val="clear" w:color="auto" w:fill="FFFFFF"/>
          <w:lang w:val="en-US"/>
        </w:rPr>
      </w:pPr>
      <w:r w:rsidRPr="001A3DBB">
        <w:rPr>
          <w:szCs w:val="18"/>
          <w:shd w:val="clear" w:color="auto" w:fill="FFFFFF"/>
          <w:lang w:val="en-US"/>
        </w:rPr>
        <w:t>X64 processors have double the number of general purpose registers and SSE than x86 processors. Moreover, the registers can operate with 64-bit integers</w:t>
      </w:r>
      <w:r w:rsidR="00D44DC9">
        <w:rPr>
          <w:szCs w:val="18"/>
          <w:shd w:val="clear" w:color="auto" w:fill="FFFFFF"/>
          <w:lang w:val="en-US"/>
        </w:rPr>
        <w:t>.</w:t>
      </w:r>
      <w:r w:rsidRPr="001A3DBB">
        <w:rPr>
          <w:szCs w:val="18"/>
          <w:shd w:val="clear" w:color="auto" w:fill="FFFFFF"/>
          <w:lang w:val="en-US"/>
        </w:rPr>
        <w:t xml:space="preserve"> In the case of the new </w:t>
      </w:r>
      <w:r w:rsidRPr="001A3DBB">
        <w:rPr>
          <w:bCs/>
          <w:iCs/>
          <w:szCs w:val="18"/>
          <w:shd w:val="clear" w:color="auto" w:fill="FFFFFF"/>
          <w:lang w:val="en-US"/>
        </w:rPr>
        <w:t xml:space="preserve">Lantek </w:t>
      </w:r>
      <w:r w:rsidR="00D44DC9">
        <w:rPr>
          <w:bCs/>
          <w:iCs/>
          <w:szCs w:val="18"/>
          <w:shd w:val="clear" w:color="auto" w:fill="FFFFFF"/>
          <w:lang w:val="en-US"/>
        </w:rPr>
        <w:t>Expert for 64 bit</w:t>
      </w:r>
      <w:r w:rsidRPr="001A3DBB">
        <w:rPr>
          <w:szCs w:val="18"/>
          <w:shd w:val="clear" w:color="auto" w:fill="FFFFFF"/>
          <w:lang w:val="en-US"/>
        </w:rPr>
        <w:t xml:space="preserve">, </w:t>
      </w:r>
      <w:r w:rsidR="00D44DC9">
        <w:rPr>
          <w:szCs w:val="18"/>
          <w:shd w:val="clear" w:color="auto" w:fill="FFFFFF"/>
          <w:lang w:val="en-US"/>
        </w:rPr>
        <w:t>which is</w:t>
      </w:r>
      <w:r w:rsidRPr="001A3DBB">
        <w:rPr>
          <w:szCs w:val="18"/>
          <w:shd w:val="clear" w:color="auto" w:fill="FFFFFF"/>
          <w:lang w:val="en-US"/>
        </w:rPr>
        <w:t xml:space="preserve"> an application </w:t>
      </w:r>
      <w:r w:rsidR="00D44DC9">
        <w:rPr>
          <w:szCs w:val="18"/>
          <w:shd w:val="clear" w:color="auto" w:fill="FFFFFF"/>
          <w:lang w:val="en-US"/>
        </w:rPr>
        <w:t>that</w:t>
      </w:r>
      <w:r w:rsidRPr="001A3DBB">
        <w:rPr>
          <w:szCs w:val="18"/>
          <w:shd w:val="clear" w:color="auto" w:fill="FFFFFF"/>
          <w:lang w:val="en-US"/>
        </w:rPr>
        <w:t xml:space="preserve"> has </w:t>
      </w:r>
      <w:r w:rsidR="00D44DC9">
        <w:rPr>
          <w:szCs w:val="18"/>
          <w:shd w:val="clear" w:color="auto" w:fill="FFFFFF"/>
          <w:lang w:val="en-US"/>
        </w:rPr>
        <w:t>many</w:t>
      </w:r>
      <w:r w:rsidRPr="001A3DBB">
        <w:rPr>
          <w:szCs w:val="18"/>
          <w:shd w:val="clear" w:color="auto" w:fill="FFFFFF"/>
          <w:lang w:val="en-US"/>
        </w:rPr>
        <w:t xml:space="preserve"> calculations </w:t>
      </w:r>
      <w:r w:rsidR="00D44DC9">
        <w:rPr>
          <w:szCs w:val="18"/>
          <w:shd w:val="clear" w:color="auto" w:fill="FFFFFF"/>
          <w:lang w:val="en-US"/>
        </w:rPr>
        <w:t>using</w:t>
      </w:r>
      <w:r w:rsidRPr="001A3DBB">
        <w:rPr>
          <w:szCs w:val="18"/>
          <w:shd w:val="clear" w:color="auto" w:fill="FFFFFF"/>
          <w:lang w:val="en-US"/>
        </w:rPr>
        <w:t xml:space="preserve"> complex algorithms, its output will be improved considerably with the use of these extra registers. </w:t>
      </w:r>
    </w:p>
    <w:p w14:paraId="46FED3CC" w14:textId="77777777" w:rsidR="000204F6" w:rsidRPr="001A3DBB" w:rsidRDefault="00B779D9" w:rsidP="00B779D9">
      <w:pPr>
        <w:jc w:val="both"/>
        <w:rPr>
          <w:szCs w:val="18"/>
          <w:shd w:val="clear" w:color="auto" w:fill="FFFFFF"/>
          <w:lang w:val="en-US"/>
        </w:rPr>
      </w:pPr>
      <w:r w:rsidRPr="001A3DBB">
        <w:rPr>
          <w:szCs w:val="18"/>
          <w:shd w:val="clear" w:color="auto" w:fill="FFFFFF"/>
          <w:lang w:val="en-US"/>
        </w:rPr>
        <w:t xml:space="preserve">Another </w:t>
      </w:r>
      <w:r w:rsidR="00D44DC9">
        <w:rPr>
          <w:szCs w:val="18"/>
          <w:shd w:val="clear" w:color="auto" w:fill="FFFFFF"/>
          <w:lang w:val="en-US"/>
        </w:rPr>
        <w:t>significant</w:t>
      </w:r>
      <w:r w:rsidRPr="001A3DBB">
        <w:rPr>
          <w:szCs w:val="18"/>
          <w:shd w:val="clear" w:color="auto" w:fill="FFFFFF"/>
          <w:lang w:val="en-US"/>
        </w:rPr>
        <w:t xml:space="preserve"> advantage of the new software is the increased security both in the execution of the code and in its installation. An example of this new feature is the protection offered with regard to </w:t>
      </w:r>
      <w:r w:rsidRPr="001A3DBB">
        <w:rPr>
          <w:iCs/>
          <w:szCs w:val="18"/>
          <w:shd w:val="clear" w:color="auto" w:fill="FFFFFF"/>
          <w:lang w:val="en-US"/>
        </w:rPr>
        <w:t xml:space="preserve">buffer </w:t>
      </w:r>
      <w:r w:rsidRPr="001A3DBB">
        <w:rPr>
          <w:szCs w:val="18"/>
          <w:shd w:val="clear" w:color="auto" w:fill="FFFFFF"/>
          <w:lang w:val="en-US"/>
        </w:rPr>
        <w:t xml:space="preserve">overflows which ensures the correct and secure execution of the code. </w:t>
      </w:r>
    </w:p>
    <w:p w14:paraId="39100AA2" w14:textId="77777777" w:rsidR="000204F6" w:rsidRPr="001A3DBB" w:rsidRDefault="00D44DC9" w:rsidP="00B779D9">
      <w:pPr>
        <w:jc w:val="both"/>
        <w:rPr>
          <w:szCs w:val="18"/>
          <w:shd w:val="clear" w:color="auto" w:fill="FFFFFF"/>
          <w:lang w:val="en-US"/>
        </w:rPr>
      </w:pPr>
      <w:r>
        <w:rPr>
          <w:szCs w:val="18"/>
          <w:shd w:val="clear" w:color="auto" w:fill="FFFFFF"/>
          <w:lang w:val="en-US"/>
        </w:rPr>
        <w:t xml:space="preserve">The incorporation of 64-bit capability </w:t>
      </w:r>
      <w:r w:rsidR="000204F6" w:rsidRPr="001A3DBB">
        <w:rPr>
          <w:szCs w:val="18"/>
          <w:shd w:val="clear" w:color="auto" w:fill="FFFFFF"/>
          <w:lang w:val="en-US"/>
        </w:rPr>
        <w:t xml:space="preserve">will reinforce </w:t>
      </w:r>
      <w:r w:rsidR="000204F6" w:rsidRPr="001A3DBB">
        <w:rPr>
          <w:bCs/>
          <w:iCs/>
          <w:szCs w:val="18"/>
          <w:shd w:val="clear" w:color="auto" w:fill="FFFFFF"/>
          <w:lang w:val="en-US"/>
        </w:rPr>
        <w:t xml:space="preserve">Lantek Expert’s </w:t>
      </w:r>
      <w:r w:rsidR="00EC7B1A">
        <w:rPr>
          <w:szCs w:val="18"/>
          <w:shd w:val="clear" w:color="auto" w:fill="FFFFFF"/>
          <w:lang w:val="en-US"/>
        </w:rPr>
        <w:t>leadership i</w:t>
      </w:r>
      <w:r w:rsidR="000204F6" w:rsidRPr="001A3DBB">
        <w:rPr>
          <w:szCs w:val="18"/>
          <w:shd w:val="clear" w:color="auto" w:fill="FFFFFF"/>
          <w:lang w:val="en-US"/>
        </w:rPr>
        <w:t>n the market</w:t>
      </w:r>
      <w:r w:rsidR="00EC7B1A">
        <w:rPr>
          <w:szCs w:val="18"/>
          <w:shd w:val="clear" w:color="auto" w:fill="FFFFFF"/>
          <w:lang w:val="en-US"/>
        </w:rPr>
        <w:t>,</w:t>
      </w:r>
      <w:r w:rsidR="000204F6" w:rsidRPr="001A3DBB">
        <w:rPr>
          <w:szCs w:val="18"/>
          <w:shd w:val="clear" w:color="auto" w:fill="FFFFFF"/>
          <w:lang w:val="en-US"/>
        </w:rPr>
        <w:t xml:space="preserve"> even </w:t>
      </w:r>
      <w:r>
        <w:rPr>
          <w:szCs w:val="18"/>
          <w:shd w:val="clear" w:color="auto" w:fill="FFFFFF"/>
          <w:lang w:val="en-US"/>
        </w:rPr>
        <w:t>further</w:t>
      </w:r>
      <w:r w:rsidR="00EC7B1A">
        <w:rPr>
          <w:szCs w:val="18"/>
          <w:shd w:val="clear" w:color="auto" w:fill="FFFFFF"/>
          <w:lang w:val="en-US"/>
        </w:rPr>
        <w:t>,</w:t>
      </w:r>
      <w:r>
        <w:rPr>
          <w:szCs w:val="18"/>
          <w:shd w:val="clear" w:color="auto" w:fill="FFFFFF"/>
          <w:lang w:val="en-US"/>
        </w:rPr>
        <w:t xml:space="preserve"> </w:t>
      </w:r>
      <w:r w:rsidR="00996C4A" w:rsidRPr="001A3DBB">
        <w:rPr>
          <w:szCs w:val="18"/>
          <w:shd w:val="clear" w:color="auto" w:fill="FFFFFF"/>
          <w:lang w:val="en-US"/>
        </w:rPr>
        <w:t>as</w:t>
      </w:r>
      <w:r w:rsidR="000204F6" w:rsidRPr="001A3DBB">
        <w:rPr>
          <w:szCs w:val="18"/>
          <w:shd w:val="clear" w:color="auto" w:fill="FFFFFF"/>
          <w:lang w:val="en-US"/>
        </w:rPr>
        <w:t xml:space="preserve"> the most advanced </w:t>
      </w:r>
      <w:hyperlink r:id="rId11" w:history="1">
        <w:r w:rsidR="000204F6" w:rsidRPr="001A3DBB">
          <w:rPr>
            <w:rStyle w:val="Hyperlink"/>
            <w:szCs w:val="18"/>
            <w:shd w:val="clear" w:color="auto" w:fill="FFFFFF"/>
            <w:lang w:val="en-US"/>
          </w:rPr>
          <w:t>CAD/CAM nesting software</w:t>
        </w:r>
      </w:hyperlink>
      <w:r w:rsidR="000204F6" w:rsidRPr="001A3DBB">
        <w:rPr>
          <w:szCs w:val="18"/>
          <w:shd w:val="clear" w:color="auto" w:fill="FFFFFF"/>
          <w:lang w:val="en-US"/>
        </w:rPr>
        <w:t xml:space="preserve"> in the world. “</w:t>
      </w:r>
      <w:r>
        <w:rPr>
          <w:szCs w:val="18"/>
          <w:shd w:val="clear" w:color="auto" w:fill="FFFFFF"/>
          <w:lang w:val="en-US"/>
        </w:rPr>
        <w:t>Since</w:t>
      </w:r>
      <w:r w:rsidR="000204F6" w:rsidRPr="001A3DBB">
        <w:rPr>
          <w:szCs w:val="18"/>
          <w:shd w:val="clear" w:color="auto" w:fill="FFFFFF"/>
          <w:lang w:val="en-US"/>
        </w:rPr>
        <w:t xml:space="preserve"> we developed </w:t>
      </w:r>
      <w:r>
        <w:rPr>
          <w:szCs w:val="18"/>
          <w:shd w:val="clear" w:color="auto" w:fill="FFFFFF"/>
          <w:lang w:val="en-US"/>
        </w:rPr>
        <w:t>our</w:t>
      </w:r>
      <w:r w:rsidR="000204F6" w:rsidRPr="001A3DBB">
        <w:rPr>
          <w:szCs w:val="18"/>
          <w:shd w:val="clear" w:color="auto" w:fill="FFFFFF"/>
          <w:lang w:val="en-US"/>
        </w:rPr>
        <w:t xml:space="preserve"> solution to optimize CNC programmi</w:t>
      </w:r>
      <w:r>
        <w:rPr>
          <w:szCs w:val="18"/>
          <w:shd w:val="clear" w:color="auto" w:fill="FFFFFF"/>
          <w:lang w:val="en-US"/>
        </w:rPr>
        <w:t>ng for sheet metal machinery, we have</w:t>
      </w:r>
      <w:r w:rsidR="000204F6" w:rsidRPr="001A3DBB">
        <w:rPr>
          <w:szCs w:val="18"/>
          <w:shd w:val="clear" w:color="auto" w:fill="FFFFFF"/>
          <w:lang w:val="en-US"/>
        </w:rPr>
        <w:t xml:space="preserve"> gradually </w:t>
      </w:r>
      <w:r>
        <w:rPr>
          <w:szCs w:val="18"/>
          <w:shd w:val="clear" w:color="auto" w:fill="FFFFFF"/>
          <w:lang w:val="en-US"/>
        </w:rPr>
        <w:t>enhanced the capabilities of our software to offer</w:t>
      </w:r>
      <w:r w:rsidR="000204F6" w:rsidRPr="001A3DBB">
        <w:rPr>
          <w:szCs w:val="18"/>
          <w:shd w:val="clear" w:color="auto" w:fill="FFFFFF"/>
          <w:lang w:val="en-US"/>
        </w:rPr>
        <w:t xml:space="preserve"> the most advanced nesting </w:t>
      </w:r>
      <w:r w:rsidR="000204F6" w:rsidRPr="001A3DBB">
        <w:rPr>
          <w:szCs w:val="18"/>
          <w:shd w:val="clear" w:color="auto" w:fill="FFFFFF"/>
          <w:lang w:val="en-US"/>
        </w:rPr>
        <w:lastRenderedPageBreak/>
        <w:t>algorithms and machining</w:t>
      </w:r>
      <w:r w:rsidR="00EC7B1A">
        <w:rPr>
          <w:szCs w:val="18"/>
          <w:shd w:val="clear" w:color="auto" w:fill="FFFFFF"/>
          <w:lang w:val="en-US"/>
        </w:rPr>
        <w:t xml:space="preserve"> strategies. The step to 64 bit</w:t>
      </w:r>
      <w:r w:rsidR="000204F6" w:rsidRPr="001A3DBB">
        <w:rPr>
          <w:szCs w:val="18"/>
          <w:shd w:val="clear" w:color="auto" w:fill="FFFFFF"/>
          <w:lang w:val="en-US"/>
        </w:rPr>
        <w:t xml:space="preserve"> makes it an even more powerful and efficient software</w:t>
      </w:r>
      <w:r>
        <w:rPr>
          <w:szCs w:val="18"/>
          <w:shd w:val="clear" w:color="auto" w:fill="FFFFFF"/>
          <w:lang w:val="en-US"/>
        </w:rPr>
        <w:t xml:space="preserve"> solution</w:t>
      </w:r>
      <w:r w:rsidR="00996C4A" w:rsidRPr="001A3DBB">
        <w:rPr>
          <w:szCs w:val="18"/>
          <w:shd w:val="clear" w:color="auto" w:fill="FFFFFF"/>
          <w:lang w:val="en-US"/>
        </w:rPr>
        <w:t>,</w:t>
      </w:r>
      <w:r w:rsidR="000204F6" w:rsidRPr="001A3DBB">
        <w:rPr>
          <w:szCs w:val="18"/>
          <w:shd w:val="clear" w:color="auto" w:fill="FFFFFF"/>
          <w:lang w:val="en-US"/>
        </w:rPr>
        <w:t>” Asier Ortiz points out.</w:t>
      </w:r>
    </w:p>
    <w:p w14:paraId="3774B44E" w14:textId="77777777" w:rsidR="00E80AD4" w:rsidRPr="001A3DBB" w:rsidRDefault="00B779D9" w:rsidP="0018514E">
      <w:pPr>
        <w:jc w:val="both"/>
        <w:rPr>
          <w:szCs w:val="18"/>
          <w:shd w:val="clear" w:color="auto" w:fill="FFFFFF"/>
          <w:lang w:val="en-US"/>
        </w:rPr>
      </w:pPr>
      <w:r w:rsidRPr="001A3DBB">
        <w:rPr>
          <w:bCs/>
          <w:szCs w:val="18"/>
          <w:shd w:val="clear" w:color="auto" w:fill="FFFFFF"/>
          <w:lang w:val="en-US"/>
        </w:rPr>
        <w:t>Lantek’s</w:t>
      </w:r>
      <w:r w:rsidR="00EC7B1A">
        <w:rPr>
          <w:szCs w:val="18"/>
          <w:shd w:val="clear" w:color="auto" w:fill="FFFFFF"/>
          <w:lang w:val="en-US"/>
        </w:rPr>
        <w:t xml:space="preserve"> intention is that the 64 </w:t>
      </w:r>
      <w:r w:rsidRPr="001A3DBB">
        <w:rPr>
          <w:szCs w:val="18"/>
          <w:shd w:val="clear" w:color="auto" w:fill="FFFFFF"/>
          <w:lang w:val="en-US"/>
        </w:rPr>
        <w:t xml:space="preserve">bit version is </w:t>
      </w:r>
      <w:r w:rsidR="00D44DC9">
        <w:rPr>
          <w:szCs w:val="18"/>
          <w:shd w:val="clear" w:color="auto" w:fill="FFFFFF"/>
          <w:lang w:val="en-US"/>
        </w:rPr>
        <w:t>implemented seamlessly</w:t>
      </w:r>
      <w:r w:rsidRPr="001A3DBB">
        <w:rPr>
          <w:szCs w:val="18"/>
          <w:shd w:val="clear" w:color="auto" w:fill="FFFFFF"/>
          <w:lang w:val="en-US"/>
        </w:rPr>
        <w:t xml:space="preserve"> </w:t>
      </w:r>
      <w:r w:rsidR="00D44DC9">
        <w:rPr>
          <w:szCs w:val="18"/>
          <w:shd w:val="clear" w:color="auto" w:fill="FFFFFF"/>
          <w:lang w:val="en-US"/>
        </w:rPr>
        <w:t>but</w:t>
      </w:r>
      <w:r w:rsidRPr="001A3DBB">
        <w:rPr>
          <w:szCs w:val="18"/>
          <w:shd w:val="clear" w:color="auto" w:fill="FFFFFF"/>
          <w:lang w:val="en-US"/>
        </w:rPr>
        <w:t xml:space="preserve"> at the customer’s discretion, in its 2017 version. In a future version, when deemed appropriate, the 32-bit version will disap</w:t>
      </w:r>
      <w:r w:rsidR="00EC7B1A">
        <w:rPr>
          <w:szCs w:val="18"/>
          <w:shd w:val="clear" w:color="auto" w:fill="FFFFFF"/>
          <w:lang w:val="en-US"/>
        </w:rPr>
        <w:t>pear and the version for 64 bit</w:t>
      </w:r>
      <w:r w:rsidRPr="001A3DBB">
        <w:rPr>
          <w:szCs w:val="18"/>
          <w:shd w:val="clear" w:color="auto" w:fill="FFFFFF"/>
          <w:lang w:val="en-US"/>
        </w:rPr>
        <w:t xml:space="preserve"> will be the </w:t>
      </w:r>
      <w:r w:rsidR="00EC7B1A">
        <w:rPr>
          <w:szCs w:val="18"/>
          <w:shd w:val="clear" w:color="auto" w:fill="FFFFFF"/>
          <w:lang w:val="en-US"/>
        </w:rPr>
        <w:t>standard offering</w:t>
      </w:r>
      <w:r w:rsidRPr="001A3DBB">
        <w:rPr>
          <w:szCs w:val="18"/>
          <w:shd w:val="clear" w:color="auto" w:fill="FFFFFF"/>
          <w:lang w:val="en-US"/>
        </w:rPr>
        <w:t xml:space="preserve">. </w:t>
      </w:r>
    </w:p>
    <w:p w14:paraId="1335EACE" w14:textId="77777777" w:rsidR="001A3DBB" w:rsidRPr="001A3DBB" w:rsidRDefault="001A3DBB" w:rsidP="001A3DBB">
      <w:pPr>
        <w:pStyle w:val="NormalWeb"/>
        <w:shd w:val="clear" w:color="auto" w:fill="FFFFFF"/>
        <w:spacing w:before="0" w:beforeAutospacing="0" w:after="150" w:afterAutospacing="0" w:line="300" w:lineRule="atLeast"/>
        <w:rPr>
          <w:rFonts w:asciiTheme="minorHAnsi" w:hAnsiTheme="minorHAnsi" w:cs="Open Sans"/>
          <w:color w:val="1F2228"/>
          <w:sz w:val="22"/>
          <w:szCs w:val="22"/>
          <w:lang w:val="en-US"/>
        </w:rPr>
      </w:pPr>
      <w:r w:rsidRPr="001A3DBB">
        <w:rPr>
          <w:rStyle w:val="Strong"/>
          <w:rFonts w:asciiTheme="minorHAnsi" w:hAnsiTheme="minorHAnsi" w:cs="Open Sans"/>
          <w:color w:val="1F2228"/>
          <w:sz w:val="22"/>
          <w:szCs w:val="22"/>
          <w:lang w:val="en-US"/>
        </w:rPr>
        <w:t>About Lantek</w:t>
      </w:r>
    </w:p>
    <w:p w14:paraId="167DABD8" w14:textId="77777777" w:rsidR="001A3DBB" w:rsidRPr="001A3DBB" w:rsidRDefault="0008431F" w:rsidP="001A3DBB">
      <w:pPr>
        <w:pStyle w:val="NormalWeb"/>
        <w:shd w:val="clear" w:color="auto" w:fill="FFFFFF"/>
        <w:spacing w:before="0" w:beforeAutospacing="0" w:after="150" w:afterAutospacing="0" w:line="300" w:lineRule="atLeast"/>
        <w:rPr>
          <w:rFonts w:asciiTheme="minorHAnsi" w:hAnsiTheme="minorHAnsi" w:cs="Open Sans"/>
          <w:color w:val="1F2228"/>
          <w:sz w:val="22"/>
          <w:szCs w:val="22"/>
          <w:lang w:val="en-US"/>
        </w:rPr>
      </w:pPr>
      <w:hyperlink r:id="rId12" w:history="1">
        <w:r w:rsidR="001A3DBB" w:rsidRPr="001A3DBB">
          <w:rPr>
            <w:rStyle w:val="Hyperlink"/>
            <w:rFonts w:asciiTheme="minorHAnsi" w:hAnsiTheme="minorHAnsi" w:cs="Open Sans"/>
            <w:color w:val="00918F"/>
            <w:sz w:val="22"/>
            <w:szCs w:val="22"/>
            <w:lang w:val="en-US"/>
          </w:rPr>
          <w:t>Lantek</w:t>
        </w:r>
      </w:hyperlink>
      <w:r w:rsidR="001A3DBB" w:rsidRPr="001A3DBB">
        <w:rPr>
          <w:rFonts w:asciiTheme="minorHAnsi" w:hAnsiTheme="minorHAnsi" w:cs="Open Sans"/>
          <w:color w:val="1F2228"/>
          <w:sz w:val="22"/>
          <w:szCs w:val="22"/>
          <w:lang w:val="en-US"/>
        </w:rPr>
        <w:t> provides</w:t>
      </w:r>
      <w:hyperlink r:id="rId13" w:history="1">
        <w:r w:rsidR="001A3DBB" w:rsidRPr="001A3DBB">
          <w:rPr>
            <w:rStyle w:val="Hyperlink"/>
            <w:rFonts w:asciiTheme="minorHAnsi" w:hAnsiTheme="minorHAnsi" w:cs="Open Sans"/>
            <w:color w:val="00918F"/>
            <w:sz w:val="22"/>
            <w:szCs w:val="22"/>
            <w:lang w:val="en-US"/>
          </w:rPr>
          <w:t> software solutions CAD/CAM/MES/ERP for companies fabricating sheet metal, tubes, and beams with any cutting</w:t>
        </w:r>
      </w:hyperlink>
      <w:r w:rsidR="001A3DBB" w:rsidRPr="001A3DBB">
        <w:rPr>
          <w:rFonts w:asciiTheme="minorHAnsi" w:hAnsiTheme="minorHAnsi" w:cs="Open Sans"/>
          <w:color w:val="1F2228"/>
          <w:sz w:val="22"/>
          <w:szCs w:val="22"/>
          <w:lang w:val="en-US"/>
        </w:rPr>
        <w:t>(</w:t>
      </w:r>
      <w:hyperlink r:id="rId14" w:history="1">
        <w:r w:rsidR="001A3DBB" w:rsidRPr="001A3DBB">
          <w:rPr>
            <w:rStyle w:val="Hyperlink"/>
            <w:rFonts w:asciiTheme="minorHAnsi" w:hAnsiTheme="minorHAnsi" w:cs="Open Sans"/>
            <w:color w:val="00918F"/>
            <w:sz w:val="22"/>
            <w:szCs w:val="22"/>
            <w:lang w:val="en-US"/>
          </w:rPr>
          <w:t>laser</w:t>
        </w:r>
      </w:hyperlink>
      <w:r w:rsidR="001A3DBB" w:rsidRPr="001A3DBB">
        <w:rPr>
          <w:rFonts w:asciiTheme="minorHAnsi" w:hAnsiTheme="minorHAnsi" w:cs="Open Sans"/>
          <w:color w:val="1F2228"/>
          <w:sz w:val="22"/>
          <w:szCs w:val="22"/>
          <w:lang w:val="en-US"/>
        </w:rPr>
        <w:t>, </w:t>
      </w:r>
      <w:hyperlink r:id="rId15" w:history="1">
        <w:r w:rsidR="001A3DBB" w:rsidRPr="001A3DBB">
          <w:rPr>
            <w:rStyle w:val="Hyperlink"/>
            <w:rFonts w:asciiTheme="minorHAnsi" w:hAnsiTheme="minorHAnsi" w:cs="Open Sans"/>
            <w:color w:val="00918F"/>
            <w:sz w:val="22"/>
            <w:szCs w:val="22"/>
            <w:lang w:val="en-US"/>
          </w:rPr>
          <w:t>plasma</w:t>
        </w:r>
      </w:hyperlink>
      <w:r w:rsidR="001A3DBB" w:rsidRPr="001A3DBB">
        <w:rPr>
          <w:rFonts w:asciiTheme="minorHAnsi" w:hAnsiTheme="minorHAnsi" w:cs="Open Sans"/>
          <w:color w:val="1F2228"/>
          <w:sz w:val="22"/>
          <w:szCs w:val="22"/>
          <w:lang w:val="en-US"/>
        </w:rPr>
        <w:t>, </w:t>
      </w:r>
      <w:hyperlink r:id="rId16" w:history="1">
        <w:r w:rsidR="001A3DBB" w:rsidRPr="001A3DBB">
          <w:rPr>
            <w:rStyle w:val="Hyperlink"/>
            <w:rFonts w:asciiTheme="minorHAnsi" w:hAnsiTheme="minorHAnsi" w:cs="Open Sans"/>
            <w:color w:val="00918F"/>
            <w:sz w:val="22"/>
            <w:szCs w:val="22"/>
            <w:lang w:val="en-US"/>
          </w:rPr>
          <w:t>oxy-cut</w:t>
        </w:r>
      </w:hyperlink>
      <w:r w:rsidR="001A3DBB" w:rsidRPr="001A3DBB">
        <w:rPr>
          <w:rFonts w:asciiTheme="minorHAnsi" w:hAnsiTheme="minorHAnsi" w:cs="Open Sans"/>
          <w:color w:val="1F2228"/>
          <w:sz w:val="22"/>
          <w:szCs w:val="22"/>
          <w:lang w:val="en-US"/>
        </w:rPr>
        <w:t>, </w:t>
      </w:r>
      <w:hyperlink r:id="rId17" w:history="1">
        <w:r w:rsidR="001A3DBB" w:rsidRPr="001A3DBB">
          <w:rPr>
            <w:rStyle w:val="Hyperlink"/>
            <w:rFonts w:asciiTheme="minorHAnsi" w:hAnsiTheme="minorHAnsi" w:cs="Open Sans"/>
            <w:color w:val="00918F"/>
            <w:sz w:val="22"/>
            <w:szCs w:val="22"/>
            <w:lang w:val="en-US"/>
          </w:rPr>
          <w:t>water jet</w:t>
        </w:r>
      </w:hyperlink>
      <w:r w:rsidR="001A3DBB" w:rsidRPr="001A3DBB">
        <w:rPr>
          <w:rFonts w:asciiTheme="minorHAnsi" w:hAnsiTheme="minorHAnsi" w:cs="Open Sans"/>
          <w:color w:val="1F2228"/>
          <w:sz w:val="22"/>
          <w:szCs w:val="22"/>
          <w:lang w:val="en-US"/>
        </w:rPr>
        <w:t>, </w:t>
      </w:r>
      <w:hyperlink r:id="rId18" w:history="1">
        <w:r w:rsidR="001A3DBB" w:rsidRPr="001A3DBB">
          <w:rPr>
            <w:rStyle w:val="Hyperlink"/>
            <w:rFonts w:asciiTheme="minorHAnsi" w:hAnsiTheme="minorHAnsi" w:cs="Open Sans"/>
            <w:color w:val="00918F"/>
            <w:sz w:val="22"/>
            <w:szCs w:val="22"/>
            <w:lang w:val="en-US"/>
          </w:rPr>
          <w:t>shear</w:t>
        </w:r>
      </w:hyperlink>
      <w:r w:rsidR="001A3DBB" w:rsidRPr="001A3DBB">
        <w:rPr>
          <w:rFonts w:asciiTheme="minorHAnsi" w:hAnsiTheme="minorHAnsi" w:cs="Open Sans"/>
          <w:color w:val="1F2228"/>
          <w:sz w:val="22"/>
          <w:szCs w:val="22"/>
          <w:lang w:val="en-US"/>
        </w:rPr>
        <w:t>) and </w:t>
      </w:r>
      <w:hyperlink r:id="rId19" w:history="1">
        <w:r w:rsidR="001A3DBB" w:rsidRPr="001A3DBB">
          <w:rPr>
            <w:rStyle w:val="Hyperlink"/>
            <w:rFonts w:asciiTheme="minorHAnsi" w:hAnsiTheme="minorHAnsi" w:cs="Open Sans"/>
            <w:color w:val="00918F"/>
            <w:sz w:val="22"/>
            <w:szCs w:val="22"/>
            <w:lang w:val="en-US"/>
          </w:rPr>
          <w:t>punching</w:t>
        </w:r>
      </w:hyperlink>
      <w:r w:rsidR="001A3DBB" w:rsidRPr="001A3DBB">
        <w:rPr>
          <w:rFonts w:asciiTheme="minorHAnsi" w:hAnsiTheme="minorHAnsi" w:cs="Open Sans"/>
          <w:color w:val="1F2228"/>
          <w:sz w:val="22"/>
          <w:szCs w:val="22"/>
          <w:lang w:val="en-US"/>
        </w:rPr>
        <w:t> </w:t>
      </w:r>
      <w:hyperlink r:id="rId20" w:history="1">
        <w:r w:rsidR="001A3DBB" w:rsidRPr="001A3DBB">
          <w:rPr>
            <w:rStyle w:val="Hyperlink"/>
            <w:rFonts w:asciiTheme="minorHAnsi" w:hAnsiTheme="minorHAnsi" w:cs="Open Sans"/>
            <w:color w:val="00918F"/>
            <w:sz w:val="22"/>
            <w:szCs w:val="22"/>
            <w:lang w:val="en-US"/>
          </w:rPr>
          <w:t>technology</w:t>
        </w:r>
      </w:hyperlink>
      <w:r w:rsidR="001A3DBB" w:rsidRPr="001A3DBB">
        <w:rPr>
          <w:rFonts w:asciiTheme="minorHAnsi" w:hAnsiTheme="minorHAnsi" w:cs="Open Sans"/>
          <w:color w:val="1F2228"/>
          <w:sz w:val="22"/>
          <w:szCs w:val="22"/>
          <w:lang w:val="en-US"/>
        </w:rPr>
        <w:t>. Lantek integrates the most advanced nesting software in the industry with the highest standards in manufacturing management solutions.</w:t>
      </w:r>
    </w:p>
    <w:p w14:paraId="6E362A20" w14:textId="77777777" w:rsidR="001A3DBB" w:rsidRPr="001A3DBB" w:rsidRDefault="001A3DBB" w:rsidP="001A3DBB">
      <w:pPr>
        <w:pStyle w:val="NormalWeb"/>
        <w:shd w:val="clear" w:color="auto" w:fill="FFFFFF"/>
        <w:spacing w:before="0" w:beforeAutospacing="0" w:after="150" w:afterAutospacing="0" w:line="300" w:lineRule="atLeast"/>
        <w:rPr>
          <w:rFonts w:asciiTheme="minorHAnsi" w:hAnsiTheme="minorHAnsi" w:cs="Open Sans"/>
          <w:color w:val="1F2228"/>
          <w:sz w:val="22"/>
          <w:szCs w:val="22"/>
          <w:lang w:val="en-US"/>
        </w:rPr>
      </w:pPr>
      <w:r w:rsidRPr="001A3DBB">
        <w:rPr>
          <w:rFonts w:asciiTheme="minorHAnsi" w:hAnsiTheme="minorHAnsi" w:cs="Open Sans"/>
          <w:color w:val="1F2228"/>
          <w:sz w:val="22"/>
          <w:szCs w:val="22"/>
          <w:lang w:val="en-US"/>
        </w:rPr>
        <w:t>Its capacity for innovation and its firm commitment to internationalization and emerging markets have led Lantek, founded in 1986 in the Basque Country and with central offices in Vitoria-Gasteiz (Alava), to devise a global-local strategy, which has meant it has become a global reference within the industry with its CAD/CAM/MES/ERP solutions. Today, the company has over 17,000 customers in over 100 countries and its own offices in 15 countries, in addition to an extensive network of distributors that are present throughout the world. In 2015 its international operations provided 88% of its turnover.</w:t>
      </w:r>
    </w:p>
    <w:p w14:paraId="2EFAF15B" w14:textId="77777777" w:rsidR="001A3DBB" w:rsidRPr="001A3DBB" w:rsidRDefault="001A3DBB" w:rsidP="001A3DBB">
      <w:pPr>
        <w:pStyle w:val="NormalWeb"/>
        <w:shd w:val="clear" w:color="auto" w:fill="FFFFFF"/>
        <w:spacing w:before="0" w:beforeAutospacing="0" w:after="150" w:afterAutospacing="0" w:line="300" w:lineRule="atLeast"/>
        <w:rPr>
          <w:rFonts w:asciiTheme="minorHAnsi" w:hAnsiTheme="minorHAnsi" w:cs="Open Sans"/>
          <w:color w:val="1F2228"/>
          <w:sz w:val="22"/>
          <w:szCs w:val="22"/>
          <w:lang w:val="en-US"/>
        </w:rPr>
      </w:pPr>
      <w:r w:rsidRPr="001A3DBB">
        <w:rPr>
          <w:rFonts w:asciiTheme="minorHAnsi" w:hAnsiTheme="minorHAnsi" w:cs="Open Sans"/>
          <w:color w:val="1F2228"/>
          <w:sz w:val="22"/>
          <w:szCs w:val="22"/>
          <w:lang w:val="en-US"/>
        </w:rPr>
        <w:t>For more information, visit: </w:t>
      </w:r>
      <w:hyperlink r:id="rId21" w:history="1">
        <w:r w:rsidRPr="001A3DBB">
          <w:rPr>
            <w:rStyle w:val="Hyperlink"/>
            <w:rFonts w:asciiTheme="minorHAnsi" w:hAnsiTheme="minorHAnsi" w:cs="Open Sans"/>
            <w:color w:val="00918F"/>
            <w:sz w:val="22"/>
            <w:szCs w:val="22"/>
            <w:lang w:val="en-US"/>
          </w:rPr>
          <w:t>www.lanteksms.com</w:t>
        </w:r>
      </w:hyperlink>
      <w:r w:rsidRPr="001A3DBB">
        <w:rPr>
          <w:rFonts w:asciiTheme="minorHAnsi" w:hAnsiTheme="minorHAnsi" w:cs="Open Sans"/>
          <w:color w:val="1F2228"/>
          <w:sz w:val="22"/>
          <w:szCs w:val="22"/>
          <w:lang w:val="en-US"/>
        </w:rPr>
        <w:t> or request more details at: </w:t>
      </w:r>
      <w:hyperlink r:id="rId22" w:history="1">
        <w:r w:rsidRPr="001A3DBB">
          <w:rPr>
            <w:rStyle w:val="Hyperlink"/>
            <w:rFonts w:asciiTheme="minorHAnsi" w:hAnsiTheme="minorHAnsi" w:cs="Open Sans"/>
            <w:color w:val="00918F"/>
            <w:sz w:val="22"/>
            <w:szCs w:val="22"/>
            <w:lang w:val="en-US"/>
          </w:rPr>
          <w:t>marketing@lanteksms.com</w:t>
        </w:r>
      </w:hyperlink>
    </w:p>
    <w:p w14:paraId="6C0A00E7" w14:textId="77777777" w:rsidR="00E275D8" w:rsidRPr="001124E7" w:rsidRDefault="00E275D8" w:rsidP="00894833">
      <w:pPr>
        <w:spacing w:line="240" w:lineRule="auto"/>
        <w:jc w:val="both"/>
        <w:rPr>
          <w:rFonts w:cs="Times New Roman"/>
          <w:lang w:val="en-US"/>
        </w:rPr>
      </w:pPr>
    </w:p>
    <w:p w14:paraId="56D19DBF" w14:textId="77777777" w:rsidR="00AC1D79" w:rsidRPr="001124E7" w:rsidRDefault="00AC1D79" w:rsidP="00A17C1F">
      <w:pPr>
        <w:jc w:val="both"/>
        <w:rPr>
          <w:lang w:val="en-US"/>
        </w:rPr>
      </w:pPr>
    </w:p>
    <w:sectPr w:rsidR="00AC1D79" w:rsidRPr="001124E7" w:rsidSect="001124E7">
      <w:headerReference w:type="default" r:id="rId23"/>
      <w:footerReference w:type="default" r:id="rId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6E4D0C" w14:textId="77777777" w:rsidR="0008431F" w:rsidRDefault="0008431F" w:rsidP="009F2C42">
      <w:pPr>
        <w:spacing w:after="0" w:line="240" w:lineRule="auto"/>
      </w:pPr>
      <w:r>
        <w:separator/>
      </w:r>
    </w:p>
  </w:endnote>
  <w:endnote w:type="continuationSeparator" w:id="0">
    <w:p w14:paraId="16E96DF8" w14:textId="77777777" w:rsidR="0008431F" w:rsidRDefault="0008431F" w:rsidP="009F2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Arial">
    <w:panose1 w:val="020B0604020202020204"/>
    <w:charset w:val="00"/>
    <w:family w:val="auto"/>
    <w:pitch w:val="variable"/>
    <w:sig w:usb0="E0002AFF" w:usb1="C0007843" w:usb2="00000009" w:usb3="00000000" w:csb0="000001FF" w:csb1="00000000"/>
  </w:font>
  <w:font w:name="맑은 고딕">
    <w:charset w:val="81"/>
    <w:family w:val="auto"/>
    <w:pitch w:val="variable"/>
    <w:sig w:usb0="9000002F" w:usb1="29D77CFB" w:usb2="00000012" w:usb3="00000000" w:csb0="0008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1B396" w14:textId="77777777" w:rsidR="009F2C42" w:rsidRDefault="009F2C42">
    <w:pPr>
      <w:pStyle w:val="Footer"/>
    </w:pPr>
    <w:r>
      <w:rPr>
        <w:noProof/>
        <w:lang w:val="en-US"/>
      </w:rPr>
      <w:drawing>
        <wp:inline distT="0" distB="0" distL="0" distR="0" wp14:anchorId="23FF7C0A" wp14:editId="1B465238">
          <wp:extent cx="5400040" cy="257145"/>
          <wp:effectExtent l="0" t="0" r="0" b="0"/>
          <wp:docPr id="3" name="Imagen 2" descr="imagenInf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Inferi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57145"/>
                  </a:xfrm>
                  <a:prstGeom prst="rect">
                    <a:avLst/>
                  </a:prstGeom>
                  <a:noFill/>
                  <a:ln>
                    <a:noFill/>
                  </a:ln>
                </pic:spPr>
              </pic:pic>
            </a:graphicData>
          </a:graphic>
        </wp:inline>
      </w:drawing>
    </w:r>
  </w:p>
  <w:p w14:paraId="3BD3819F" w14:textId="77777777" w:rsidR="009F2C42" w:rsidRDefault="009F2C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DE62C" w14:textId="77777777" w:rsidR="0008431F" w:rsidRDefault="0008431F" w:rsidP="009F2C42">
      <w:pPr>
        <w:spacing w:after="0" w:line="240" w:lineRule="auto"/>
      </w:pPr>
      <w:r>
        <w:separator/>
      </w:r>
    </w:p>
  </w:footnote>
  <w:footnote w:type="continuationSeparator" w:id="0">
    <w:p w14:paraId="14E996F3" w14:textId="77777777" w:rsidR="0008431F" w:rsidRDefault="0008431F" w:rsidP="009F2C4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0CEF9" w14:textId="77777777" w:rsidR="009F2C42" w:rsidRDefault="009F2C42" w:rsidP="00634E81">
    <w:pPr>
      <w:pStyle w:val="Header"/>
      <w:jc w:val="right"/>
    </w:pPr>
    <w:r>
      <w:rPr>
        <w:noProof/>
        <w:lang w:val="en-US"/>
      </w:rPr>
      <w:drawing>
        <wp:inline distT="0" distB="0" distL="0" distR="0" wp14:anchorId="790B83DF" wp14:editId="49CEF7A6">
          <wp:extent cx="1620000" cy="258142"/>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258142"/>
                  </a:xfrm>
                  <a:prstGeom prst="rect">
                    <a:avLst/>
                  </a:prstGeom>
                  <a:noFill/>
                </pic:spPr>
              </pic:pic>
            </a:graphicData>
          </a:graphic>
        </wp:inline>
      </w:drawing>
    </w:r>
  </w:p>
  <w:p w14:paraId="6401199F" w14:textId="77777777" w:rsidR="009F2C42" w:rsidRDefault="009F2C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4CF"/>
    <w:rsid w:val="000000B5"/>
    <w:rsid w:val="00010917"/>
    <w:rsid w:val="000204F6"/>
    <w:rsid w:val="00041609"/>
    <w:rsid w:val="000425B8"/>
    <w:rsid w:val="0006674E"/>
    <w:rsid w:val="0008430D"/>
    <w:rsid w:val="0008431F"/>
    <w:rsid w:val="00085577"/>
    <w:rsid w:val="00093149"/>
    <w:rsid w:val="000A2680"/>
    <w:rsid w:val="000B6A4D"/>
    <w:rsid w:val="000C25AF"/>
    <w:rsid w:val="001124E7"/>
    <w:rsid w:val="00112959"/>
    <w:rsid w:val="0012634E"/>
    <w:rsid w:val="00171550"/>
    <w:rsid w:val="0018514E"/>
    <w:rsid w:val="00190D32"/>
    <w:rsid w:val="001A1B4A"/>
    <w:rsid w:val="001A1E1F"/>
    <w:rsid w:val="001A3DBB"/>
    <w:rsid w:val="001D30B6"/>
    <w:rsid w:val="001F37E6"/>
    <w:rsid w:val="00241766"/>
    <w:rsid w:val="002767E8"/>
    <w:rsid w:val="00280FD4"/>
    <w:rsid w:val="002B4F45"/>
    <w:rsid w:val="00337AC0"/>
    <w:rsid w:val="00347462"/>
    <w:rsid w:val="00347DAF"/>
    <w:rsid w:val="00352B35"/>
    <w:rsid w:val="00355F33"/>
    <w:rsid w:val="003C1C45"/>
    <w:rsid w:val="003D2813"/>
    <w:rsid w:val="003D7212"/>
    <w:rsid w:val="003E4EA0"/>
    <w:rsid w:val="003E6599"/>
    <w:rsid w:val="003F1881"/>
    <w:rsid w:val="0040680F"/>
    <w:rsid w:val="00437278"/>
    <w:rsid w:val="0047160E"/>
    <w:rsid w:val="004942B3"/>
    <w:rsid w:val="004D34CF"/>
    <w:rsid w:val="004D68A0"/>
    <w:rsid w:val="004E38F9"/>
    <w:rsid w:val="004E3AF5"/>
    <w:rsid w:val="004F2B08"/>
    <w:rsid w:val="004F3E21"/>
    <w:rsid w:val="00505637"/>
    <w:rsid w:val="00507025"/>
    <w:rsid w:val="005229F1"/>
    <w:rsid w:val="00526D1C"/>
    <w:rsid w:val="0056239D"/>
    <w:rsid w:val="00570E85"/>
    <w:rsid w:val="00571751"/>
    <w:rsid w:val="00586A66"/>
    <w:rsid w:val="005939B4"/>
    <w:rsid w:val="005A1C8E"/>
    <w:rsid w:val="005B633B"/>
    <w:rsid w:val="005C4FAA"/>
    <w:rsid w:val="005D2B2F"/>
    <w:rsid w:val="005E2629"/>
    <w:rsid w:val="005E5251"/>
    <w:rsid w:val="006017F0"/>
    <w:rsid w:val="00606447"/>
    <w:rsid w:val="00630419"/>
    <w:rsid w:val="00634E81"/>
    <w:rsid w:val="006738A0"/>
    <w:rsid w:val="006763C6"/>
    <w:rsid w:val="006A0523"/>
    <w:rsid w:val="006B4DFB"/>
    <w:rsid w:val="006B6194"/>
    <w:rsid w:val="006B659E"/>
    <w:rsid w:val="006F021C"/>
    <w:rsid w:val="0070245D"/>
    <w:rsid w:val="00707032"/>
    <w:rsid w:val="007075A9"/>
    <w:rsid w:val="0071106B"/>
    <w:rsid w:val="007312AD"/>
    <w:rsid w:val="00743DC3"/>
    <w:rsid w:val="0076602D"/>
    <w:rsid w:val="0078396C"/>
    <w:rsid w:val="00784677"/>
    <w:rsid w:val="00792D03"/>
    <w:rsid w:val="007936B9"/>
    <w:rsid w:val="007B5A2A"/>
    <w:rsid w:val="007B6158"/>
    <w:rsid w:val="007C4B2F"/>
    <w:rsid w:val="007E0A19"/>
    <w:rsid w:val="007E56C5"/>
    <w:rsid w:val="00802650"/>
    <w:rsid w:val="00803CF2"/>
    <w:rsid w:val="00807FFE"/>
    <w:rsid w:val="00813559"/>
    <w:rsid w:val="00823D6E"/>
    <w:rsid w:val="008332D8"/>
    <w:rsid w:val="00850E25"/>
    <w:rsid w:val="00852406"/>
    <w:rsid w:val="00864984"/>
    <w:rsid w:val="00884391"/>
    <w:rsid w:val="0089110C"/>
    <w:rsid w:val="00894833"/>
    <w:rsid w:val="008D2497"/>
    <w:rsid w:val="008D5442"/>
    <w:rsid w:val="008D70DE"/>
    <w:rsid w:val="008E129B"/>
    <w:rsid w:val="008E3E64"/>
    <w:rsid w:val="008E4A30"/>
    <w:rsid w:val="008E6CD0"/>
    <w:rsid w:val="008F6618"/>
    <w:rsid w:val="00994AFB"/>
    <w:rsid w:val="00995368"/>
    <w:rsid w:val="00996C4A"/>
    <w:rsid w:val="009B4136"/>
    <w:rsid w:val="009C54C1"/>
    <w:rsid w:val="009D3054"/>
    <w:rsid w:val="009F2C42"/>
    <w:rsid w:val="009F3303"/>
    <w:rsid w:val="00A043F8"/>
    <w:rsid w:val="00A0467B"/>
    <w:rsid w:val="00A17C1F"/>
    <w:rsid w:val="00A212F6"/>
    <w:rsid w:val="00A35E33"/>
    <w:rsid w:val="00A414CA"/>
    <w:rsid w:val="00A46720"/>
    <w:rsid w:val="00A520C8"/>
    <w:rsid w:val="00A73744"/>
    <w:rsid w:val="00AB066E"/>
    <w:rsid w:val="00AC1D79"/>
    <w:rsid w:val="00AC1D7B"/>
    <w:rsid w:val="00AC41FC"/>
    <w:rsid w:val="00AC494C"/>
    <w:rsid w:val="00AE2CC4"/>
    <w:rsid w:val="00AF16AE"/>
    <w:rsid w:val="00AF2104"/>
    <w:rsid w:val="00B01C38"/>
    <w:rsid w:val="00B0351D"/>
    <w:rsid w:val="00B30F34"/>
    <w:rsid w:val="00B32C61"/>
    <w:rsid w:val="00B343A7"/>
    <w:rsid w:val="00B52B68"/>
    <w:rsid w:val="00B66BA6"/>
    <w:rsid w:val="00B779D9"/>
    <w:rsid w:val="00B83940"/>
    <w:rsid w:val="00B957AC"/>
    <w:rsid w:val="00B961E3"/>
    <w:rsid w:val="00BB76F6"/>
    <w:rsid w:val="00BE0960"/>
    <w:rsid w:val="00C00F77"/>
    <w:rsid w:val="00C11670"/>
    <w:rsid w:val="00C33F4C"/>
    <w:rsid w:val="00C4196E"/>
    <w:rsid w:val="00C41CD4"/>
    <w:rsid w:val="00C47449"/>
    <w:rsid w:val="00C740E2"/>
    <w:rsid w:val="00C81C75"/>
    <w:rsid w:val="00C91866"/>
    <w:rsid w:val="00CA137C"/>
    <w:rsid w:val="00CA207B"/>
    <w:rsid w:val="00CB282A"/>
    <w:rsid w:val="00CC48A4"/>
    <w:rsid w:val="00CD527D"/>
    <w:rsid w:val="00CE07AC"/>
    <w:rsid w:val="00CF2842"/>
    <w:rsid w:val="00D048FF"/>
    <w:rsid w:val="00D06D96"/>
    <w:rsid w:val="00D44DC9"/>
    <w:rsid w:val="00D45286"/>
    <w:rsid w:val="00D65EDF"/>
    <w:rsid w:val="00D87F2C"/>
    <w:rsid w:val="00DA071F"/>
    <w:rsid w:val="00DB76AF"/>
    <w:rsid w:val="00DB7D28"/>
    <w:rsid w:val="00DC192A"/>
    <w:rsid w:val="00DC2793"/>
    <w:rsid w:val="00DC549B"/>
    <w:rsid w:val="00DC5E04"/>
    <w:rsid w:val="00DC7B28"/>
    <w:rsid w:val="00DD19CE"/>
    <w:rsid w:val="00DE133A"/>
    <w:rsid w:val="00DE65DA"/>
    <w:rsid w:val="00DE6960"/>
    <w:rsid w:val="00E153C8"/>
    <w:rsid w:val="00E20701"/>
    <w:rsid w:val="00E275D8"/>
    <w:rsid w:val="00E32385"/>
    <w:rsid w:val="00E42913"/>
    <w:rsid w:val="00E71640"/>
    <w:rsid w:val="00E80AD4"/>
    <w:rsid w:val="00E8431D"/>
    <w:rsid w:val="00EB324C"/>
    <w:rsid w:val="00EB4471"/>
    <w:rsid w:val="00EC1A30"/>
    <w:rsid w:val="00EC7B1A"/>
    <w:rsid w:val="00EE253E"/>
    <w:rsid w:val="00EE7D66"/>
    <w:rsid w:val="00F05FEB"/>
    <w:rsid w:val="00F06B1C"/>
    <w:rsid w:val="00F12BBF"/>
    <w:rsid w:val="00F22C04"/>
    <w:rsid w:val="00F23652"/>
    <w:rsid w:val="00F33FD1"/>
    <w:rsid w:val="00F7516B"/>
    <w:rsid w:val="00F75D8D"/>
    <w:rsid w:val="00F76257"/>
    <w:rsid w:val="00F76B14"/>
    <w:rsid w:val="00F8290A"/>
    <w:rsid w:val="00FC4379"/>
    <w:rsid w:val="00FD64BA"/>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B3FF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05637"/>
  </w:style>
  <w:style w:type="character" w:styleId="Hyperlink">
    <w:name w:val="Hyperlink"/>
    <w:basedOn w:val="DefaultParagraphFont"/>
    <w:semiHidden/>
    <w:rsid w:val="00505637"/>
    <w:rPr>
      <w:color w:val="0000FF"/>
      <w:u w:val="single"/>
    </w:rPr>
  </w:style>
  <w:style w:type="paragraph" w:styleId="NormalWeb">
    <w:name w:val="Normal (Web)"/>
    <w:basedOn w:val="Normal"/>
    <w:uiPriority w:val="99"/>
    <w:semiHidden/>
    <w:rsid w:val="00505637"/>
    <w:pP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styleId="BalloonText">
    <w:name w:val="Balloon Text"/>
    <w:basedOn w:val="Normal"/>
    <w:link w:val="BalloonTextChar"/>
    <w:uiPriority w:val="99"/>
    <w:semiHidden/>
    <w:unhideWhenUsed/>
    <w:rsid w:val="00702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45D"/>
    <w:rPr>
      <w:rFonts w:ascii="Tahoma" w:hAnsi="Tahoma" w:cs="Tahoma"/>
      <w:sz w:val="16"/>
      <w:szCs w:val="16"/>
    </w:rPr>
  </w:style>
  <w:style w:type="character" w:styleId="CommentReference">
    <w:name w:val="annotation reference"/>
    <w:basedOn w:val="DefaultParagraphFont"/>
    <w:uiPriority w:val="99"/>
    <w:semiHidden/>
    <w:unhideWhenUsed/>
    <w:rsid w:val="00F05FEB"/>
    <w:rPr>
      <w:sz w:val="16"/>
      <w:szCs w:val="16"/>
    </w:rPr>
  </w:style>
  <w:style w:type="paragraph" w:styleId="CommentText">
    <w:name w:val="annotation text"/>
    <w:basedOn w:val="Normal"/>
    <w:link w:val="CommentTextChar"/>
    <w:uiPriority w:val="99"/>
    <w:semiHidden/>
    <w:unhideWhenUsed/>
    <w:rsid w:val="00F05FEB"/>
    <w:pPr>
      <w:spacing w:line="240" w:lineRule="auto"/>
    </w:pPr>
    <w:rPr>
      <w:sz w:val="20"/>
      <w:szCs w:val="20"/>
    </w:rPr>
  </w:style>
  <w:style w:type="character" w:customStyle="1" w:styleId="CommentTextChar">
    <w:name w:val="Comment Text Char"/>
    <w:basedOn w:val="DefaultParagraphFont"/>
    <w:link w:val="CommentText"/>
    <w:uiPriority w:val="99"/>
    <w:semiHidden/>
    <w:rsid w:val="00F05FEB"/>
    <w:rPr>
      <w:sz w:val="20"/>
      <w:szCs w:val="20"/>
    </w:rPr>
  </w:style>
  <w:style w:type="paragraph" w:styleId="CommentSubject">
    <w:name w:val="annotation subject"/>
    <w:basedOn w:val="CommentText"/>
    <w:next w:val="CommentText"/>
    <w:link w:val="CommentSubjectChar"/>
    <w:uiPriority w:val="99"/>
    <w:semiHidden/>
    <w:unhideWhenUsed/>
    <w:rsid w:val="00F05FEB"/>
    <w:rPr>
      <w:b/>
      <w:bCs/>
    </w:rPr>
  </w:style>
  <w:style w:type="character" w:customStyle="1" w:styleId="CommentSubjectChar">
    <w:name w:val="Comment Subject Char"/>
    <w:basedOn w:val="CommentTextChar"/>
    <w:link w:val="CommentSubject"/>
    <w:uiPriority w:val="99"/>
    <w:semiHidden/>
    <w:rsid w:val="00F05FEB"/>
    <w:rPr>
      <w:b/>
      <w:bCs/>
      <w:sz w:val="20"/>
      <w:szCs w:val="20"/>
    </w:rPr>
  </w:style>
  <w:style w:type="paragraph" w:styleId="Header">
    <w:name w:val="header"/>
    <w:basedOn w:val="Normal"/>
    <w:link w:val="HeaderChar"/>
    <w:uiPriority w:val="99"/>
    <w:unhideWhenUsed/>
    <w:rsid w:val="009F2C42"/>
    <w:pPr>
      <w:tabs>
        <w:tab w:val="center" w:pos="4252"/>
        <w:tab w:val="right" w:pos="8504"/>
      </w:tabs>
      <w:spacing w:after="0" w:line="240" w:lineRule="auto"/>
    </w:pPr>
  </w:style>
  <w:style w:type="character" w:customStyle="1" w:styleId="HeaderChar">
    <w:name w:val="Header Char"/>
    <w:basedOn w:val="DefaultParagraphFont"/>
    <w:link w:val="Header"/>
    <w:uiPriority w:val="99"/>
    <w:rsid w:val="009F2C42"/>
  </w:style>
  <w:style w:type="paragraph" w:styleId="Footer">
    <w:name w:val="footer"/>
    <w:basedOn w:val="Normal"/>
    <w:link w:val="FooterChar"/>
    <w:uiPriority w:val="99"/>
    <w:unhideWhenUsed/>
    <w:rsid w:val="009F2C42"/>
    <w:pPr>
      <w:tabs>
        <w:tab w:val="center" w:pos="4252"/>
        <w:tab w:val="right" w:pos="8504"/>
      </w:tabs>
      <w:spacing w:after="0" w:line="240" w:lineRule="auto"/>
    </w:pPr>
  </w:style>
  <w:style w:type="character" w:customStyle="1" w:styleId="FooterChar">
    <w:name w:val="Footer Char"/>
    <w:basedOn w:val="DefaultParagraphFont"/>
    <w:link w:val="Footer"/>
    <w:uiPriority w:val="99"/>
    <w:rsid w:val="009F2C42"/>
  </w:style>
  <w:style w:type="paragraph" w:styleId="ListParagraph">
    <w:name w:val="List Paragraph"/>
    <w:basedOn w:val="Normal"/>
    <w:uiPriority w:val="34"/>
    <w:qFormat/>
    <w:rsid w:val="00A46720"/>
    <w:pPr>
      <w:spacing w:after="0" w:line="240" w:lineRule="auto"/>
      <w:ind w:left="720"/>
    </w:pPr>
    <w:rPr>
      <w:rFonts w:ascii="Calibri" w:hAnsi="Calibri" w:cs="Times New Roman"/>
      <w:lang w:eastAsia="es-ES"/>
    </w:rPr>
  </w:style>
  <w:style w:type="character" w:styleId="Strong">
    <w:name w:val="Strong"/>
    <w:basedOn w:val="DefaultParagraphFont"/>
    <w:uiPriority w:val="22"/>
    <w:qFormat/>
    <w:rsid w:val="001A3D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624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lanteksms.com/uk/lantek_integra.asp" TargetMode="External"/><Relationship Id="rId20" Type="http://schemas.openxmlformats.org/officeDocument/2006/relationships/hyperlink" Target="http://www.lanteksms.com/uk/solutions-by-machine-technology" TargetMode="External"/><Relationship Id="rId21" Type="http://schemas.openxmlformats.org/officeDocument/2006/relationships/hyperlink" Target="http://www.lanteksms.com/" TargetMode="External"/><Relationship Id="rId22" Type="http://schemas.openxmlformats.org/officeDocument/2006/relationships/hyperlink" Target="mailto:marketing@lanteksms.com"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www.lanteksms.com/uk/lantek-expert" TargetMode="External"/><Relationship Id="rId11" Type="http://schemas.openxmlformats.org/officeDocument/2006/relationships/hyperlink" Target="http://www.lanteksms.com/uk/lantek-expert" TargetMode="External"/><Relationship Id="rId12" Type="http://schemas.openxmlformats.org/officeDocument/2006/relationships/hyperlink" Target="http://www.lanteksms.com/uk/contact" TargetMode="External"/><Relationship Id="rId13" Type="http://schemas.openxmlformats.org/officeDocument/2006/relationships/hyperlink" Target="http://www.lanteksms.com/uk/sheet-metal-software-solutions" TargetMode="External"/><Relationship Id="rId14" Type="http://schemas.openxmlformats.org/officeDocument/2006/relationships/hyperlink" Target="http://www.lanteksms.com/uk/laser-for-sheet-metal" TargetMode="External"/><Relationship Id="rId15" Type="http://schemas.openxmlformats.org/officeDocument/2006/relationships/hyperlink" Target="http://www.lanteksms.com/uk/plasma-for-sheet-metal-heavy-plate" TargetMode="External"/><Relationship Id="rId16" Type="http://schemas.openxmlformats.org/officeDocument/2006/relationships/hyperlink" Target="http://www.lanteksms.com/uk/oxy-fuel-for-sheet-metal-heavy-plate" TargetMode="External"/><Relationship Id="rId17" Type="http://schemas.openxmlformats.org/officeDocument/2006/relationships/hyperlink" Target="http://www.lanteksms.com/uk/water-jet-for-sheet-meta-heavy-plate" TargetMode="External"/><Relationship Id="rId18" Type="http://schemas.openxmlformats.org/officeDocument/2006/relationships/hyperlink" Target="http://www.lanteksms.com/uk/shear-for-sheet-metal-heavy-plate" TargetMode="External"/><Relationship Id="rId19" Type="http://schemas.openxmlformats.org/officeDocument/2006/relationships/hyperlink" Target="http://www.lanteksms.com/uk/punch-for-sheet-metal"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anteksms.com/uk/contact" TargetMode="External"/><Relationship Id="rId8" Type="http://schemas.openxmlformats.org/officeDocument/2006/relationships/hyperlink" Target="http://www.lanteksms.com/es/lantek_expert.asp"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406F2-8B41-A44A-BC6E-6C97FB9C8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827</Words>
  <Characters>4715</Characters>
  <Application>Microsoft Macintosh Word</Application>
  <DocSecurity>0</DocSecurity>
  <Lines>39</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Andrés</dc:creator>
  <cp:lastModifiedBy>Priscilla Moroke</cp:lastModifiedBy>
  <cp:revision>2</cp:revision>
  <cp:lastPrinted>2016-07-06T12:57:00Z</cp:lastPrinted>
  <dcterms:created xsi:type="dcterms:W3CDTF">2016-08-01T07:06:00Z</dcterms:created>
  <dcterms:modified xsi:type="dcterms:W3CDTF">2016-08-01T07:06:00Z</dcterms:modified>
</cp:coreProperties>
</file>