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0BCEDB" w14:textId="77777777" w:rsidR="004E5F47" w:rsidRPr="00394D3A" w:rsidRDefault="001C0DC7" w:rsidP="004E5F47">
      <w:pPr>
        <w:jc w:val="center"/>
        <w:rPr>
          <w:b/>
          <w:sz w:val="22"/>
          <w:szCs w:val="22"/>
        </w:rPr>
      </w:pPr>
      <w:bookmarkStart w:id="0" w:name="_GoBack"/>
      <w:bookmarkEnd w:id="0"/>
      <w:r>
        <w:rPr>
          <w:b/>
          <w:sz w:val="22"/>
          <w:szCs w:val="22"/>
        </w:rPr>
        <w:t>PRESS RELEASE</w:t>
      </w:r>
    </w:p>
    <w:p w14:paraId="6B0B612D" w14:textId="77777777" w:rsidR="005031A5" w:rsidRPr="00134833" w:rsidRDefault="00E9780B" w:rsidP="00EC7972">
      <w:pPr>
        <w:jc w:val="center"/>
        <w:rPr>
          <w:b/>
          <w:sz w:val="36"/>
          <w:szCs w:val="36"/>
        </w:rPr>
      </w:pPr>
      <w:r w:rsidRPr="00134833">
        <w:rPr>
          <w:b/>
          <w:sz w:val="36"/>
          <w:szCs w:val="36"/>
        </w:rPr>
        <w:t xml:space="preserve">Barloworld’s supports Enactus </w:t>
      </w:r>
      <w:r w:rsidR="00034984">
        <w:rPr>
          <w:b/>
          <w:sz w:val="36"/>
          <w:szCs w:val="36"/>
        </w:rPr>
        <w:t xml:space="preserve">in </w:t>
      </w:r>
      <w:r w:rsidRPr="00134833">
        <w:rPr>
          <w:b/>
          <w:sz w:val="36"/>
          <w:szCs w:val="36"/>
        </w:rPr>
        <w:t>driv</w:t>
      </w:r>
      <w:r w:rsidR="00034984">
        <w:rPr>
          <w:b/>
          <w:sz w:val="36"/>
          <w:szCs w:val="36"/>
        </w:rPr>
        <w:t>ing youth-led</w:t>
      </w:r>
      <w:r w:rsidRPr="00134833">
        <w:rPr>
          <w:b/>
          <w:sz w:val="36"/>
          <w:szCs w:val="36"/>
        </w:rPr>
        <w:t xml:space="preserve"> social</w:t>
      </w:r>
      <w:r w:rsidR="001410F7" w:rsidRPr="00134833" w:rsidDel="001410F7">
        <w:rPr>
          <w:b/>
          <w:sz w:val="36"/>
          <w:szCs w:val="36"/>
        </w:rPr>
        <w:t xml:space="preserve"> </w:t>
      </w:r>
      <w:r w:rsidRPr="00134833">
        <w:rPr>
          <w:b/>
          <w:sz w:val="36"/>
          <w:szCs w:val="36"/>
        </w:rPr>
        <w:t xml:space="preserve">change </w:t>
      </w:r>
    </w:p>
    <w:p w14:paraId="2E9BFAD7" w14:textId="77777777" w:rsidR="00E9780B" w:rsidRPr="00870D52" w:rsidRDefault="00E9780B" w:rsidP="00134833">
      <w:pPr>
        <w:pStyle w:val="ListParagraph"/>
        <w:widowControl w:val="0"/>
        <w:numPr>
          <w:ilvl w:val="0"/>
          <w:numId w:val="5"/>
        </w:numPr>
        <w:autoSpaceDE w:val="0"/>
        <w:autoSpaceDN w:val="0"/>
        <w:adjustRightInd w:val="0"/>
        <w:jc w:val="center"/>
        <w:rPr>
          <w:rFonts w:asciiTheme="minorHAnsi" w:hAnsiTheme="minorHAnsi" w:cs="Arial"/>
          <w:b/>
          <w:bCs/>
          <w:szCs w:val="22"/>
        </w:rPr>
      </w:pPr>
      <w:r w:rsidRPr="00870D52">
        <w:rPr>
          <w:rFonts w:asciiTheme="minorHAnsi" w:hAnsiTheme="minorHAnsi" w:cs="Arial"/>
          <w:b/>
          <w:bCs/>
          <w:szCs w:val="22"/>
        </w:rPr>
        <w:t xml:space="preserve">University students compete nationally </w:t>
      </w:r>
      <w:r w:rsidR="00034984" w:rsidRPr="00870D52">
        <w:rPr>
          <w:rFonts w:asciiTheme="minorHAnsi" w:hAnsiTheme="minorHAnsi" w:cs="Arial"/>
          <w:b/>
          <w:bCs/>
          <w:szCs w:val="22"/>
        </w:rPr>
        <w:t>for the opportunity to represent</w:t>
      </w:r>
      <w:r w:rsidRPr="00870D52">
        <w:rPr>
          <w:rFonts w:asciiTheme="minorHAnsi" w:hAnsiTheme="minorHAnsi" w:cs="Arial"/>
          <w:b/>
          <w:bCs/>
          <w:szCs w:val="22"/>
        </w:rPr>
        <w:t xml:space="preserve"> South Africa at the 2016 Enactus World Cup</w:t>
      </w:r>
      <w:r w:rsidR="00034984" w:rsidRPr="00870D52">
        <w:rPr>
          <w:rFonts w:asciiTheme="minorHAnsi" w:hAnsiTheme="minorHAnsi" w:cs="Arial"/>
          <w:b/>
          <w:bCs/>
          <w:szCs w:val="22"/>
        </w:rPr>
        <w:t xml:space="preserve"> in Toronto with Barloworld’s help</w:t>
      </w:r>
    </w:p>
    <w:p w14:paraId="30F2D329" w14:textId="77777777" w:rsidR="00870D52" w:rsidRPr="00034984" w:rsidRDefault="00870D52" w:rsidP="00134833">
      <w:pPr>
        <w:pStyle w:val="ListParagraph"/>
        <w:widowControl w:val="0"/>
        <w:numPr>
          <w:ilvl w:val="0"/>
          <w:numId w:val="5"/>
        </w:numPr>
        <w:autoSpaceDE w:val="0"/>
        <w:autoSpaceDN w:val="0"/>
        <w:adjustRightInd w:val="0"/>
        <w:jc w:val="center"/>
        <w:rPr>
          <w:rFonts w:asciiTheme="minorHAnsi" w:hAnsiTheme="minorHAnsi" w:cs="Arial"/>
          <w:b/>
          <w:bCs/>
          <w:szCs w:val="22"/>
        </w:rPr>
      </w:pPr>
    </w:p>
    <w:p w14:paraId="6E9BA98D" w14:textId="77777777" w:rsidR="00E9780B" w:rsidRPr="000546A5" w:rsidRDefault="00083EC5" w:rsidP="00083EC5">
      <w:pPr>
        <w:widowControl w:val="0"/>
        <w:autoSpaceDE w:val="0"/>
        <w:autoSpaceDN w:val="0"/>
        <w:adjustRightInd w:val="0"/>
        <w:jc w:val="center"/>
        <w:rPr>
          <w:rFonts w:ascii="Trebuchet MS" w:hAnsi="Trebuchet MS" w:cs="Helvetica"/>
          <w:sz w:val="20"/>
          <w:szCs w:val="20"/>
        </w:rPr>
      </w:pPr>
      <w:r w:rsidRPr="00083EC5">
        <w:rPr>
          <w:rFonts w:ascii="Trebuchet MS" w:hAnsi="Trebuchet MS" w:cs="Helvetica"/>
          <w:noProof/>
          <w:sz w:val="20"/>
          <w:szCs w:val="20"/>
          <w:lang w:val="en-US"/>
        </w:rPr>
        <w:drawing>
          <wp:inline distT="0" distB="0" distL="0" distR="0" wp14:anchorId="42091306" wp14:editId="712BAB70">
            <wp:extent cx="4698446" cy="3295650"/>
            <wp:effectExtent l="0" t="0" r="6985" b="0"/>
            <wp:docPr id="1" name="Picture 1" descr="P:\Private Sector Clients\Barloworld\Pics\Enactus_SATe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vate Sector Clients\Barloworld\Pics\Enactus_SATeam.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0046" cy="3296772"/>
                    </a:xfrm>
                    <a:prstGeom prst="rect">
                      <a:avLst/>
                    </a:prstGeom>
                    <a:noFill/>
                    <a:ln>
                      <a:noFill/>
                    </a:ln>
                  </pic:spPr>
                </pic:pic>
              </a:graphicData>
            </a:graphic>
          </wp:inline>
        </w:drawing>
      </w:r>
    </w:p>
    <w:p w14:paraId="64C4885F" w14:textId="77777777" w:rsidR="00EC7972" w:rsidRPr="00083EC5" w:rsidRDefault="00083EC5" w:rsidP="00EC7972">
      <w:pPr>
        <w:jc w:val="center"/>
        <w:rPr>
          <w:b/>
          <w:sz w:val="18"/>
          <w:szCs w:val="18"/>
        </w:rPr>
      </w:pPr>
      <w:r w:rsidRPr="00083EC5">
        <w:rPr>
          <w:b/>
          <w:sz w:val="18"/>
          <w:szCs w:val="18"/>
        </w:rPr>
        <w:t xml:space="preserve">YOUTH POWER: </w:t>
      </w:r>
      <w:r w:rsidR="00034984">
        <w:rPr>
          <w:b/>
          <w:sz w:val="18"/>
          <w:szCs w:val="18"/>
        </w:rPr>
        <w:t>At</w:t>
      </w:r>
      <w:r w:rsidRPr="00083EC5">
        <w:rPr>
          <w:b/>
          <w:sz w:val="18"/>
          <w:szCs w:val="18"/>
        </w:rPr>
        <w:t xml:space="preserve"> the </w:t>
      </w:r>
      <w:r w:rsidR="00034984">
        <w:rPr>
          <w:b/>
          <w:sz w:val="18"/>
          <w:szCs w:val="18"/>
        </w:rPr>
        <w:t xml:space="preserve">global </w:t>
      </w:r>
      <w:r w:rsidRPr="00083EC5">
        <w:rPr>
          <w:b/>
          <w:sz w:val="18"/>
          <w:szCs w:val="18"/>
        </w:rPr>
        <w:t>Enactus World Cup</w:t>
      </w:r>
      <w:r w:rsidR="00034984">
        <w:rPr>
          <w:b/>
          <w:sz w:val="18"/>
          <w:szCs w:val="18"/>
        </w:rPr>
        <w:t xml:space="preserve"> last year</w:t>
      </w:r>
      <w:r w:rsidRPr="00083EC5">
        <w:rPr>
          <w:b/>
          <w:sz w:val="18"/>
          <w:szCs w:val="18"/>
        </w:rPr>
        <w:t xml:space="preserve"> Barloworld showcase</w:t>
      </w:r>
      <w:r w:rsidR="00B0614B">
        <w:rPr>
          <w:b/>
          <w:sz w:val="18"/>
          <w:szCs w:val="18"/>
        </w:rPr>
        <w:t>d</w:t>
      </w:r>
      <w:r w:rsidRPr="00083EC5">
        <w:rPr>
          <w:b/>
          <w:sz w:val="18"/>
          <w:szCs w:val="18"/>
        </w:rPr>
        <w:t xml:space="preserve"> innovation </w:t>
      </w:r>
      <w:r w:rsidR="00B0614B">
        <w:rPr>
          <w:b/>
          <w:sz w:val="18"/>
          <w:szCs w:val="18"/>
        </w:rPr>
        <w:t>with a</w:t>
      </w:r>
      <w:r w:rsidRPr="00083EC5">
        <w:rPr>
          <w:b/>
          <w:sz w:val="18"/>
          <w:szCs w:val="18"/>
        </w:rPr>
        <w:t xml:space="preserve"> </w:t>
      </w:r>
      <w:r w:rsidRPr="00083EC5">
        <w:rPr>
          <w:rFonts w:cs="Arial"/>
          <w:b/>
          <w:sz w:val="18"/>
          <w:szCs w:val="18"/>
        </w:rPr>
        <w:t>custom</w:t>
      </w:r>
      <w:r w:rsidRPr="00083EC5">
        <w:rPr>
          <w:b/>
          <w:sz w:val="18"/>
          <w:szCs w:val="18"/>
        </w:rPr>
        <w:t>-built application made for Google Cardboard 3D headset.</w:t>
      </w:r>
    </w:p>
    <w:p w14:paraId="62B091FB" w14:textId="77777777" w:rsidR="00083EC5" w:rsidRPr="00DD68EC" w:rsidRDefault="00083EC5" w:rsidP="00EC7972">
      <w:pPr>
        <w:jc w:val="center"/>
        <w:rPr>
          <w:szCs w:val="36"/>
        </w:rPr>
      </w:pPr>
    </w:p>
    <w:p w14:paraId="2ADD327C" w14:textId="77777777" w:rsidR="00034984" w:rsidRDefault="004F61B6" w:rsidP="00E9780B">
      <w:pPr>
        <w:widowControl w:val="0"/>
        <w:autoSpaceDE w:val="0"/>
        <w:autoSpaceDN w:val="0"/>
        <w:adjustRightInd w:val="0"/>
        <w:jc w:val="both"/>
        <w:rPr>
          <w:rFonts w:cs="Arial"/>
          <w:sz w:val="22"/>
          <w:szCs w:val="22"/>
        </w:rPr>
      </w:pPr>
      <w:r>
        <w:rPr>
          <w:b/>
          <w:sz w:val="22"/>
          <w:szCs w:val="22"/>
        </w:rPr>
        <w:t>TUESDAY, 26</w:t>
      </w:r>
      <w:r w:rsidRPr="004F61B6">
        <w:rPr>
          <w:b/>
          <w:sz w:val="22"/>
          <w:szCs w:val="22"/>
        </w:rPr>
        <w:t xml:space="preserve"> JULY, </w:t>
      </w:r>
      <w:r w:rsidR="00394D3A" w:rsidRPr="004F61B6">
        <w:rPr>
          <w:b/>
          <w:sz w:val="22"/>
          <w:szCs w:val="22"/>
        </w:rPr>
        <w:t>JOHANNESBURG –</w:t>
      </w:r>
      <w:r w:rsidR="0047290E">
        <w:rPr>
          <w:sz w:val="22"/>
          <w:szCs w:val="22"/>
        </w:rPr>
        <w:t xml:space="preserve"> </w:t>
      </w:r>
      <w:r w:rsidR="00034984">
        <w:rPr>
          <w:sz w:val="22"/>
          <w:szCs w:val="22"/>
        </w:rPr>
        <w:t xml:space="preserve">The </w:t>
      </w:r>
      <w:r w:rsidR="00E9780B" w:rsidRPr="00134833">
        <w:rPr>
          <w:rFonts w:cs="Arial"/>
          <w:sz w:val="22"/>
          <w:szCs w:val="22"/>
        </w:rPr>
        <w:t>Barloworld</w:t>
      </w:r>
      <w:r w:rsidR="00034984">
        <w:rPr>
          <w:rFonts w:cs="Arial"/>
          <w:sz w:val="22"/>
          <w:szCs w:val="22"/>
        </w:rPr>
        <w:t xml:space="preserve"> Group</w:t>
      </w:r>
      <w:r w:rsidR="00E9780B" w:rsidRPr="00134833">
        <w:rPr>
          <w:rFonts w:cs="Arial"/>
          <w:sz w:val="22"/>
          <w:szCs w:val="22"/>
        </w:rPr>
        <w:t>, a</w:t>
      </w:r>
      <w:r w:rsidR="00034984">
        <w:rPr>
          <w:rFonts w:cs="Arial"/>
          <w:sz w:val="22"/>
          <w:szCs w:val="22"/>
        </w:rPr>
        <w:t>n Enactus</w:t>
      </w:r>
      <w:r w:rsidR="00E9780B" w:rsidRPr="00134833">
        <w:rPr>
          <w:rFonts w:cs="Arial"/>
          <w:sz w:val="22"/>
          <w:szCs w:val="22"/>
        </w:rPr>
        <w:t xml:space="preserve"> partner since 2012, </w:t>
      </w:r>
      <w:r w:rsidR="00034984">
        <w:rPr>
          <w:rFonts w:cs="Arial"/>
          <w:sz w:val="22"/>
          <w:szCs w:val="22"/>
        </w:rPr>
        <w:t xml:space="preserve">became </w:t>
      </w:r>
      <w:r w:rsidR="00134833" w:rsidRPr="00134833">
        <w:rPr>
          <w:rFonts w:cs="Arial"/>
          <w:sz w:val="22"/>
          <w:szCs w:val="22"/>
        </w:rPr>
        <w:t>involved</w:t>
      </w:r>
      <w:r w:rsidR="00034984">
        <w:rPr>
          <w:rFonts w:cs="Arial"/>
          <w:sz w:val="22"/>
          <w:szCs w:val="22"/>
        </w:rPr>
        <w:t xml:space="preserve"> in the inspiring initiative – which uses </w:t>
      </w:r>
      <w:r w:rsidR="00034984" w:rsidRPr="00034984">
        <w:rPr>
          <w:rFonts w:cs="Arial"/>
          <w:sz w:val="22"/>
          <w:szCs w:val="22"/>
        </w:rPr>
        <w:t>the power of entrepreneurial action to transform lives and shape a better</w:t>
      </w:r>
      <w:r w:rsidR="00034984">
        <w:rPr>
          <w:rFonts w:cs="Arial"/>
          <w:sz w:val="22"/>
          <w:szCs w:val="22"/>
        </w:rPr>
        <w:t>,</w:t>
      </w:r>
      <w:r w:rsidR="00034984" w:rsidRPr="00034984">
        <w:rPr>
          <w:rFonts w:cs="Arial"/>
          <w:sz w:val="22"/>
          <w:szCs w:val="22"/>
        </w:rPr>
        <w:t xml:space="preserve"> more sustainable world</w:t>
      </w:r>
      <w:r w:rsidR="00134833" w:rsidRPr="00134833">
        <w:rPr>
          <w:rFonts w:cs="Arial"/>
          <w:sz w:val="22"/>
          <w:szCs w:val="22"/>
        </w:rPr>
        <w:t xml:space="preserve"> </w:t>
      </w:r>
      <w:r w:rsidR="00034984">
        <w:rPr>
          <w:rFonts w:cs="Arial"/>
          <w:sz w:val="22"/>
          <w:szCs w:val="22"/>
        </w:rPr>
        <w:t xml:space="preserve">– </w:t>
      </w:r>
      <w:r w:rsidR="00134833" w:rsidRPr="00134833">
        <w:rPr>
          <w:rFonts w:cs="Arial"/>
          <w:sz w:val="22"/>
          <w:szCs w:val="22"/>
        </w:rPr>
        <w:t>after</w:t>
      </w:r>
      <w:r w:rsidR="00034984">
        <w:rPr>
          <w:rFonts w:cs="Arial"/>
          <w:sz w:val="22"/>
          <w:szCs w:val="22"/>
        </w:rPr>
        <w:t xml:space="preserve"> it was moved </w:t>
      </w:r>
      <w:r w:rsidR="00134833" w:rsidRPr="00134833">
        <w:rPr>
          <w:rFonts w:cs="Arial"/>
          <w:sz w:val="22"/>
          <w:szCs w:val="22"/>
        </w:rPr>
        <w:t>by</w:t>
      </w:r>
      <w:r w:rsidR="00034984">
        <w:rPr>
          <w:rFonts w:cs="Arial"/>
          <w:sz w:val="22"/>
          <w:szCs w:val="22"/>
        </w:rPr>
        <w:t xml:space="preserve"> students’</w:t>
      </w:r>
      <w:r w:rsidR="00134833" w:rsidRPr="00134833">
        <w:rPr>
          <w:rFonts w:cs="Arial"/>
          <w:sz w:val="22"/>
          <w:szCs w:val="22"/>
        </w:rPr>
        <w:t xml:space="preserve"> </w:t>
      </w:r>
      <w:r w:rsidR="00E9780B" w:rsidRPr="00134833">
        <w:rPr>
          <w:rFonts w:cs="Arial"/>
          <w:sz w:val="22"/>
          <w:szCs w:val="22"/>
        </w:rPr>
        <w:t xml:space="preserve">innovative </w:t>
      </w:r>
      <w:r w:rsidR="00034984">
        <w:rPr>
          <w:rFonts w:cs="Arial"/>
          <w:sz w:val="22"/>
          <w:szCs w:val="22"/>
        </w:rPr>
        <w:t>ideas and actions.</w:t>
      </w:r>
    </w:p>
    <w:p w14:paraId="02E692E5" w14:textId="77777777" w:rsidR="00034984" w:rsidRDefault="00034984" w:rsidP="00E9780B">
      <w:pPr>
        <w:widowControl w:val="0"/>
        <w:autoSpaceDE w:val="0"/>
        <w:autoSpaceDN w:val="0"/>
        <w:adjustRightInd w:val="0"/>
        <w:jc w:val="both"/>
        <w:rPr>
          <w:rFonts w:cs="Arial"/>
          <w:sz w:val="22"/>
          <w:szCs w:val="22"/>
        </w:rPr>
      </w:pPr>
    </w:p>
    <w:p w14:paraId="629E187B" w14:textId="77777777" w:rsidR="00134833" w:rsidRPr="00134833" w:rsidRDefault="00134833" w:rsidP="00E9780B">
      <w:pPr>
        <w:widowControl w:val="0"/>
        <w:autoSpaceDE w:val="0"/>
        <w:autoSpaceDN w:val="0"/>
        <w:adjustRightInd w:val="0"/>
        <w:jc w:val="both"/>
        <w:rPr>
          <w:rFonts w:cs="Arial"/>
          <w:sz w:val="22"/>
          <w:szCs w:val="22"/>
        </w:rPr>
      </w:pPr>
    </w:p>
    <w:p w14:paraId="661E16DA" w14:textId="77777777" w:rsidR="00E9780B" w:rsidRPr="00134833" w:rsidRDefault="00E9780B" w:rsidP="00E9780B">
      <w:pPr>
        <w:widowControl w:val="0"/>
        <w:autoSpaceDE w:val="0"/>
        <w:autoSpaceDN w:val="0"/>
        <w:adjustRightInd w:val="0"/>
        <w:jc w:val="both"/>
        <w:rPr>
          <w:rFonts w:cs="Arial"/>
          <w:sz w:val="22"/>
          <w:szCs w:val="22"/>
        </w:rPr>
      </w:pPr>
      <w:r w:rsidRPr="00134833">
        <w:rPr>
          <w:rFonts w:cs="Arial"/>
          <w:sz w:val="22"/>
          <w:szCs w:val="22"/>
        </w:rPr>
        <w:t>“We supported Enactus World Cup last year,</w:t>
      </w:r>
      <w:r w:rsidR="00034984">
        <w:rPr>
          <w:rFonts w:cs="Arial"/>
          <w:sz w:val="22"/>
          <w:szCs w:val="22"/>
        </w:rPr>
        <w:t xml:space="preserve"> this first time the event was hosted on the African continent,</w:t>
      </w:r>
      <w:r w:rsidRPr="00134833">
        <w:rPr>
          <w:rFonts w:cs="Arial"/>
          <w:sz w:val="22"/>
          <w:szCs w:val="22"/>
        </w:rPr>
        <w:t xml:space="preserve"> where we experienced directly our youth’s enthusiasm and commitment to the development of global communities. Some incredible ideas and projects have emerged through Enactus, contributing significantly towards solving some of the challenges facing many of our communities</w:t>
      </w:r>
      <w:r w:rsidR="00134833" w:rsidRPr="00134833">
        <w:rPr>
          <w:rFonts w:cs="Arial"/>
          <w:sz w:val="22"/>
          <w:szCs w:val="22"/>
        </w:rPr>
        <w:t xml:space="preserve">,” says </w:t>
      </w:r>
      <w:r w:rsidR="00870D52">
        <w:rPr>
          <w:rFonts w:cs="Arial"/>
          <w:sz w:val="22"/>
          <w:szCs w:val="22"/>
        </w:rPr>
        <w:t>Barloworld’s CEO Clive Thomson</w:t>
      </w:r>
      <w:r w:rsidR="00134833" w:rsidRPr="00134833">
        <w:rPr>
          <w:rFonts w:cs="Arial"/>
          <w:sz w:val="22"/>
          <w:szCs w:val="22"/>
        </w:rPr>
        <w:t>.</w:t>
      </w:r>
    </w:p>
    <w:p w14:paraId="2B5F96D1" w14:textId="77777777" w:rsidR="00134833" w:rsidRPr="00134833" w:rsidRDefault="00134833" w:rsidP="00E9780B">
      <w:pPr>
        <w:widowControl w:val="0"/>
        <w:autoSpaceDE w:val="0"/>
        <w:autoSpaceDN w:val="0"/>
        <w:adjustRightInd w:val="0"/>
        <w:jc w:val="both"/>
        <w:rPr>
          <w:rFonts w:cs="Arial"/>
          <w:sz w:val="22"/>
          <w:szCs w:val="22"/>
        </w:rPr>
      </w:pPr>
    </w:p>
    <w:p w14:paraId="0D299FCE" w14:textId="77777777" w:rsidR="00134833" w:rsidRPr="00134833" w:rsidRDefault="00134833" w:rsidP="00134833">
      <w:pPr>
        <w:widowControl w:val="0"/>
        <w:autoSpaceDE w:val="0"/>
        <w:autoSpaceDN w:val="0"/>
        <w:adjustRightInd w:val="0"/>
        <w:jc w:val="both"/>
        <w:rPr>
          <w:rFonts w:cs="Arial"/>
          <w:sz w:val="22"/>
          <w:szCs w:val="22"/>
        </w:rPr>
      </w:pPr>
      <w:r w:rsidRPr="00134833">
        <w:rPr>
          <w:rFonts w:cs="Arial"/>
          <w:sz w:val="22"/>
          <w:szCs w:val="22"/>
        </w:rPr>
        <w:t>Enactus</w:t>
      </w:r>
      <w:r w:rsidR="00034984">
        <w:rPr>
          <w:rFonts w:cs="Arial"/>
          <w:sz w:val="22"/>
          <w:szCs w:val="22"/>
        </w:rPr>
        <w:t>, a non-profit,</w:t>
      </w:r>
      <w:r w:rsidRPr="00134833">
        <w:rPr>
          <w:rFonts w:cs="Arial"/>
          <w:sz w:val="22"/>
          <w:szCs w:val="22"/>
        </w:rPr>
        <w:t xml:space="preserve"> was launched in South Africa in 2001</w:t>
      </w:r>
      <w:r w:rsidR="00034984">
        <w:rPr>
          <w:rFonts w:cs="Arial"/>
          <w:sz w:val="22"/>
          <w:szCs w:val="22"/>
        </w:rPr>
        <w:t xml:space="preserve"> and has demonstrated</w:t>
      </w:r>
      <w:r w:rsidR="00034984" w:rsidRPr="00134833">
        <w:rPr>
          <w:rFonts w:cs="Arial"/>
          <w:sz w:val="22"/>
          <w:szCs w:val="22"/>
        </w:rPr>
        <w:t xml:space="preserve"> </w:t>
      </w:r>
      <w:r w:rsidRPr="00134833">
        <w:rPr>
          <w:rFonts w:cs="Arial"/>
          <w:sz w:val="22"/>
          <w:szCs w:val="22"/>
        </w:rPr>
        <w:t>exceptional growth over the past 15 years. From a mere four universities at the time, today Enactus is represented across 26 institutions</w:t>
      </w:r>
      <w:r w:rsidR="00034984">
        <w:rPr>
          <w:rFonts w:cs="Arial"/>
          <w:sz w:val="22"/>
          <w:szCs w:val="22"/>
        </w:rPr>
        <w:t xml:space="preserve"> globally</w:t>
      </w:r>
      <w:r w:rsidRPr="00134833">
        <w:rPr>
          <w:rFonts w:cs="Arial"/>
          <w:sz w:val="22"/>
          <w:szCs w:val="22"/>
        </w:rPr>
        <w:t xml:space="preserve">. Last year, South African Enactus teams volunteered almost 320 000 hours to </w:t>
      </w:r>
      <w:r w:rsidR="00034984">
        <w:rPr>
          <w:rFonts w:cs="Arial"/>
          <w:sz w:val="22"/>
          <w:szCs w:val="22"/>
        </w:rPr>
        <w:t>change</w:t>
      </w:r>
      <w:r w:rsidRPr="00134833">
        <w:rPr>
          <w:rFonts w:cs="Arial"/>
          <w:sz w:val="22"/>
          <w:szCs w:val="22"/>
        </w:rPr>
        <w:t xml:space="preserve"> people’s lives through 112 enterprising projects nationally. </w:t>
      </w:r>
    </w:p>
    <w:p w14:paraId="10E44714" w14:textId="77777777" w:rsidR="00134833" w:rsidRPr="00134833" w:rsidRDefault="00134833" w:rsidP="00134833">
      <w:pPr>
        <w:widowControl w:val="0"/>
        <w:autoSpaceDE w:val="0"/>
        <w:autoSpaceDN w:val="0"/>
        <w:adjustRightInd w:val="0"/>
        <w:jc w:val="both"/>
        <w:rPr>
          <w:rFonts w:cs="Arial"/>
          <w:sz w:val="22"/>
          <w:szCs w:val="22"/>
        </w:rPr>
      </w:pPr>
    </w:p>
    <w:p w14:paraId="2087884F" w14:textId="77777777" w:rsidR="004F61B6" w:rsidRDefault="004F61B6" w:rsidP="004F61B6">
      <w:pPr>
        <w:widowControl w:val="0"/>
        <w:autoSpaceDE w:val="0"/>
        <w:autoSpaceDN w:val="0"/>
        <w:adjustRightInd w:val="0"/>
        <w:jc w:val="both"/>
        <w:rPr>
          <w:rFonts w:cs="Arial"/>
          <w:sz w:val="22"/>
          <w:szCs w:val="22"/>
        </w:rPr>
      </w:pPr>
      <w:r>
        <w:rPr>
          <w:rFonts w:cs="Arial"/>
          <w:sz w:val="22"/>
          <w:szCs w:val="22"/>
        </w:rPr>
        <w:t xml:space="preserve">The Enactus national competition kicks off tomorrow </w:t>
      </w:r>
      <w:r w:rsidR="00034984">
        <w:rPr>
          <w:rFonts w:cs="Arial"/>
          <w:sz w:val="22"/>
          <w:szCs w:val="22"/>
        </w:rPr>
        <w:t xml:space="preserve">through </w:t>
      </w:r>
      <w:r>
        <w:rPr>
          <w:rFonts w:cs="Arial"/>
          <w:sz w:val="22"/>
          <w:szCs w:val="22"/>
        </w:rPr>
        <w:t>to Thursday at the Sandton Convention Centre, with o</w:t>
      </w:r>
      <w:r w:rsidR="00134833" w:rsidRPr="00134833">
        <w:rPr>
          <w:rFonts w:cs="Arial"/>
          <w:sz w:val="22"/>
          <w:szCs w:val="22"/>
        </w:rPr>
        <w:t xml:space="preserve">ver 1 100 delegates </w:t>
      </w:r>
      <w:r>
        <w:rPr>
          <w:rFonts w:cs="Arial"/>
          <w:sz w:val="22"/>
          <w:szCs w:val="22"/>
        </w:rPr>
        <w:t>e</w:t>
      </w:r>
      <w:r w:rsidR="00134833" w:rsidRPr="00134833">
        <w:rPr>
          <w:rFonts w:cs="Arial"/>
          <w:sz w:val="22"/>
          <w:szCs w:val="22"/>
        </w:rPr>
        <w:t xml:space="preserve">xpected to attend, including over 750 student representatives and observers from 21 public and </w:t>
      </w:r>
      <w:r w:rsidR="00034984">
        <w:rPr>
          <w:rFonts w:cs="Arial"/>
          <w:sz w:val="22"/>
          <w:szCs w:val="22"/>
        </w:rPr>
        <w:t>two</w:t>
      </w:r>
      <w:r w:rsidR="00134833" w:rsidRPr="00134833">
        <w:rPr>
          <w:rFonts w:cs="Arial"/>
          <w:sz w:val="22"/>
          <w:szCs w:val="22"/>
        </w:rPr>
        <w:t xml:space="preserve"> private higher education institutions in South Africa. Business and academic mentors</w:t>
      </w:r>
      <w:r w:rsidR="00034984">
        <w:rPr>
          <w:rFonts w:cs="Arial"/>
          <w:sz w:val="22"/>
          <w:szCs w:val="22"/>
        </w:rPr>
        <w:t>,</w:t>
      </w:r>
      <w:r w:rsidR="00134833" w:rsidRPr="00134833">
        <w:rPr>
          <w:rFonts w:cs="Arial"/>
          <w:sz w:val="22"/>
          <w:szCs w:val="22"/>
        </w:rPr>
        <w:t xml:space="preserve"> with leading business executives serving as judges (over 160 in total)</w:t>
      </w:r>
      <w:r w:rsidR="00034984">
        <w:rPr>
          <w:rFonts w:cs="Arial"/>
          <w:sz w:val="22"/>
          <w:szCs w:val="22"/>
        </w:rPr>
        <w:t>,</w:t>
      </w:r>
      <w:r w:rsidR="00134833" w:rsidRPr="00134833">
        <w:rPr>
          <w:rFonts w:cs="Arial"/>
          <w:sz w:val="22"/>
          <w:szCs w:val="22"/>
        </w:rPr>
        <w:t xml:space="preserve"> will complete these numbers. </w:t>
      </w:r>
    </w:p>
    <w:p w14:paraId="0A850177" w14:textId="77777777" w:rsidR="004F61B6" w:rsidRDefault="004F61B6" w:rsidP="004F61B6">
      <w:pPr>
        <w:widowControl w:val="0"/>
        <w:autoSpaceDE w:val="0"/>
        <w:autoSpaceDN w:val="0"/>
        <w:adjustRightInd w:val="0"/>
        <w:jc w:val="both"/>
        <w:rPr>
          <w:rFonts w:cs="Arial"/>
          <w:sz w:val="22"/>
          <w:szCs w:val="22"/>
        </w:rPr>
      </w:pPr>
    </w:p>
    <w:p w14:paraId="2B95DFA3" w14:textId="77777777" w:rsidR="00134833" w:rsidRPr="004F61B6" w:rsidRDefault="00134833" w:rsidP="00134833">
      <w:pPr>
        <w:spacing w:after="120"/>
        <w:jc w:val="both"/>
        <w:rPr>
          <w:rFonts w:cs="Arial"/>
          <w:sz w:val="22"/>
          <w:szCs w:val="22"/>
        </w:rPr>
      </w:pPr>
      <w:r w:rsidRPr="004F61B6">
        <w:rPr>
          <w:rFonts w:cs="Arial"/>
          <w:sz w:val="22"/>
          <w:szCs w:val="22"/>
        </w:rPr>
        <w:t>Barloworld</w:t>
      </w:r>
      <w:r w:rsidR="00034984">
        <w:rPr>
          <w:rFonts w:cs="Arial"/>
          <w:sz w:val="22"/>
          <w:szCs w:val="22"/>
        </w:rPr>
        <w:t xml:space="preserve"> is very focused on </w:t>
      </w:r>
      <w:r w:rsidRPr="004F61B6">
        <w:rPr>
          <w:rFonts w:cs="Arial"/>
          <w:sz w:val="22"/>
          <w:szCs w:val="22"/>
        </w:rPr>
        <w:t xml:space="preserve">education, and aside from Enactus, </w:t>
      </w:r>
      <w:r w:rsidR="00034984">
        <w:rPr>
          <w:rFonts w:cs="Arial"/>
          <w:sz w:val="22"/>
          <w:szCs w:val="22"/>
        </w:rPr>
        <w:t xml:space="preserve">it </w:t>
      </w:r>
      <w:r w:rsidRPr="004F61B6">
        <w:rPr>
          <w:rFonts w:cs="Arial"/>
          <w:sz w:val="22"/>
          <w:szCs w:val="22"/>
        </w:rPr>
        <w:t>also supports learning development programmes at various levels within the education system.</w:t>
      </w:r>
    </w:p>
    <w:p w14:paraId="2FB14CE7" w14:textId="77777777" w:rsidR="00034984" w:rsidRDefault="00134833" w:rsidP="00034984">
      <w:pPr>
        <w:spacing w:after="120"/>
        <w:jc w:val="both"/>
        <w:rPr>
          <w:rFonts w:cs="Arial"/>
          <w:sz w:val="22"/>
          <w:szCs w:val="22"/>
          <w:shd w:val="clear" w:color="auto" w:fill="FFFFFF"/>
        </w:rPr>
      </w:pPr>
      <w:r w:rsidRPr="004F61B6">
        <w:rPr>
          <w:rFonts w:cs="Arial"/>
          <w:sz w:val="22"/>
          <w:szCs w:val="22"/>
          <w:shd w:val="clear" w:color="auto" w:fill="FFFFFF"/>
        </w:rPr>
        <w:t xml:space="preserve">“Through the Barloworld Trust, we invest millions in carefully selected interventions which address some of </w:t>
      </w:r>
      <w:r w:rsidR="00543DB6">
        <w:rPr>
          <w:rFonts w:cs="Arial"/>
          <w:sz w:val="22"/>
          <w:szCs w:val="22"/>
          <w:shd w:val="clear" w:color="auto" w:fill="FFFFFF"/>
        </w:rPr>
        <w:t>South Africa’s most pressing</w:t>
      </w:r>
      <w:r w:rsidRPr="004F61B6">
        <w:rPr>
          <w:rFonts w:cs="Arial"/>
          <w:sz w:val="22"/>
          <w:szCs w:val="22"/>
          <w:shd w:val="clear" w:color="auto" w:fill="FFFFFF"/>
        </w:rPr>
        <w:t xml:space="preserve"> problems in a structured, systematic manner. We adopt a structural approach to </w:t>
      </w:r>
      <w:r w:rsidR="00543DB6">
        <w:rPr>
          <w:rFonts w:cs="Arial"/>
          <w:sz w:val="22"/>
          <w:szCs w:val="22"/>
          <w:shd w:val="clear" w:color="auto" w:fill="FFFFFF"/>
        </w:rPr>
        <w:t>social responsibility</w:t>
      </w:r>
      <w:r w:rsidRPr="004F61B6">
        <w:rPr>
          <w:rFonts w:cs="Arial"/>
          <w:sz w:val="22"/>
          <w:szCs w:val="22"/>
          <w:shd w:val="clear" w:color="auto" w:fill="FFFFFF"/>
        </w:rPr>
        <w:t xml:space="preserve">, </w:t>
      </w:r>
      <w:r w:rsidR="00543DB6">
        <w:rPr>
          <w:rFonts w:cs="Arial"/>
          <w:sz w:val="22"/>
          <w:szCs w:val="22"/>
          <w:shd w:val="clear" w:color="auto" w:fill="FFFFFF"/>
        </w:rPr>
        <w:t>meaning we</w:t>
      </w:r>
      <w:r w:rsidRPr="004F61B6">
        <w:rPr>
          <w:rFonts w:cs="Arial"/>
          <w:sz w:val="22"/>
          <w:szCs w:val="22"/>
          <w:shd w:val="clear" w:color="auto" w:fill="FFFFFF"/>
        </w:rPr>
        <w:t xml:space="preserve"> look at the cause of the problem and </w:t>
      </w:r>
      <w:r w:rsidR="00543DB6">
        <w:rPr>
          <w:rFonts w:cs="Arial"/>
          <w:sz w:val="22"/>
          <w:szCs w:val="22"/>
          <w:shd w:val="clear" w:color="auto" w:fill="FFFFFF"/>
        </w:rPr>
        <w:t>try find creative solutions to solve these</w:t>
      </w:r>
      <w:r w:rsidRPr="004F61B6">
        <w:rPr>
          <w:rFonts w:cs="Arial"/>
          <w:sz w:val="22"/>
          <w:szCs w:val="22"/>
          <w:shd w:val="clear" w:color="auto" w:fill="FFFFFF"/>
        </w:rPr>
        <w:t>.”</w:t>
      </w:r>
    </w:p>
    <w:p w14:paraId="3FE007D8" w14:textId="77777777" w:rsidR="004F61B6" w:rsidRPr="00034984" w:rsidRDefault="004F61B6" w:rsidP="00034984">
      <w:pPr>
        <w:spacing w:after="120"/>
        <w:jc w:val="both"/>
        <w:rPr>
          <w:rFonts w:cs="Arial"/>
          <w:sz w:val="22"/>
          <w:szCs w:val="22"/>
          <w:shd w:val="clear" w:color="auto" w:fill="FFFFFF"/>
        </w:rPr>
      </w:pPr>
      <w:r w:rsidRPr="004F61B6">
        <w:rPr>
          <w:rFonts w:cs="Arial"/>
          <w:sz w:val="22"/>
          <w:szCs w:val="22"/>
        </w:rPr>
        <w:t>The winning team of this national event will go on to compete with 35 other countries in a bid to win the 2016 Enactus World Cup. Last year’s national champions, the University of Zululand, took South Africa to the semi-final round in the World Cup</w:t>
      </w:r>
      <w:r w:rsidR="00543DB6">
        <w:rPr>
          <w:rFonts w:cs="Arial"/>
          <w:sz w:val="22"/>
          <w:szCs w:val="22"/>
        </w:rPr>
        <w:t>. The Cup</w:t>
      </w:r>
      <w:r w:rsidRPr="004F61B6">
        <w:rPr>
          <w:rFonts w:cs="Arial"/>
          <w:sz w:val="22"/>
          <w:szCs w:val="22"/>
        </w:rPr>
        <w:t xml:space="preserve"> was ultimately won by the </w:t>
      </w:r>
      <w:r w:rsidR="00543DB6" w:rsidRPr="004F61B6">
        <w:rPr>
          <w:rFonts w:cs="Arial"/>
          <w:sz w:val="22"/>
          <w:szCs w:val="22"/>
        </w:rPr>
        <w:t xml:space="preserve">United Kingdom </w:t>
      </w:r>
      <w:r w:rsidRPr="004F61B6">
        <w:rPr>
          <w:rFonts w:cs="Arial"/>
          <w:sz w:val="22"/>
          <w:szCs w:val="22"/>
        </w:rPr>
        <w:t xml:space="preserve">team. </w:t>
      </w:r>
    </w:p>
    <w:p w14:paraId="1099BFB7" w14:textId="77777777" w:rsidR="000007D8" w:rsidRPr="00134833" w:rsidRDefault="000007D8" w:rsidP="00DD68EC">
      <w:pPr>
        <w:jc w:val="both"/>
        <w:rPr>
          <w:sz w:val="22"/>
          <w:szCs w:val="22"/>
        </w:rPr>
      </w:pPr>
    </w:p>
    <w:p w14:paraId="755C8593" w14:textId="77777777" w:rsidR="00394D3A" w:rsidRPr="00394D3A" w:rsidRDefault="00394D3A" w:rsidP="00DD68EC">
      <w:pPr>
        <w:jc w:val="both"/>
        <w:rPr>
          <w:sz w:val="22"/>
          <w:szCs w:val="22"/>
        </w:rPr>
      </w:pPr>
      <w:r w:rsidRPr="00394D3A">
        <w:rPr>
          <w:sz w:val="22"/>
          <w:szCs w:val="22"/>
        </w:rPr>
        <w:t xml:space="preserve">ENDS.  </w:t>
      </w:r>
      <w:r w:rsidR="00E62F1F">
        <w:rPr>
          <w:sz w:val="22"/>
          <w:szCs w:val="22"/>
        </w:rPr>
        <w:t>(</w:t>
      </w:r>
      <w:r w:rsidR="00870D52">
        <w:rPr>
          <w:sz w:val="22"/>
          <w:szCs w:val="22"/>
        </w:rPr>
        <w:t>346</w:t>
      </w:r>
      <w:r w:rsidR="00C07711">
        <w:rPr>
          <w:sz w:val="22"/>
          <w:szCs w:val="22"/>
        </w:rPr>
        <w:t xml:space="preserve"> </w:t>
      </w:r>
      <w:r w:rsidRPr="00394D3A">
        <w:rPr>
          <w:sz w:val="22"/>
          <w:szCs w:val="22"/>
        </w:rPr>
        <w:t>words)</w:t>
      </w:r>
    </w:p>
    <w:p w14:paraId="797D5E25" w14:textId="77777777" w:rsidR="00394D3A" w:rsidRDefault="00394D3A" w:rsidP="00DD68EC">
      <w:pPr>
        <w:jc w:val="both"/>
        <w:rPr>
          <w:i/>
          <w:sz w:val="22"/>
          <w:szCs w:val="22"/>
        </w:rPr>
      </w:pPr>
    </w:p>
    <w:p w14:paraId="5991BA7C" w14:textId="77777777" w:rsidR="00394D3A" w:rsidRDefault="00EB0B4A" w:rsidP="00DD68EC">
      <w:pPr>
        <w:jc w:val="both"/>
        <w:rPr>
          <w:b/>
          <w:i/>
          <w:sz w:val="22"/>
          <w:szCs w:val="22"/>
          <w:u w:val="single"/>
        </w:rPr>
      </w:pPr>
      <w:r>
        <w:rPr>
          <w:b/>
          <w:i/>
          <w:sz w:val="22"/>
          <w:szCs w:val="22"/>
          <w:u w:val="single"/>
        </w:rPr>
        <w:t>FOR THE EDITOR</w:t>
      </w:r>
      <w:r w:rsidR="00394D3A" w:rsidRPr="00394D3A">
        <w:rPr>
          <w:b/>
          <w:i/>
          <w:sz w:val="22"/>
          <w:szCs w:val="22"/>
          <w:u w:val="single"/>
        </w:rPr>
        <w:t>:</w:t>
      </w:r>
    </w:p>
    <w:p w14:paraId="46AC096D" w14:textId="77777777" w:rsidR="00394D3A" w:rsidRPr="00394D3A" w:rsidRDefault="00394D3A" w:rsidP="00DD68EC">
      <w:pPr>
        <w:jc w:val="both"/>
        <w:rPr>
          <w:b/>
          <w:i/>
          <w:sz w:val="22"/>
          <w:szCs w:val="22"/>
          <w:u w:val="single"/>
        </w:rPr>
      </w:pPr>
    </w:p>
    <w:p w14:paraId="50F28765" w14:textId="77777777" w:rsidR="00394D3A" w:rsidRPr="00967B72" w:rsidRDefault="00394D3A" w:rsidP="00DD68EC">
      <w:pPr>
        <w:jc w:val="both"/>
        <w:rPr>
          <w:sz w:val="20"/>
        </w:rPr>
      </w:pPr>
      <w:r>
        <w:rPr>
          <w:sz w:val="20"/>
        </w:rPr>
        <w:t xml:space="preserve">Barloworld is </w:t>
      </w:r>
      <w:r w:rsidRPr="00967B72">
        <w:rPr>
          <w:sz w:val="20"/>
        </w:rPr>
        <w:t xml:space="preserve">a distributor of leading global brands, provides integrated rental, fleet management, product support and logistics solutions. </w:t>
      </w:r>
      <w:r>
        <w:rPr>
          <w:sz w:val="20"/>
        </w:rPr>
        <w:t xml:space="preserve"> The company </w:t>
      </w:r>
      <w:r w:rsidRPr="00967B72">
        <w:rPr>
          <w:sz w:val="20"/>
        </w:rPr>
        <w:t>was established in 1902 in South Africa, making it one of the country’s oldest companies. Inspiring leadership,</w:t>
      </w:r>
      <w:r>
        <w:rPr>
          <w:sz w:val="20"/>
        </w:rPr>
        <w:t xml:space="preserve"> a reputation for ethical conduct, </w:t>
      </w:r>
      <w:r w:rsidRPr="00967B72">
        <w:rPr>
          <w:sz w:val="20"/>
        </w:rPr>
        <w:t>innovation and a commitment to giving back has ensured Barloworld</w:t>
      </w:r>
      <w:r>
        <w:rPr>
          <w:sz w:val="20"/>
        </w:rPr>
        <w:t>’s longevity over the past 113 years</w:t>
      </w:r>
      <w:r w:rsidRPr="00967B72">
        <w:rPr>
          <w:sz w:val="20"/>
        </w:rPr>
        <w:t xml:space="preserve">.  </w:t>
      </w:r>
    </w:p>
    <w:p w14:paraId="0340FDA5" w14:textId="77777777" w:rsidR="00394D3A" w:rsidRPr="00967B72" w:rsidRDefault="00394D3A" w:rsidP="00DD68EC">
      <w:pPr>
        <w:jc w:val="both"/>
        <w:rPr>
          <w:sz w:val="20"/>
        </w:rPr>
      </w:pPr>
    </w:p>
    <w:p w14:paraId="6F4F4F26" w14:textId="77777777" w:rsidR="00394D3A" w:rsidRDefault="00394D3A" w:rsidP="00DD68EC">
      <w:pPr>
        <w:jc w:val="both"/>
        <w:rPr>
          <w:sz w:val="20"/>
        </w:rPr>
      </w:pPr>
      <w:r w:rsidRPr="00C97CD8">
        <w:rPr>
          <w:sz w:val="20"/>
        </w:rPr>
        <w:t xml:space="preserve">The core divisions of the group comprise Equipment and Handling (earthmoving, power systems, materials handling and agriculture), Automotive and Logistics (car rental, motor retail, fleet services, used vehicles and disposal solutions, logistics management and supply chain optimisation). We offer flexible, value adding, integrated business solutions to our customers backed by leading global brands. </w:t>
      </w:r>
    </w:p>
    <w:p w14:paraId="509C4517" w14:textId="77777777" w:rsidR="00394D3A" w:rsidRPr="00967B72" w:rsidRDefault="00394D3A" w:rsidP="00DD68EC">
      <w:pPr>
        <w:jc w:val="both"/>
        <w:rPr>
          <w:sz w:val="20"/>
        </w:rPr>
      </w:pPr>
    </w:p>
    <w:p w14:paraId="16135D7F" w14:textId="77777777" w:rsidR="00394D3A" w:rsidRPr="00967B72" w:rsidRDefault="00394D3A" w:rsidP="00DD68EC">
      <w:pPr>
        <w:jc w:val="both"/>
        <w:rPr>
          <w:sz w:val="20"/>
        </w:rPr>
      </w:pPr>
      <w:r w:rsidRPr="00967B72">
        <w:rPr>
          <w:sz w:val="20"/>
        </w:rPr>
        <w:t>Barloworld has a proven track record of long-term relationships with global principals and customers. We have an ability to develop and grow businesses in multiple geographies including challenging territories with high growth prospects. The company currently has operations in 2</w:t>
      </w:r>
      <w:r>
        <w:rPr>
          <w:sz w:val="20"/>
        </w:rPr>
        <w:t>2</w:t>
      </w:r>
      <w:r w:rsidRPr="00967B72">
        <w:rPr>
          <w:sz w:val="20"/>
        </w:rPr>
        <w:t xml:space="preserve"> countries around the world with approximately 7</w:t>
      </w:r>
      <w:r>
        <w:rPr>
          <w:sz w:val="20"/>
        </w:rPr>
        <w:t>6</w:t>
      </w:r>
      <w:r w:rsidRPr="00967B72">
        <w:rPr>
          <w:sz w:val="20"/>
        </w:rPr>
        <w:t xml:space="preserve">% of just over 19 </w:t>
      </w:r>
      <w:r>
        <w:rPr>
          <w:sz w:val="20"/>
        </w:rPr>
        <w:t>7</w:t>
      </w:r>
      <w:r w:rsidRPr="00967B72">
        <w:rPr>
          <w:sz w:val="20"/>
        </w:rPr>
        <w:t>00 employees in South Africa.</w:t>
      </w:r>
    </w:p>
    <w:p w14:paraId="7FF69851" w14:textId="77777777" w:rsidR="00394D3A" w:rsidRPr="00394D3A" w:rsidRDefault="00394D3A" w:rsidP="00DD68EC">
      <w:pPr>
        <w:jc w:val="both"/>
        <w:rPr>
          <w:i/>
          <w:sz w:val="22"/>
          <w:szCs w:val="22"/>
        </w:rPr>
      </w:pPr>
    </w:p>
    <w:p w14:paraId="323E4AB2" w14:textId="77777777" w:rsidR="004E5F47" w:rsidRPr="00394D3A" w:rsidRDefault="004E5F47" w:rsidP="00DD68EC">
      <w:pPr>
        <w:jc w:val="both"/>
        <w:rPr>
          <w:sz w:val="22"/>
          <w:szCs w:val="22"/>
        </w:rPr>
      </w:pPr>
      <w:r w:rsidRPr="00394D3A">
        <w:rPr>
          <w:sz w:val="22"/>
          <w:szCs w:val="22"/>
        </w:rPr>
        <w:t>__________________________________________________________________________________</w:t>
      </w:r>
    </w:p>
    <w:p w14:paraId="1AC45E77" w14:textId="77777777" w:rsidR="00394D3A" w:rsidRDefault="00394D3A" w:rsidP="00DD68EC">
      <w:pPr>
        <w:jc w:val="both"/>
        <w:rPr>
          <w:sz w:val="22"/>
          <w:szCs w:val="22"/>
        </w:rPr>
      </w:pPr>
    </w:p>
    <w:p w14:paraId="7A68BFDD" w14:textId="77777777" w:rsidR="00394D3A" w:rsidRPr="004E5F47" w:rsidRDefault="00394D3A" w:rsidP="00DD68EC">
      <w:pPr>
        <w:jc w:val="both"/>
      </w:pPr>
      <w:r w:rsidRPr="00153FE5">
        <w:rPr>
          <w:sz w:val="20"/>
        </w:rPr>
        <w:t xml:space="preserve">Issued on behalf of Barloworld </w:t>
      </w:r>
      <w:r>
        <w:rPr>
          <w:sz w:val="20"/>
        </w:rPr>
        <w:t>Ltd</w:t>
      </w:r>
      <w:r w:rsidRPr="00153FE5">
        <w:rPr>
          <w:sz w:val="20"/>
        </w:rPr>
        <w:t xml:space="preserve">. For more information, please contact Lauren Human on +27 78 253 9160 or at </w:t>
      </w:r>
      <w:hyperlink r:id="rId9" w:history="1">
        <w:r w:rsidRPr="00153FE5">
          <w:rPr>
            <w:rStyle w:val="Hyperlink"/>
            <w:sz w:val="20"/>
          </w:rPr>
          <w:t>laurenh@meropa.co.za</w:t>
        </w:r>
      </w:hyperlink>
      <w:r w:rsidRPr="00153FE5">
        <w:rPr>
          <w:sz w:val="20"/>
        </w:rPr>
        <w:t xml:space="preserve"> </w:t>
      </w:r>
    </w:p>
    <w:p w14:paraId="1F9569D0" w14:textId="77777777" w:rsidR="00394D3A" w:rsidRDefault="00394D3A" w:rsidP="00DD68EC">
      <w:pPr>
        <w:jc w:val="both"/>
        <w:rPr>
          <w:sz w:val="22"/>
          <w:szCs w:val="22"/>
        </w:rPr>
      </w:pPr>
    </w:p>
    <w:sectPr w:rsidR="00394D3A" w:rsidSect="00C741FD">
      <w:headerReference w:type="default" r:id="rId10"/>
      <w:footerReference w:type="default" r:id="rId11"/>
      <w:pgSz w:w="11900" w:h="16840"/>
      <w:pgMar w:top="1748" w:right="1440" w:bottom="977"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9ED2C9" w14:textId="77777777" w:rsidR="00FA331A" w:rsidRDefault="00FA331A" w:rsidP="00C741FD">
      <w:r>
        <w:separator/>
      </w:r>
    </w:p>
  </w:endnote>
  <w:endnote w:type="continuationSeparator" w:id="0">
    <w:p w14:paraId="4EFF6DFB" w14:textId="77777777" w:rsidR="00FA331A" w:rsidRDefault="00FA331A" w:rsidP="00C74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Trebuchet MS">
    <w:panose1 w:val="020B0603020202020204"/>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6BBA4E" w14:textId="77777777" w:rsidR="00C741FD" w:rsidRDefault="00855848">
    <w:pPr>
      <w:pStyle w:val="Footer"/>
    </w:pPr>
    <w:r w:rsidRPr="009B4573">
      <w:rPr>
        <w:noProof/>
        <w:lang w:val="en-US"/>
      </w:rPr>
      <w:drawing>
        <wp:anchor distT="0" distB="0" distL="114300" distR="114300" simplePos="0" relativeHeight="251664384" behindDoc="1" locked="0" layoutInCell="1" allowOverlap="1" wp14:anchorId="76D918C8" wp14:editId="01989896">
          <wp:simplePos x="0" y="0"/>
          <wp:positionH relativeFrom="column">
            <wp:posOffset>-57150</wp:posOffset>
          </wp:positionH>
          <wp:positionV relativeFrom="paragraph">
            <wp:posOffset>260985</wp:posOffset>
          </wp:positionV>
          <wp:extent cx="5727700" cy="313690"/>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727700" cy="31369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89A3D" w14:textId="77777777" w:rsidR="00FA331A" w:rsidRDefault="00FA331A" w:rsidP="00C741FD">
      <w:r>
        <w:separator/>
      </w:r>
    </w:p>
  </w:footnote>
  <w:footnote w:type="continuationSeparator" w:id="0">
    <w:p w14:paraId="6C6F3BAA" w14:textId="77777777" w:rsidR="00FA331A" w:rsidRDefault="00FA331A" w:rsidP="00C741F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8A729" w14:textId="77777777" w:rsidR="00C741FD" w:rsidRDefault="00D009EA" w:rsidP="00D009EA">
    <w:pPr>
      <w:pStyle w:val="Header"/>
      <w:tabs>
        <w:tab w:val="clear" w:pos="4513"/>
        <w:tab w:val="clear" w:pos="9026"/>
        <w:tab w:val="left" w:pos="3480"/>
      </w:tabs>
    </w:pPr>
    <w:r>
      <w:rPr>
        <w:noProof/>
        <w:lang w:val="en-US"/>
      </w:rPr>
      <w:drawing>
        <wp:anchor distT="0" distB="0" distL="114300" distR="114300" simplePos="0" relativeHeight="251662336" behindDoc="1" locked="0" layoutInCell="1" allowOverlap="1" wp14:anchorId="07128A14" wp14:editId="6D47CEE5">
          <wp:simplePos x="0" y="0"/>
          <wp:positionH relativeFrom="column">
            <wp:posOffset>-977264</wp:posOffset>
          </wp:positionH>
          <wp:positionV relativeFrom="paragraph">
            <wp:posOffset>-563880</wp:posOffset>
          </wp:positionV>
          <wp:extent cx="7653362" cy="120315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7775440" cy="122234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92FD4"/>
    <w:multiLevelType w:val="hybridMultilevel"/>
    <w:tmpl w:val="24BA36C8"/>
    <w:lvl w:ilvl="0" w:tplc="BE320222">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6E30EF"/>
    <w:multiLevelType w:val="hybridMultilevel"/>
    <w:tmpl w:val="205E2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806AF4"/>
    <w:multiLevelType w:val="hybridMultilevel"/>
    <w:tmpl w:val="9FA61F44"/>
    <w:lvl w:ilvl="0" w:tplc="8A10F4F2">
      <w:numFmt w:val="bullet"/>
      <w:lvlText w:val="-"/>
      <w:lvlJc w:val="left"/>
      <w:pPr>
        <w:ind w:left="720" w:hanging="360"/>
      </w:pPr>
      <w:rPr>
        <w:rFonts w:ascii="Calibri" w:eastAsiaTheme="minorHAnsi" w:hAnsi="Calibri"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39DE2AAA"/>
    <w:multiLevelType w:val="hybridMultilevel"/>
    <w:tmpl w:val="3476DE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69EE2C24"/>
    <w:multiLevelType w:val="hybridMultilevel"/>
    <w:tmpl w:val="34B2F908"/>
    <w:lvl w:ilvl="0" w:tplc="1C090001">
      <w:start w:val="1"/>
      <w:numFmt w:val="bullet"/>
      <w:lvlText w:val=""/>
      <w:lvlJc w:val="left"/>
      <w:pPr>
        <w:ind w:left="720" w:hanging="360"/>
      </w:pPr>
      <w:rPr>
        <w:rFonts w:ascii="Symbol" w:hAnsi="Symbol" w:hint="default"/>
      </w:rPr>
    </w:lvl>
    <w:lvl w:ilvl="1" w:tplc="738433F6">
      <w:numFmt w:val="bullet"/>
      <w:lvlText w:val="•"/>
      <w:lvlJc w:val="left"/>
      <w:pPr>
        <w:ind w:left="1635" w:hanging="555"/>
      </w:pPr>
      <w:rPr>
        <w:rFonts w:ascii="Calibri" w:eastAsiaTheme="minorHAnsi" w:hAnsi="Calibri" w:cstheme="minorBidi"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1FD"/>
    <w:rsid w:val="000007D8"/>
    <w:rsid w:val="00020535"/>
    <w:rsid w:val="00034984"/>
    <w:rsid w:val="00044F90"/>
    <w:rsid w:val="0008031C"/>
    <w:rsid w:val="00083EC5"/>
    <w:rsid w:val="000A57BC"/>
    <w:rsid w:val="001056FC"/>
    <w:rsid w:val="001172BD"/>
    <w:rsid w:val="00134833"/>
    <w:rsid w:val="00134F39"/>
    <w:rsid w:val="00135DCE"/>
    <w:rsid w:val="001410F7"/>
    <w:rsid w:val="00174757"/>
    <w:rsid w:val="001834C2"/>
    <w:rsid w:val="001939E7"/>
    <w:rsid w:val="00195D84"/>
    <w:rsid w:val="001C0DC7"/>
    <w:rsid w:val="001D0EA3"/>
    <w:rsid w:val="001D7B86"/>
    <w:rsid w:val="001D7C81"/>
    <w:rsid w:val="001E07A4"/>
    <w:rsid w:val="00266DA3"/>
    <w:rsid w:val="002D03C3"/>
    <w:rsid w:val="002F5793"/>
    <w:rsid w:val="003226BF"/>
    <w:rsid w:val="00354849"/>
    <w:rsid w:val="00383652"/>
    <w:rsid w:val="00394D3A"/>
    <w:rsid w:val="003B4B45"/>
    <w:rsid w:val="003E4FC0"/>
    <w:rsid w:val="003F74CD"/>
    <w:rsid w:val="00465B68"/>
    <w:rsid w:val="0047290E"/>
    <w:rsid w:val="00473FA5"/>
    <w:rsid w:val="004C6FC2"/>
    <w:rsid w:val="004E5F47"/>
    <w:rsid w:val="004F61B6"/>
    <w:rsid w:val="005031A5"/>
    <w:rsid w:val="005043C7"/>
    <w:rsid w:val="00524A00"/>
    <w:rsid w:val="00543DB6"/>
    <w:rsid w:val="00544156"/>
    <w:rsid w:val="00554DE2"/>
    <w:rsid w:val="0057117E"/>
    <w:rsid w:val="005724D8"/>
    <w:rsid w:val="005A0760"/>
    <w:rsid w:val="005B723B"/>
    <w:rsid w:val="005C7D1A"/>
    <w:rsid w:val="005D4A69"/>
    <w:rsid w:val="006115A5"/>
    <w:rsid w:val="006171C6"/>
    <w:rsid w:val="00622033"/>
    <w:rsid w:val="0063454F"/>
    <w:rsid w:val="0069463A"/>
    <w:rsid w:val="006C712D"/>
    <w:rsid w:val="006D6D9E"/>
    <w:rsid w:val="0070305E"/>
    <w:rsid w:val="00753C3C"/>
    <w:rsid w:val="00765EBA"/>
    <w:rsid w:val="00771726"/>
    <w:rsid w:val="00774A62"/>
    <w:rsid w:val="00776BD8"/>
    <w:rsid w:val="007C0139"/>
    <w:rsid w:val="007C423D"/>
    <w:rsid w:val="007D0171"/>
    <w:rsid w:val="007D2A36"/>
    <w:rsid w:val="007D7601"/>
    <w:rsid w:val="00813A22"/>
    <w:rsid w:val="00822CFB"/>
    <w:rsid w:val="00831AFA"/>
    <w:rsid w:val="00855848"/>
    <w:rsid w:val="00857CEC"/>
    <w:rsid w:val="00860441"/>
    <w:rsid w:val="00870D52"/>
    <w:rsid w:val="00896425"/>
    <w:rsid w:val="008A5566"/>
    <w:rsid w:val="008F584D"/>
    <w:rsid w:val="009016EB"/>
    <w:rsid w:val="00940F1D"/>
    <w:rsid w:val="00947A43"/>
    <w:rsid w:val="00953486"/>
    <w:rsid w:val="009610A1"/>
    <w:rsid w:val="00972038"/>
    <w:rsid w:val="009E60FF"/>
    <w:rsid w:val="00A175C8"/>
    <w:rsid w:val="00A453EC"/>
    <w:rsid w:val="00A84208"/>
    <w:rsid w:val="00AB52D9"/>
    <w:rsid w:val="00AC15C0"/>
    <w:rsid w:val="00AC3D3F"/>
    <w:rsid w:val="00AD5391"/>
    <w:rsid w:val="00B0614B"/>
    <w:rsid w:val="00B17329"/>
    <w:rsid w:val="00B42796"/>
    <w:rsid w:val="00B42FCD"/>
    <w:rsid w:val="00B46C7E"/>
    <w:rsid w:val="00B630A8"/>
    <w:rsid w:val="00BB1BC7"/>
    <w:rsid w:val="00BC7664"/>
    <w:rsid w:val="00BF30B2"/>
    <w:rsid w:val="00C07711"/>
    <w:rsid w:val="00C66ECC"/>
    <w:rsid w:val="00C67222"/>
    <w:rsid w:val="00C741FD"/>
    <w:rsid w:val="00CD477F"/>
    <w:rsid w:val="00CE4D6C"/>
    <w:rsid w:val="00D009EA"/>
    <w:rsid w:val="00D41632"/>
    <w:rsid w:val="00D6624F"/>
    <w:rsid w:val="00DD09F9"/>
    <w:rsid w:val="00DD2772"/>
    <w:rsid w:val="00DD68EC"/>
    <w:rsid w:val="00DE3BFD"/>
    <w:rsid w:val="00E118F8"/>
    <w:rsid w:val="00E16B43"/>
    <w:rsid w:val="00E5652C"/>
    <w:rsid w:val="00E62F1F"/>
    <w:rsid w:val="00E92EBC"/>
    <w:rsid w:val="00E95322"/>
    <w:rsid w:val="00E9780B"/>
    <w:rsid w:val="00EA1A47"/>
    <w:rsid w:val="00EB0B4A"/>
    <w:rsid w:val="00EC7972"/>
    <w:rsid w:val="00F175B9"/>
    <w:rsid w:val="00F26824"/>
    <w:rsid w:val="00F35647"/>
    <w:rsid w:val="00F476AF"/>
    <w:rsid w:val="00F5402F"/>
    <w:rsid w:val="00FA331A"/>
    <w:rsid w:val="00FA6CBE"/>
    <w:rsid w:val="00FA6DDB"/>
    <w:rsid w:val="00FB25F9"/>
    <w:rsid w:val="00FF7CC4"/>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052B0E9"/>
  <w14:defaultImageDpi w14:val="300"/>
  <w15:docId w15:val="{9BB4B171-D99D-4C6E-8A59-EF25CF31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41FD"/>
    <w:pPr>
      <w:tabs>
        <w:tab w:val="center" w:pos="4513"/>
        <w:tab w:val="right" w:pos="9026"/>
      </w:tabs>
    </w:pPr>
  </w:style>
  <w:style w:type="character" w:customStyle="1" w:styleId="HeaderChar">
    <w:name w:val="Header Char"/>
    <w:basedOn w:val="DefaultParagraphFont"/>
    <w:link w:val="Header"/>
    <w:uiPriority w:val="99"/>
    <w:rsid w:val="00C741FD"/>
  </w:style>
  <w:style w:type="paragraph" w:styleId="Footer">
    <w:name w:val="footer"/>
    <w:basedOn w:val="Normal"/>
    <w:link w:val="FooterChar"/>
    <w:uiPriority w:val="99"/>
    <w:unhideWhenUsed/>
    <w:rsid w:val="00C741FD"/>
    <w:pPr>
      <w:tabs>
        <w:tab w:val="center" w:pos="4513"/>
        <w:tab w:val="right" w:pos="9026"/>
      </w:tabs>
    </w:pPr>
  </w:style>
  <w:style w:type="character" w:customStyle="1" w:styleId="FooterChar">
    <w:name w:val="Footer Char"/>
    <w:basedOn w:val="DefaultParagraphFont"/>
    <w:link w:val="Footer"/>
    <w:uiPriority w:val="99"/>
    <w:rsid w:val="00C741FD"/>
  </w:style>
  <w:style w:type="paragraph" w:styleId="ListParagraph">
    <w:name w:val="List Paragraph"/>
    <w:basedOn w:val="Normal"/>
    <w:uiPriority w:val="34"/>
    <w:qFormat/>
    <w:rsid w:val="004E5F47"/>
    <w:pPr>
      <w:ind w:left="720"/>
    </w:pPr>
    <w:rPr>
      <w:rFonts w:ascii="Times New Roman" w:hAnsi="Times New Roman" w:cs="Times New Roman"/>
      <w:lang w:eastAsia="en-ZA"/>
    </w:rPr>
  </w:style>
  <w:style w:type="character" w:styleId="Hyperlink">
    <w:name w:val="Hyperlink"/>
    <w:basedOn w:val="DefaultParagraphFont"/>
    <w:uiPriority w:val="99"/>
    <w:unhideWhenUsed/>
    <w:rsid w:val="004E5F47"/>
    <w:rPr>
      <w:color w:val="0563C1" w:themeColor="hyperlink"/>
      <w:u w:val="single"/>
    </w:rPr>
  </w:style>
  <w:style w:type="paragraph" w:styleId="BalloonText">
    <w:name w:val="Balloon Text"/>
    <w:basedOn w:val="Normal"/>
    <w:link w:val="BalloonTextChar"/>
    <w:uiPriority w:val="99"/>
    <w:semiHidden/>
    <w:unhideWhenUsed/>
    <w:rsid w:val="004E5F47"/>
    <w:rPr>
      <w:rFonts w:ascii="Tahoma" w:hAnsi="Tahoma" w:cs="Tahoma"/>
      <w:sz w:val="16"/>
      <w:szCs w:val="16"/>
    </w:rPr>
  </w:style>
  <w:style w:type="character" w:customStyle="1" w:styleId="BalloonTextChar">
    <w:name w:val="Balloon Text Char"/>
    <w:basedOn w:val="DefaultParagraphFont"/>
    <w:link w:val="BalloonText"/>
    <w:uiPriority w:val="99"/>
    <w:semiHidden/>
    <w:rsid w:val="004E5F47"/>
    <w:rPr>
      <w:rFonts w:ascii="Tahoma" w:hAnsi="Tahoma" w:cs="Tahoma"/>
      <w:sz w:val="16"/>
      <w:szCs w:val="16"/>
    </w:rPr>
  </w:style>
  <w:style w:type="paragraph" w:customStyle="1" w:styleId="Bodycopy">
    <w:name w:val="Body copy"/>
    <w:rsid w:val="00BF30B2"/>
    <w:pPr>
      <w:spacing w:after="240" w:line="288" w:lineRule="auto"/>
    </w:pPr>
    <w:rPr>
      <w:rFonts w:ascii="Arial" w:eastAsia="Times New Roman" w:hAnsi="Arial" w:cs="Arial"/>
      <w:sz w:val="22"/>
      <w:szCs w:val="22"/>
      <w:lang w:val="en-US"/>
    </w:rPr>
  </w:style>
  <w:style w:type="character" w:styleId="CommentReference">
    <w:name w:val="annotation reference"/>
    <w:basedOn w:val="DefaultParagraphFont"/>
    <w:uiPriority w:val="99"/>
    <w:semiHidden/>
    <w:unhideWhenUsed/>
    <w:rsid w:val="00465B68"/>
    <w:rPr>
      <w:sz w:val="16"/>
      <w:szCs w:val="16"/>
    </w:rPr>
  </w:style>
  <w:style w:type="paragraph" w:styleId="CommentText">
    <w:name w:val="annotation text"/>
    <w:basedOn w:val="Normal"/>
    <w:link w:val="CommentTextChar"/>
    <w:uiPriority w:val="99"/>
    <w:semiHidden/>
    <w:unhideWhenUsed/>
    <w:rsid w:val="00465B68"/>
    <w:rPr>
      <w:sz w:val="20"/>
      <w:szCs w:val="20"/>
    </w:rPr>
  </w:style>
  <w:style w:type="character" w:customStyle="1" w:styleId="CommentTextChar">
    <w:name w:val="Comment Text Char"/>
    <w:basedOn w:val="DefaultParagraphFont"/>
    <w:link w:val="CommentText"/>
    <w:uiPriority w:val="99"/>
    <w:semiHidden/>
    <w:rsid w:val="00465B68"/>
    <w:rPr>
      <w:sz w:val="20"/>
      <w:szCs w:val="20"/>
    </w:rPr>
  </w:style>
  <w:style w:type="paragraph" w:styleId="CommentSubject">
    <w:name w:val="annotation subject"/>
    <w:basedOn w:val="CommentText"/>
    <w:next w:val="CommentText"/>
    <w:link w:val="CommentSubjectChar"/>
    <w:uiPriority w:val="99"/>
    <w:semiHidden/>
    <w:unhideWhenUsed/>
    <w:rsid w:val="00465B68"/>
    <w:rPr>
      <w:b/>
      <w:bCs/>
    </w:rPr>
  </w:style>
  <w:style w:type="character" w:customStyle="1" w:styleId="CommentSubjectChar">
    <w:name w:val="Comment Subject Char"/>
    <w:basedOn w:val="CommentTextChar"/>
    <w:link w:val="CommentSubject"/>
    <w:uiPriority w:val="99"/>
    <w:semiHidden/>
    <w:rsid w:val="00465B68"/>
    <w:rPr>
      <w:b/>
      <w:bCs/>
      <w:sz w:val="20"/>
      <w:szCs w:val="20"/>
    </w:rPr>
  </w:style>
  <w:style w:type="character" w:styleId="Strong">
    <w:name w:val="Strong"/>
    <w:basedOn w:val="DefaultParagraphFont"/>
    <w:uiPriority w:val="22"/>
    <w:qFormat/>
    <w:rsid w:val="00DD2772"/>
    <w:rPr>
      <w:b/>
      <w:bCs/>
    </w:rPr>
  </w:style>
  <w:style w:type="character" w:styleId="Emphasis">
    <w:name w:val="Emphasis"/>
    <w:basedOn w:val="DefaultParagraphFont"/>
    <w:uiPriority w:val="20"/>
    <w:qFormat/>
    <w:rsid w:val="00DD27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47325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mailto:laurenh@meropa.co.za" TargetMode="External"/><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tif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CEBDB-6E79-794D-AF9A-D6BEC6575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626</Words>
  <Characters>3572</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Johannes Gous</dc:creator>
  <cp:lastModifiedBy>Priscilla Moroke</cp:lastModifiedBy>
  <cp:revision>2</cp:revision>
  <dcterms:created xsi:type="dcterms:W3CDTF">2016-07-26T09:38:00Z</dcterms:created>
  <dcterms:modified xsi:type="dcterms:W3CDTF">2016-07-26T09:38:00Z</dcterms:modified>
</cp:coreProperties>
</file>