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0E55B1" w14:textId="77777777" w:rsidR="00486EE5" w:rsidRDefault="008836B9" w:rsidP="008836B9">
      <w:pPr>
        <w:jc w:val="center"/>
      </w:pPr>
      <w:r w:rsidRPr="008836B9">
        <w:rPr>
          <w:b/>
          <w:noProof/>
          <w:sz w:val="32"/>
        </w:rPr>
        <mc:AlternateContent>
          <mc:Choice Requires="wps">
            <w:drawing>
              <wp:anchor distT="45720" distB="45720" distL="114300" distR="114300" simplePos="0" relativeHeight="251659264" behindDoc="1" locked="0" layoutInCell="1" allowOverlap="1" wp14:anchorId="7152FA45" wp14:editId="17582F44">
                <wp:simplePos x="0" y="0"/>
                <wp:positionH relativeFrom="column">
                  <wp:posOffset>4286250</wp:posOffset>
                </wp:positionH>
                <wp:positionV relativeFrom="paragraph">
                  <wp:posOffset>733425</wp:posOffset>
                </wp:positionV>
                <wp:extent cx="1773555"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419100"/>
                        </a:xfrm>
                        <a:prstGeom prst="rect">
                          <a:avLst/>
                        </a:prstGeom>
                        <a:noFill/>
                        <a:ln w="9525">
                          <a:noFill/>
                          <a:miter lim="800000"/>
                          <a:headEnd/>
                          <a:tailEnd/>
                        </a:ln>
                      </wps:spPr>
                      <wps:txbx>
                        <w:txbxContent>
                          <w:p w14:paraId="5321BC49" w14:textId="77777777" w:rsidR="008836B9" w:rsidRPr="008836B9" w:rsidRDefault="008836B9">
                            <w:pPr>
                              <w:rPr>
                                <w:sz w:val="24"/>
                              </w:rPr>
                            </w:pPr>
                            <w:r w:rsidRPr="008836B9">
                              <w:rPr>
                                <w:sz w:val="24"/>
                              </w:rPr>
                              <w:t>For Immediate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7.5pt;margin-top:57.75pt;width:139.65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" filled="f" stroked="f">
                <v:textbox>
                  <w:txbxContent>
                    <w:p w:rsidR="008836B9" w:rsidRPr="008836B9" w:rsidRDefault="008836B9">
                      <w:pPr>
                        <w:rPr>
                          <w:sz w:val="24"/>
                        </w:rPr>
                      </w:pPr>
                      <w:r w:rsidRPr="008836B9">
                        <w:rPr>
                          <w:sz w:val="24"/>
                        </w:rPr>
                        <w:t>For Immediate Release</w:t>
                      </w:r>
                    </w:p>
                  </w:txbxContent>
                </v:textbox>
              </v:shape>
            </w:pict>
          </mc:Fallback>
        </mc:AlternateContent>
      </w:r>
    </w:p>
    <w:p w14:paraId="10FA18D5" w14:textId="77777777" w:rsidR="00211C32" w:rsidRDefault="00211C32" w:rsidP="008836B9">
      <w:pPr>
        <w:jc w:val="center"/>
        <w:rPr>
          <w:b/>
          <w:sz w:val="32"/>
        </w:rPr>
      </w:pPr>
    </w:p>
    <w:p w14:paraId="65975953" w14:textId="77777777" w:rsidR="009C5418" w:rsidRPr="008836B9" w:rsidRDefault="00EC075F" w:rsidP="008836B9">
      <w:pPr>
        <w:jc w:val="center"/>
        <w:rPr>
          <w:b/>
          <w:sz w:val="36"/>
        </w:rPr>
      </w:pPr>
      <w:r w:rsidRPr="008836B9">
        <w:rPr>
          <w:b/>
          <w:sz w:val="32"/>
        </w:rPr>
        <w:t>Accelerat</w:t>
      </w:r>
      <w:r w:rsidR="00C5358A">
        <w:rPr>
          <w:b/>
          <w:sz w:val="32"/>
        </w:rPr>
        <w:t>ing</w:t>
      </w:r>
      <w:r w:rsidRPr="008836B9">
        <w:rPr>
          <w:b/>
          <w:sz w:val="32"/>
        </w:rPr>
        <w:t xml:space="preserve"> Innovative Finance, Development &amp; Renewable Solut</w:t>
      </w:r>
      <w:r w:rsidR="00C5358A">
        <w:rPr>
          <w:b/>
          <w:sz w:val="32"/>
        </w:rPr>
        <w:t>ions for Smart Cities in Africa</w:t>
      </w:r>
    </w:p>
    <w:p w14:paraId="7A4ABCF6" w14:textId="77777777" w:rsidR="009C5418" w:rsidRPr="00182801" w:rsidRDefault="009C5418" w:rsidP="008836B9">
      <w:pPr>
        <w:pStyle w:val="NoSpacing"/>
        <w:jc w:val="both"/>
        <w:rPr>
          <w:b/>
          <w:i/>
        </w:rPr>
      </w:pPr>
      <w:r w:rsidRPr="00182801">
        <w:rPr>
          <w:b/>
          <w:i/>
        </w:rPr>
        <w:t xml:space="preserve">The </w:t>
      </w:r>
      <w:r w:rsidR="00483A18" w:rsidRPr="00182801">
        <w:rPr>
          <w:b/>
          <w:i/>
        </w:rPr>
        <w:t>3</w:t>
      </w:r>
      <w:r w:rsidR="00483A18" w:rsidRPr="00182801">
        <w:rPr>
          <w:b/>
          <w:i/>
          <w:vertAlign w:val="superscript"/>
        </w:rPr>
        <w:t>rd</w:t>
      </w:r>
      <w:r w:rsidR="00483A18" w:rsidRPr="00182801">
        <w:rPr>
          <w:b/>
          <w:i/>
        </w:rPr>
        <w:t xml:space="preserve"> </w:t>
      </w:r>
      <w:r w:rsidRPr="00182801">
        <w:rPr>
          <w:b/>
          <w:i/>
        </w:rPr>
        <w:t xml:space="preserve">annual edition of the </w:t>
      </w:r>
      <w:r w:rsidR="00483A18" w:rsidRPr="00182801">
        <w:rPr>
          <w:b/>
          <w:i/>
        </w:rPr>
        <w:t>Urban &amp; Infrastructure Development Conference</w:t>
      </w:r>
      <w:r w:rsidRPr="00182801">
        <w:rPr>
          <w:b/>
          <w:i/>
        </w:rPr>
        <w:t xml:space="preserve"> </w:t>
      </w:r>
      <w:r w:rsidR="00EB431A">
        <w:rPr>
          <w:b/>
          <w:i/>
        </w:rPr>
        <w:t xml:space="preserve">(UIDC </w:t>
      </w:r>
      <w:r w:rsidRPr="00182801">
        <w:rPr>
          <w:b/>
          <w:i/>
        </w:rPr>
        <w:t>2017</w:t>
      </w:r>
      <w:r w:rsidR="00EB431A">
        <w:rPr>
          <w:b/>
          <w:i/>
        </w:rPr>
        <w:t>)</w:t>
      </w:r>
      <w:r w:rsidR="00446FC5" w:rsidRPr="00446FC5">
        <w:rPr>
          <w:b/>
          <w:i/>
        </w:rPr>
        <w:t xml:space="preserve"> provides a powerful platform to unlock the growth potential of the African Smart Cities ecosystem and address </w:t>
      </w:r>
      <w:r w:rsidR="00891632">
        <w:rPr>
          <w:b/>
          <w:i/>
        </w:rPr>
        <w:t xml:space="preserve">the </w:t>
      </w:r>
      <w:r w:rsidR="00477A6D">
        <w:rPr>
          <w:b/>
          <w:i/>
        </w:rPr>
        <w:t>continent</w:t>
      </w:r>
      <w:r w:rsidR="00446FC5" w:rsidRPr="00446FC5">
        <w:rPr>
          <w:b/>
          <w:i/>
        </w:rPr>
        <w:t>’s urban and</w:t>
      </w:r>
      <w:r w:rsidR="00446FC5">
        <w:rPr>
          <w:b/>
          <w:i/>
        </w:rPr>
        <w:t xml:space="preserve"> infrastructure </w:t>
      </w:r>
      <w:r w:rsidR="00F955B2">
        <w:rPr>
          <w:b/>
          <w:i/>
        </w:rPr>
        <w:t>opportunitie</w:t>
      </w:r>
      <w:r w:rsidR="00446FC5">
        <w:rPr>
          <w:b/>
          <w:i/>
        </w:rPr>
        <w:t>s</w:t>
      </w:r>
      <w:r w:rsidR="00891632">
        <w:rPr>
          <w:b/>
          <w:i/>
        </w:rPr>
        <w:t xml:space="preserve"> in the </w:t>
      </w:r>
      <w:r w:rsidR="00446FC5" w:rsidRPr="00446FC5">
        <w:rPr>
          <w:b/>
          <w:i/>
        </w:rPr>
        <w:t xml:space="preserve">mobility </w:t>
      </w:r>
      <w:r w:rsidR="00891632">
        <w:rPr>
          <w:b/>
          <w:i/>
        </w:rPr>
        <w:t>&amp; transport</w:t>
      </w:r>
      <w:r w:rsidR="00446FC5" w:rsidRPr="00446FC5">
        <w:rPr>
          <w:b/>
          <w:i/>
        </w:rPr>
        <w:t xml:space="preserve">, </w:t>
      </w:r>
      <w:r w:rsidR="00446FC5">
        <w:rPr>
          <w:b/>
          <w:i/>
        </w:rPr>
        <w:t xml:space="preserve">ICT, </w:t>
      </w:r>
      <w:r w:rsidR="00446FC5" w:rsidRPr="00446FC5">
        <w:rPr>
          <w:b/>
          <w:i/>
        </w:rPr>
        <w:t>power &amp; renewable energy, waste management &amp;</w:t>
      </w:r>
      <w:r w:rsidR="00446FC5">
        <w:rPr>
          <w:b/>
          <w:i/>
        </w:rPr>
        <w:t xml:space="preserve"> sustainability, </w:t>
      </w:r>
      <w:r w:rsidR="00891632">
        <w:rPr>
          <w:b/>
          <w:i/>
        </w:rPr>
        <w:t xml:space="preserve">and the </w:t>
      </w:r>
      <w:r w:rsidR="00446FC5">
        <w:rPr>
          <w:b/>
          <w:i/>
        </w:rPr>
        <w:t>big data &amp; IoT</w:t>
      </w:r>
      <w:r w:rsidR="00EF06B2">
        <w:rPr>
          <w:b/>
          <w:i/>
        </w:rPr>
        <w:t xml:space="preserve"> sectors</w:t>
      </w:r>
      <w:r w:rsidR="00446FC5" w:rsidRPr="00446FC5">
        <w:rPr>
          <w:b/>
          <w:i/>
        </w:rPr>
        <w:t>.</w:t>
      </w:r>
    </w:p>
    <w:p w14:paraId="20401438" w14:textId="77777777" w:rsidR="009C5418" w:rsidRDefault="009C5418" w:rsidP="008836B9">
      <w:pPr>
        <w:pStyle w:val="NoSpacing"/>
        <w:jc w:val="both"/>
      </w:pPr>
    </w:p>
    <w:p w14:paraId="55545CB8" w14:textId="77777777" w:rsidR="00182801" w:rsidRDefault="00446FC5" w:rsidP="008836B9">
      <w:pPr>
        <w:pStyle w:val="NoSpacing"/>
        <w:jc w:val="both"/>
        <w:rPr>
          <w:bCs/>
        </w:rPr>
      </w:pPr>
      <w:r>
        <w:rPr>
          <w:b/>
        </w:rPr>
        <w:t>31</w:t>
      </w:r>
      <w:r w:rsidRPr="00446FC5">
        <w:rPr>
          <w:b/>
          <w:vertAlign w:val="superscript"/>
        </w:rPr>
        <w:t>ST</w:t>
      </w:r>
      <w:r>
        <w:rPr>
          <w:b/>
        </w:rPr>
        <w:t xml:space="preserve"> May</w:t>
      </w:r>
      <w:r w:rsidR="00A11DAE" w:rsidRPr="00182801">
        <w:rPr>
          <w:b/>
        </w:rPr>
        <w:t xml:space="preserve"> 2017</w:t>
      </w:r>
      <w:r w:rsidR="009C5418" w:rsidRPr="00182801">
        <w:rPr>
          <w:b/>
        </w:rPr>
        <w:t>, Kampala, Uganda:</w:t>
      </w:r>
      <w:r w:rsidR="009C5418">
        <w:t xml:space="preserve"> </w:t>
      </w:r>
      <w:r w:rsidRPr="00446FC5">
        <w:rPr>
          <w:bCs/>
        </w:rPr>
        <w:t>Africa is the second fastest urbanizing con</w:t>
      </w:r>
      <w:r>
        <w:rPr>
          <w:bCs/>
        </w:rPr>
        <w:t>ti</w:t>
      </w:r>
      <w:r w:rsidRPr="00446FC5">
        <w:rPr>
          <w:bCs/>
        </w:rPr>
        <w:t>nent in the world with its rate of urbaniza</w:t>
      </w:r>
      <w:r>
        <w:rPr>
          <w:bCs/>
        </w:rPr>
        <w:t>ti</w:t>
      </w:r>
      <w:r w:rsidRPr="00446FC5">
        <w:rPr>
          <w:bCs/>
        </w:rPr>
        <w:t>on expected to reach 60% in 2050 (UN Habitat). As many as 24 countries across Africa are expected to grow at a compound annual rate of 5% or above by 2030, while urban popula</w:t>
      </w:r>
      <w:r>
        <w:rPr>
          <w:bCs/>
        </w:rPr>
        <w:t>ti</w:t>
      </w:r>
      <w:r w:rsidRPr="00446FC5">
        <w:rPr>
          <w:bCs/>
        </w:rPr>
        <w:t>ons in Africa are expected to triple in the next 50 years, changing the face of the con</w:t>
      </w:r>
      <w:r>
        <w:rPr>
          <w:bCs/>
        </w:rPr>
        <w:t>ti</w:t>
      </w:r>
      <w:r w:rsidRPr="00446FC5">
        <w:rPr>
          <w:bCs/>
        </w:rPr>
        <w:t xml:space="preserve">nent and challenging the alignment of Africa’s growth, development </w:t>
      </w:r>
      <w:r w:rsidR="00570DF7">
        <w:rPr>
          <w:bCs/>
        </w:rPr>
        <w:t>and</w:t>
      </w:r>
      <w:r w:rsidRPr="00446FC5">
        <w:rPr>
          <w:bCs/>
        </w:rPr>
        <w:t xml:space="preserve"> structural transforma</w:t>
      </w:r>
      <w:r>
        <w:rPr>
          <w:bCs/>
        </w:rPr>
        <w:t>ti</w:t>
      </w:r>
      <w:r w:rsidRPr="00446FC5">
        <w:rPr>
          <w:bCs/>
        </w:rPr>
        <w:t>on with strategic economic growth priori</w:t>
      </w:r>
      <w:r w:rsidR="00570DF7">
        <w:rPr>
          <w:bCs/>
        </w:rPr>
        <w:t>ti</w:t>
      </w:r>
      <w:r w:rsidRPr="00446FC5">
        <w:rPr>
          <w:bCs/>
        </w:rPr>
        <w:t>es, policies and prac</w:t>
      </w:r>
      <w:r>
        <w:rPr>
          <w:bCs/>
        </w:rPr>
        <w:t>ti</w:t>
      </w:r>
      <w:r w:rsidRPr="00446FC5">
        <w:rPr>
          <w:bCs/>
        </w:rPr>
        <w:t xml:space="preserve">ce. Transforming Africa’s infrastructure landscape by </w:t>
      </w:r>
      <w:r>
        <w:rPr>
          <w:bCs/>
        </w:rPr>
        <w:t>attracting</w:t>
      </w:r>
      <w:r w:rsidRPr="00446FC5">
        <w:rPr>
          <w:bCs/>
        </w:rPr>
        <w:t xml:space="preserve"> investment and reinven</w:t>
      </w:r>
      <w:r>
        <w:rPr>
          <w:bCs/>
        </w:rPr>
        <w:t>ti</w:t>
      </w:r>
      <w:r w:rsidRPr="00446FC5">
        <w:rPr>
          <w:bCs/>
        </w:rPr>
        <w:t>ng the urban agenda is key to accelera</w:t>
      </w:r>
      <w:r>
        <w:rPr>
          <w:bCs/>
        </w:rPr>
        <w:t>ti</w:t>
      </w:r>
      <w:r w:rsidRPr="00446FC5">
        <w:rPr>
          <w:bCs/>
        </w:rPr>
        <w:t>ng economic growth and the successful development of ‘Sustainable Smart Ci</w:t>
      </w:r>
      <w:r>
        <w:rPr>
          <w:bCs/>
        </w:rPr>
        <w:t>ti</w:t>
      </w:r>
      <w:r w:rsidRPr="00446FC5">
        <w:rPr>
          <w:bCs/>
        </w:rPr>
        <w:t>es’ in Africa.</w:t>
      </w:r>
    </w:p>
    <w:p w14:paraId="2075D769" w14:textId="77777777" w:rsidR="00446FC5" w:rsidRDefault="00446FC5" w:rsidP="008836B9">
      <w:pPr>
        <w:pStyle w:val="NoSpacing"/>
        <w:jc w:val="both"/>
        <w:rPr>
          <w:rFonts w:cstheme="minorHAnsi"/>
          <w:bCs/>
        </w:rPr>
      </w:pPr>
    </w:p>
    <w:p w14:paraId="63D5A571" w14:textId="77777777" w:rsidR="007B6C33" w:rsidRDefault="00A27091" w:rsidP="008836B9">
      <w:pPr>
        <w:pStyle w:val="NoSpacing"/>
        <w:jc w:val="both"/>
      </w:pPr>
      <w:r>
        <w:rPr>
          <w:bCs/>
        </w:rPr>
        <w:t>Set against</w:t>
      </w:r>
      <w:r w:rsidR="0040387F">
        <w:rPr>
          <w:bCs/>
        </w:rPr>
        <w:t xml:space="preserve"> this dynamic backdrop</w:t>
      </w:r>
      <w:r w:rsidR="0040387F" w:rsidRPr="00EB431A">
        <w:t xml:space="preserve"> </w:t>
      </w:r>
      <w:r>
        <w:rPr>
          <w:bCs/>
        </w:rPr>
        <w:t xml:space="preserve">the </w:t>
      </w:r>
      <w:r w:rsidRPr="00182801">
        <w:rPr>
          <w:b/>
          <w:bCs/>
        </w:rPr>
        <w:t>3</w:t>
      </w:r>
      <w:r w:rsidRPr="00182801">
        <w:rPr>
          <w:b/>
          <w:bCs/>
          <w:vertAlign w:val="superscript"/>
        </w:rPr>
        <w:t>rd</w:t>
      </w:r>
      <w:r w:rsidRPr="00182801">
        <w:rPr>
          <w:b/>
          <w:bCs/>
        </w:rPr>
        <w:t xml:space="preserve"> annual edition of Urban &amp; Infrastructure Development Conference</w:t>
      </w:r>
      <w:r>
        <w:rPr>
          <w:b/>
          <w:bCs/>
        </w:rPr>
        <w:t xml:space="preserve"> (UIDC 2017)</w:t>
      </w:r>
      <w:r>
        <w:rPr>
          <w:bCs/>
        </w:rPr>
        <w:t xml:space="preserve"> will take place on the </w:t>
      </w:r>
      <w:r w:rsidRPr="00182801">
        <w:rPr>
          <w:b/>
          <w:bCs/>
        </w:rPr>
        <w:t>30</w:t>
      </w:r>
      <w:r w:rsidRPr="00182801">
        <w:rPr>
          <w:b/>
          <w:bCs/>
          <w:vertAlign w:val="superscript"/>
        </w:rPr>
        <w:t>th</w:t>
      </w:r>
      <w:r w:rsidRPr="00182801">
        <w:rPr>
          <w:b/>
          <w:bCs/>
        </w:rPr>
        <w:t xml:space="preserve"> &amp; 31</w:t>
      </w:r>
      <w:r w:rsidRPr="00182801">
        <w:rPr>
          <w:b/>
          <w:bCs/>
          <w:vertAlign w:val="superscript"/>
        </w:rPr>
        <w:t>st</w:t>
      </w:r>
      <w:r w:rsidRPr="00182801">
        <w:rPr>
          <w:b/>
          <w:bCs/>
        </w:rPr>
        <w:t xml:space="preserve"> of October 2017</w:t>
      </w:r>
      <w:r w:rsidRPr="00A551AB">
        <w:rPr>
          <w:bCs/>
        </w:rPr>
        <w:t xml:space="preserve"> </w:t>
      </w:r>
      <w:r w:rsidRPr="00A40009">
        <w:rPr>
          <w:bCs/>
        </w:rPr>
        <w:t>at the</w:t>
      </w:r>
      <w:r w:rsidRPr="00A551AB">
        <w:rPr>
          <w:bCs/>
        </w:rPr>
        <w:t xml:space="preserve"> </w:t>
      </w:r>
      <w:r>
        <w:rPr>
          <w:b/>
          <w:bCs/>
        </w:rPr>
        <w:t>Imperial Royale Hotel</w:t>
      </w:r>
      <w:r w:rsidRPr="00A551AB">
        <w:rPr>
          <w:bCs/>
        </w:rPr>
        <w:t xml:space="preserve"> </w:t>
      </w:r>
      <w:r w:rsidRPr="00A40009">
        <w:rPr>
          <w:bCs/>
        </w:rPr>
        <w:t>in</w:t>
      </w:r>
      <w:r w:rsidRPr="00A551AB">
        <w:rPr>
          <w:bCs/>
        </w:rPr>
        <w:t xml:space="preserve"> </w:t>
      </w:r>
      <w:r w:rsidRPr="00182801">
        <w:rPr>
          <w:b/>
          <w:bCs/>
        </w:rPr>
        <w:t>Uganda</w:t>
      </w:r>
      <w:r w:rsidR="002A32E7">
        <w:rPr>
          <w:b/>
          <w:bCs/>
        </w:rPr>
        <w:t xml:space="preserve"> </w:t>
      </w:r>
      <w:r w:rsidR="002A32E7">
        <w:t>in</w:t>
      </w:r>
      <w:r w:rsidR="00EB431A" w:rsidRPr="00EB431A">
        <w:t xml:space="preserve"> collaboration between Ethico Live UK and local Uganda partner, </w:t>
      </w:r>
      <w:r w:rsidR="00D77020">
        <w:t xml:space="preserve">the </w:t>
      </w:r>
      <w:r w:rsidR="00EB431A" w:rsidRPr="00EB431A">
        <w:t>Kampala School for Integrated Urban Planning (SIUP).</w:t>
      </w:r>
      <w:r>
        <w:t xml:space="preserve"> </w:t>
      </w:r>
      <w:r w:rsidR="009C5418">
        <w:t xml:space="preserve">The purpose of </w:t>
      </w:r>
      <w:r>
        <w:t>UIDC</w:t>
      </w:r>
      <w:r w:rsidR="007B6C33">
        <w:t xml:space="preserve"> 2017 is to </w:t>
      </w:r>
      <w:r w:rsidR="009E044B">
        <w:t xml:space="preserve">unlock </w:t>
      </w:r>
      <w:r w:rsidR="001A4ECF" w:rsidRPr="001A4ECF">
        <w:t>the immense growth poten</w:t>
      </w:r>
      <w:r w:rsidR="001A4ECF">
        <w:t>ti</w:t>
      </w:r>
      <w:r w:rsidR="001A4ECF" w:rsidRPr="001A4ECF">
        <w:t xml:space="preserve">al of </w:t>
      </w:r>
      <w:r w:rsidR="006C4F10">
        <w:t xml:space="preserve">urban </w:t>
      </w:r>
      <w:r w:rsidR="001A4ECF" w:rsidRPr="001A4ECF">
        <w:t>African</w:t>
      </w:r>
      <w:r w:rsidR="006C4F10">
        <w:t xml:space="preserve"> infrastructure</w:t>
      </w:r>
      <w:r w:rsidR="001A4ECF" w:rsidRPr="001A4ECF">
        <w:t xml:space="preserve"> by facilita</w:t>
      </w:r>
      <w:r w:rsidR="001A4ECF">
        <w:t>ti</w:t>
      </w:r>
      <w:r w:rsidR="001A4ECF" w:rsidRPr="001A4ECF">
        <w:t>ng dialogue on the best prac</w:t>
      </w:r>
      <w:r w:rsidR="001A4ECF">
        <w:t>tices to</w:t>
      </w:r>
      <w:r w:rsidR="006C4F10">
        <w:t xml:space="preserve"> accelerate i</w:t>
      </w:r>
      <w:r w:rsidR="001A4ECF" w:rsidRPr="001A4ECF">
        <w:t>nnova</w:t>
      </w:r>
      <w:r w:rsidR="001A4ECF">
        <w:t>ti</w:t>
      </w:r>
      <w:r w:rsidR="001A4ECF" w:rsidRPr="001A4ECF">
        <w:t xml:space="preserve">ve </w:t>
      </w:r>
      <w:r w:rsidR="006C4F10">
        <w:t>f</w:t>
      </w:r>
      <w:r w:rsidR="001A4ECF">
        <w:t xml:space="preserve">inance, </w:t>
      </w:r>
      <w:r w:rsidR="006C4F10">
        <w:t>d</w:t>
      </w:r>
      <w:r w:rsidR="001A4ECF" w:rsidRPr="001A4ECF">
        <w:t>evelopment</w:t>
      </w:r>
      <w:r w:rsidR="001A4ECF">
        <w:t xml:space="preserve"> </w:t>
      </w:r>
      <w:r w:rsidR="006C4F10">
        <w:t>and</w:t>
      </w:r>
      <w:r w:rsidR="001A4ECF" w:rsidRPr="001A4ECF">
        <w:t xml:space="preserve"> </w:t>
      </w:r>
      <w:r w:rsidR="006C4F10">
        <w:t>r</w:t>
      </w:r>
      <w:r w:rsidR="001A4ECF" w:rsidRPr="001A4ECF">
        <w:t xml:space="preserve">enewable </w:t>
      </w:r>
      <w:r w:rsidR="006C4F10">
        <w:t>s</w:t>
      </w:r>
      <w:r w:rsidR="001A4ECF" w:rsidRPr="001A4ECF">
        <w:t>olu</w:t>
      </w:r>
      <w:r w:rsidR="001A4ECF">
        <w:t>ti</w:t>
      </w:r>
      <w:r w:rsidR="001A4ECF" w:rsidRPr="001A4ECF">
        <w:t xml:space="preserve">ons for </w:t>
      </w:r>
      <w:r w:rsidR="006C4F10">
        <w:t>s</w:t>
      </w:r>
      <w:r w:rsidR="00EC075F">
        <w:t xml:space="preserve">mart </w:t>
      </w:r>
      <w:r w:rsidR="006C4F10">
        <w:t>c</w:t>
      </w:r>
      <w:r w:rsidR="00EC075F">
        <w:t xml:space="preserve">ities </w:t>
      </w:r>
      <w:r w:rsidR="001A4ECF" w:rsidRPr="001A4ECF">
        <w:t>in Africa</w:t>
      </w:r>
      <w:r w:rsidR="009E044B">
        <w:t>.</w:t>
      </w:r>
    </w:p>
    <w:p w14:paraId="1638D923" w14:textId="77777777" w:rsidR="001F5147" w:rsidRDefault="001F5147" w:rsidP="008836B9">
      <w:pPr>
        <w:pStyle w:val="NoSpacing"/>
        <w:jc w:val="both"/>
      </w:pPr>
    </w:p>
    <w:p w14:paraId="1DEEDB93" w14:textId="77777777" w:rsidR="00170431" w:rsidRDefault="00170431" w:rsidP="00496E53">
      <w:pPr>
        <w:pStyle w:val="NoSpacing"/>
        <w:jc w:val="both"/>
      </w:pPr>
      <w:r>
        <w:t>Speaking at the announcement of the launch of the 3</w:t>
      </w:r>
      <w:r>
        <w:rPr>
          <w:vertAlign w:val="superscript"/>
        </w:rPr>
        <w:t>rd</w:t>
      </w:r>
      <w:r>
        <w:t xml:space="preserve"> edition of the Urban &amp; Infrastructure Development Conference, David McLean, President of Ethico Live, </w:t>
      </w:r>
      <w:r w:rsidR="006C4F10">
        <w:t>noted</w:t>
      </w:r>
      <w:r>
        <w:t xml:space="preserve"> that: “UIDC</w:t>
      </w:r>
      <w:r w:rsidR="00801F8C">
        <w:t xml:space="preserve"> 2017 </w:t>
      </w:r>
      <w:r w:rsidR="00EB3AE7">
        <w:t>sets the stage</w:t>
      </w:r>
      <w:r w:rsidR="00801F8C">
        <w:t xml:space="preserve"> for reinventing the urban agenda in Africa.</w:t>
      </w:r>
      <w:r w:rsidR="00DC5406">
        <w:t xml:space="preserve"> </w:t>
      </w:r>
      <w:r w:rsidR="006C4F10">
        <w:t xml:space="preserve">The rate of urbanisation on the continent is creating critical demand for </w:t>
      </w:r>
      <w:r w:rsidR="00DC5406">
        <w:t xml:space="preserve">infrastructure not only to keep pace </w:t>
      </w:r>
      <w:r w:rsidR="001A3D22">
        <w:t xml:space="preserve">with this shift </w:t>
      </w:r>
      <w:r w:rsidR="00DC5406">
        <w:t xml:space="preserve">but also to </w:t>
      </w:r>
      <w:r w:rsidR="00EB3AE7">
        <w:t>deliver smart, innovative</w:t>
      </w:r>
      <w:r w:rsidR="004B611F">
        <w:t xml:space="preserve"> and</w:t>
      </w:r>
      <w:r w:rsidR="00EB3AE7">
        <w:t xml:space="preserve"> renewable solutions. </w:t>
      </w:r>
      <w:r w:rsidR="00082C7D">
        <w:t xml:space="preserve">Government and private sector </w:t>
      </w:r>
      <w:r>
        <w:t>inve</w:t>
      </w:r>
      <w:r w:rsidR="00D90128">
        <w:t>stment together with</w:t>
      </w:r>
      <w:r w:rsidR="00082C7D">
        <w:t xml:space="preserve"> innovative financing mechanisms will also be vital for driving next-generation </w:t>
      </w:r>
      <w:r>
        <w:t xml:space="preserve">infrastructure development in Africa. UIDC will bring together </w:t>
      </w:r>
      <w:r w:rsidR="001035AD">
        <w:t>the key</w:t>
      </w:r>
      <w:r>
        <w:t xml:space="preserve"> stakeholders and influencers from the </w:t>
      </w:r>
      <w:r w:rsidR="001035AD">
        <w:t>most dynamic</w:t>
      </w:r>
      <w:r>
        <w:t xml:space="preserve"> markets across Africa and internationally to establish new business networks, develop and form partnerships and chart a way forward to address</w:t>
      </w:r>
      <w:r w:rsidR="001A3D22">
        <w:t xml:space="preserve"> t</w:t>
      </w:r>
      <w:r>
        <w:t xml:space="preserve">he continent’s key requirements to drive growth.” </w:t>
      </w:r>
    </w:p>
    <w:p w14:paraId="6F6A514B" w14:textId="77777777" w:rsidR="00496E53" w:rsidRDefault="00496E53" w:rsidP="00496E53">
      <w:pPr>
        <w:pStyle w:val="NoSpacing"/>
        <w:jc w:val="both"/>
      </w:pPr>
    </w:p>
    <w:p w14:paraId="5CBDA19B" w14:textId="77777777" w:rsidR="008836B9" w:rsidRPr="006C4F10" w:rsidRDefault="008836B9" w:rsidP="0002581E">
      <w:pPr>
        <w:pStyle w:val="NoSpacing"/>
        <w:jc w:val="both"/>
      </w:pPr>
      <w:r>
        <w:t xml:space="preserve">Echoing these sentiments, Daniel Bwanika, Principal of The Kampala School for Integrated Urban Planning, said that: </w:t>
      </w:r>
      <w:r w:rsidRPr="006C4F10">
        <w:t>“</w:t>
      </w:r>
      <w:r w:rsidRPr="006C4F10">
        <w:rPr>
          <w:iCs/>
        </w:rPr>
        <w:t xml:space="preserve">Africa is undergoing a massive transformation, which has gathered increasing momentum over the past few years, fuelling huge demand for ‘smarter’ infrastructure services that effectively leverage technology for developments ranging from renewable energy solutions, power generation, transport services, city planning to innovative infrastructure financing. However, with many landlocked countries, poor transport and communication infrastructure, Africa remains highly fragmented. Fast-tracking </w:t>
      </w:r>
      <w:r w:rsidRPr="006C4F10">
        <w:rPr>
          <w:iCs/>
        </w:rPr>
        <w:lastRenderedPageBreak/>
        <w:t>development and extensively upgrading infrastructure requires significant financing and investment. But the upside is hugely attractive as it leads to reduced energy and transport cost and boosts intra-African trade together with external trade, boosts water and food security, increases global connectivity and sets the foundation for strong socio-economic growth</w:t>
      </w:r>
      <w:r w:rsidRPr="006C4F10">
        <w:t>.”</w:t>
      </w:r>
    </w:p>
    <w:p w14:paraId="71ED9EC8" w14:textId="77777777" w:rsidR="009C5418" w:rsidRPr="006C4F10" w:rsidRDefault="009C5418" w:rsidP="008836B9">
      <w:pPr>
        <w:pStyle w:val="NoSpacing"/>
        <w:jc w:val="both"/>
      </w:pPr>
    </w:p>
    <w:p w14:paraId="43F158F0" w14:textId="77777777" w:rsidR="00170431" w:rsidRDefault="00170431" w:rsidP="00170431">
      <w:pPr>
        <w:jc w:val="both"/>
        <w:rPr>
          <w:color w:val="000000"/>
        </w:rPr>
      </w:pPr>
      <w:r>
        <w:rPr>
          <w:color w:val="000000"/>
        </w:rPr>
        <w:t xml:space="preserve">Combining a highly innovative and interactive two-day conference format with world‐class speakers and more than 200 international delegates </w:t>
      </w:r>
      <w:r w:rsidR="001035AD">
        <w:rPr>
          <w:color w:val="000000"/>
        </w:rPr>
        <w:t xml:space="preserve">from </w:t>
      </w:r>
      <w:r>
        <w:rPr>
          <w:color w:val="000000"/>
        </w:rPr>
        <w:t xml:space="preserve">across Africa and </w:t>
      </w:r>
      <w:r w:rsidR="001035AD">
        <w:rPr>
          <w:color w:val="000000"/>
        </w:rPr>
        <w:t>i</w:t>
      </w:r>
      <w:r>
        <w:rPr>
          <w:color w:val="000000"/>
        </w:rPr>
        <w:t xml:space="preserve">nternationally, </w:t>
      </w:r>
      <w:r w:rsidRPr="001035AD">
        <w:rPr>
          <w:bCs/>
          <w:color w:val="000000"/>
        </w:rPr>
        <w:t xml:space="preserve">UIDC 2017 </w:t>
      </w:r>
      <w:r>
        <w:rPr>
          <w:color w:val="000000"/>
        </w:rPr>
        <w:t xml:space="preserve">will tackle the most pressing questions for the progress of urban and infrastructure development </w:t>
      </w:r>
      <w:r w:rsidR="001035AD">
        <w:rPr>
          <w:color w:val="000000"/>
        </w:rPr>
        <w:t>on the continent</w:t>
      </w:r>
      <w:r>
        <w:rPr>
          <w:color w:val="000000"/>
        </w:rPr>
        <w:t xml:space="preserve">, providing a platform for all stakeholders to engage in creating a smarter future for Africa. </w:t>
      </w:r>
    </w:p>
    <w:p w14:paraId="1CEDD9D0" w14:textId="77777777" w:rsidR="009C5418" w:rsidRDefault="009C5418" w:rsidP="009C5418">
      <w:r>
        <w:t>_____________________________________________________________________________</w:t>
      </w:r>
    </w:p>
    <w:p w14:paraId="6BC9C63E" w14:textId="77777777" w:rsidR="00382446" w:rsidRPr="0034363A" w:rsidRDefault="00382446" w:rsidP="00382446">
      <w:pPr>
        <w:rPr>
          <w:b/>
          <w:sz w:val="20"/>
          <w:szCs w:val="20"/>
        </w:rPr>
      </w:pPr>
      <w:r w:rsidRPr="0034363A">
        <w:rPr>
          <w:b/>
          <w:sz w:val="20"/>
          <w:szCs w:val="20"/>
        </w:rPr>
        <w:t>Ethico Live Limited is a UK registered company with its corporate headquarters at 110 Queen Street, Glasgow G1 3BX, UK. Focused on the digital transformation of financial services and the role that FinTech is playing in driving positive and profitable change in areas such as finclusion, Islamic banking and smart cities, we serve our clients with high-profile international conferences in Europe, the Middle East, and Asia – with a special focus on the exciting high-growth markets of Africa.</w:t>
      </w:r>
    </w:p>
    <w:p w14:paraId="36C735E1" w14:textId="77777777" w:rsidR="00382446" w:rsidRPr="00EA0829" w:rsidRDefault="00382446" w:rsidP="00382446">
      <w:pPr>
        <w:rPr>
          <w:rFonts w:ascii="Arial" w:hAnsi="Arial" w:cs="Arial"/>
          <w:b/>
          <w:bCs/>
          <w:sz w:val="20"/>
          <w:szCs w:val="17"/>
          <w:u w:val="single"/>
          <w:shd w:val="clear" w:color="auto" w:fill="FFFFFF"/>
        </w:rPr>
      </w:pPr>
      <w:r w:rsidRPr="00EA0829">
        <w:rPr>
          <w:rFonts w:ascii="Arial" w:hAnsi="Arial" w:cs="Arial"/>
          <w:b/>
          <w:bCs/>
          <w:sz w:val="20"/>
          <w:szCs w:val="17"/>
          <w:u w:val="single"/>
          <w:shd w:val="clear" w:color="auto" w:fill="FFFFFF"/>
        </w:rPr>
        <w:t>For further details, please contact:</w:t>
      </w:r>
    </w:p>
    <w:p w14:paraId="136ACE3C" w14:textId="77777777" w:rsidR="00382446" w:rsidRDefault="00382446" w:rsidP="00382446">
      <w:r>
        <w:rPr>
          <w:b/>
        </w:rPr>
        <w:t>Nisha Verma</w:t>
      </w:r>
      <w:r>
        <w:t>, Media &amp; Marketing Lead: UIDC at Ethico Live:</w:t>
      </w:r>
    </w:p>
    <w:p w14:paraId="037690F1" w14:textId="77777777" w:rsidR="00382446" w:rsidRDefault="00E15357" w:rsidP="00382446">
      <w:pPr>
        <w:rPr>
          <w:rStyle w:val="Hyperlink"/>
          <w:rFonts w:ascii="Arial" w:hAnsi="Arial" w:cs="Arial"/>
          <w:sz w:val="20"/>
        </w:rPr>
      </w:pPr>
      <w:hyperlink r:id="rId7" w:history="1">
        <w:r w:rsidR="00382446" w:rsidRPr="00137FA1">
          <w:rPr>
            <w:rStyle w:val="Hyperlink"/>
            <w:rFonts w:ascii="Arial" w:hAnsi="Arial" w:cs="Arial"/>
            <w:sz w:val="20"/>
          </w:rPr>
          <w:t>nishaverma@ethicolive.com</w:t>
        </w:r>
      </w:hyperlink>
    </w:p>
    <w:p w14:paraId="76A3296A" w14:textId="77777777" w:rsidR="00382446" w:rsidRDefault="00382446" w:rsidP="00382446">
      <w:pPr>
        <w:rPr>
          <w:rFonts w:ascii="Arial" w:hAnsi="Arial" w:cs="Arial"/>
          <w:sz w:val="20"/>
        </w:rPr>
      </w:pPr>
      <w:r>
        <w:rPr>
          <w:rFonts w:ascii="Arial" w:hAnsi="Arial" w:cs="Arial"/>
          <w:sz w:val="20"/>
        </w:rPr>
        <w:t>Contact No - +91 124 418 2794/5</w:t>
      </w:r>
    </w:p>
    <w:p w14:paraId="6C78CCBA" w14:textId="77777777" w:rsidR="00D93F70" w:rsidRDefault="00E15357" w:rsidP="00382446">
      <w:pPr>
        <w:tabs>
          <w:tab w:val="left" w:pos="1276"/>
        </w:tabs>
      </w:pPr>
      <w:hyperlink r:id="rId8" w:history="1">
        <w:r w:rsidR="00382446" w:rsidRPr="00137FA1">
          <w:rPr>
            <w:rStyle w:val="Hyperlink"/>
          </w:rPr>
          <w:t>www.ethicolive.com/events/uidc/</w:t>
        </w:r>
      </w:hyperlink>
      <w:r w:rsidR="00382446">
        <w:t xml:space="preserve"> </w:t>
      </w:r>
    </w:p>
    <w:sectPr w:rsidR="00D93F70" w:rsidSect="00AE16FF">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E2AC" w14:textId="77777777" w:rsidR="00E15357" w:rsidRDefault="00E15357" w:rsidP="00AE16FF">
      <w:pPr>
        <w:spacing w:after="0" w:line="240" w:lineRule="auto"/>
      </w:pPr>
      <w:r>
        <w:separator/>
      </w:r>
    </w:p>
  </w:endnote>
  <w:endnote w:type="continuationSeparator" w:id="0">
    <w:p w14:paraId="3002CBBD" w14:textId="77777777" w:rsidR="00E15357" w:rsidRDefault="00E15357" w:rsidP="00AE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DE86" w14:textId="77777777" w:rsidR="00E15357" w:rsidRDefault="00E15357" w:rsidP="00AE16FF">
      <w:pPr>
        <w:spacing w:after="0" w:line="240" w:lineRule="auto"/>
      </w:pPr>
      <w:r>
        <w:separator/>
      </w:r>
    </w:p>
  </w:footnote>
  <w:footnote w:type="continuationSeparator" w:id="0">
    <w:p w14:paraId="37BB9BBB" w14:textId="77777777" w:rsidR="00E15357" w:rsidRDefault="00E15357" w:rsidP="00AE16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F25D" w14:textId="77777777" w:rsidR="00AE16FF" w:rsidRDefault="00AE16FF" w:rsidP="00AE16FF">
    <w:pPr>
      <w:pStyle w:val="Header"/>
      <w:jc w:val="center"/>
    </w:pPr>
    <w:r w:rsidRPr="00AE16FF">
      <w:rPr>
        <w:noProof/>
      </w:rPr>
      <w:drawing>
        <wp:anchor distT="0" distB="0" distL="114300" distR="114300" simplePos="0" relativeHeight="251658240" behindDoc="1" locked="0" layoutInCell="1" allowOverlap="1" wp14:anchorId="0F926EA0" wp14:editId="7FAAB654">
          <wp:simplePos x="0" y="0"/>
          <wp:positionH relativeFrom="margin">
            <wp:align>center</wp:align>
          </wp:positionH>
          <wp:positionV relativeFrom="paragraph">
            <wp:posOffset>180975</wp:posOffset>
          </wp:positionV>
          <wp:extent cx="2971800" cy="13303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3303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65"/>
    <w:rsid w:val="0002581E"/>
    <w:rsid w:val="00040087"/>
    <w:rsid w:val="00082C7D"/>
    <w:rsid w:val="000874DE"/>
    <w:rsid w:val="000D1EAB"/>
    <w:rsid w:val="001035AD"/>
    <w:rsid w:val="00123674"/>
    <w:rsid w:val="0012416B"/>
    <w:rsid w:val="00170431"/>
    <w:rsid w:val="00182801"/>
    <w:rsid w:val="00186125"/>
    <w:rsid w:val="0019342E"/>
    <w:rsid w:val="001A3D22"/>
    <w:rsid w:val="001A4ECF"/>
    <w:rsid w:val="001E5E95"/>
    <w:rsid w:val="001F5147"/>
    <w:rsid w:val="00211C32"/>
    <w:rsid w:val="00230B97"/>
    <w:rsid w:val="002365F3"/>
    <w:rsid w:val="00267B13"/>
    <w:rsid w:val="0029138D"/>
    <w:rsid w:val="002A32E7"/>
    <w:rsid w:val="002B2FEA"/>
    <w:rsid w:val="002C5B65"/>
    <w:rsid w:val="002D7070"/>
    <w:rsid w:val="00335E2E"/>
    <w:rsid w:val="00340ADF"/>
    <w:rsid w:val="003720F9"/>
    <w:rsid w:val="00382446"/>
    <w:rsid w:val="003A1FD9"/>
    <w:rsid w:val="003A7258"/>
    <w:rsid w:val="00400AC3"/>
    <w:rsid w:val="0040387F"/>
    <w:rsid w:val="0044535D"/>
    <w:rsid w:val="00446FC5"/>
    <w:rsid w:val="00454DC2"/>
    <w:rsid w:val="00477A6D"/>
    <w:rsid w:val="00483A18"/>
    <w:rsid w:val="00492EB2"/>
    <w:rsid w:val="00496E53"/>
    <w:rsid w:val="004B2C8C"/>
    <w:rsid w:val="004B611F"/>
    <w:rsid w:val="004F2F35"/>
    <w:rsid w:val="004F77F4"/>
    <w:rsid w:val="00510852"/>
    <w:rsid w:val="00521DB5"/>
    <w:rsid w:val="00533386"/>
    <w:rsid w:val="00570DF7"/>
    <w:rsid w:val="005A686E"/>
    <w:rsid w:val="005B2F9A"/>
    <w:rsid w:val="005C424E"/>
    <w:rsid w:val="005C763C"/>
    <w:rsid w:val="005F779A"/>
    <w:rsid w:val="00634E10"/>
    <w:rsid w:val="00692DD0"/>
    <w:rsid w:val="006C4F10"/>
    <w:rsid w:val="006F444C"/>
    <w:rsid w:val="00776D99"/>
    <w:rsid w:val="007B6C33"/>
    <w:rsid w:val="00801F8C"/>
    <w:rsid w:val="00835F99"/>
    <w:rsid w:val="0087099D"/>
    <w:rsid w:val="008836B9"/>
    <w:rsid w:val="00890C2C"/>
    <w:rsid w:val="00891632"/>
    <w:rsid w:val="00924AFB"/>
    <w:rsid w:val="009A393F"/>
    <w:rsid w:val="009A7C9B"/>
    <w:rsid w:val="009C5418"/>
    <w:rsid w:val="009E044B"/>
    <w:rsid w:val="009F57F6"/>
    <w:rsid w:val="00A11DAE"/>
    <w:rsid w:val="00A22095"/>
    <w:rsid w:val="00A27091"/>
    <w:rsid w:val="00A40009"/>
    <w:rsid w:val="00A519AE"/>
    <w:rsid w:val="00A551AB"/>
    <w:rsid w:val="00A7153E"/>
    <w:rsid w:val="00A7214B"/>
    <w:rsid w:val="00AB0524"/>
    <w:rsid w:val="00AD4CA7"/>
    <w:rsid w:val="00AE16FF"/>
    <w:rsid w:val="00B35868"/>
    <w:rsid w:val="00B601AB"/>
    <w:rsid w:val="00B95DA7"/>
    <w:rsid w:val="00BB02DA"/>
    <w:rsid w:val="00BD233C"/>
    <w:rsid w:val="00BE5EE0"/>
    <w:rsid w:val="00C5358A"/>
    <w:rsid w:val="00C6418D"/>
    <w:rsid w:val="00C70A97"/>
    <w:rsid w:val="00C75748"/>
    <w:rsid w:val="00CC5A92"/>
    <w:rsid w:val="00CE4AAA"/>
    <w:rsid w:val="00D51665"/>
    <w:rsid w:val="00D53DC2"/>
    <w:rsid w:val="00D77020"/>
    <w:rsid w:val="00D90128"/>
    <w:rsid w:val="00D93F70"/>
    <w:rsid w:val="00DA07B7"/>
    <w:rsid w:val="00DC24B6"/>
    <w:rsid w:val="00DC5406"/>
    <w:rsid w:val="00DC7781"/>
    <w:rsid w:val="00E15357"/>
    <w:rsid w:val="00EB3AE7"/>
    <w:rsid w:val="00EB431A"/>
    <w:rsid w:val="00EC075F"/>
    <w:rsid w:val="00EF06B2"/>
    <w:rsid w:val="00F17448"/>
    <w:rsid w:val="00F45DB3"/>
    <w:rsid w:val="00F955B2"/>
    <w:rsid w:val="00FA373D"/>
    <w:rsid w:val="00FC26C6"/>
    <w:rsid w:val="00FD2817"/>
    <w:rsid w:val="00FD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942"/>
  <w15:chartTrackingRefBased/>
  <w15:docId w15:val="{BCA15C28-EEC6-4A8C-83B8-B3C3B339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FF"/>
  </w:style>
  <w:style w:type="paragraph" w:styleId="Footer">
    <w:name w:val="footer"/>
    <w:basedOn w:val="Normal"/>
    <w:link w:val="FooterChar"/>
    <w:uiPriority w:val="99"/>
    <w:unhideWhenUsed/>
    <w:rsid w:val="00AE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FF"/>
  </w:style>
  <w:style w:type="character" w:styleId="Hyperlink">
    <w:name w:val="Hyperlink"/>
    <w:basedOn w:val="DefaultParagraphFont"/>
    <w:uiPriority w:val="99"/>
    <w:unhideWhenUsed/>
    <w:rsid w:val="009C5418"/>
    <w:rPr>
      <w:color w:val="0563C1" w:themeColor="hyperlink"/>
      <w:u w:val="single"/>
    </w:rPr>
  </w:style>
  <w:style w:type="paragraph" w:styleId="NoSpacing">
    <w:name w:val="No Spacing"/>
    <w:uiPriority w:val="1"/>
    <w:qFormat/>
    <w:rsid w:val="009C5418"/>
    <w:pPr>
      <w:spacing w:after="0" w:line="240" w:lineRule="auto"/>
    </w:pPr>
    <w:rPr>
      <w:lang w:val="en-GB"/>
    </w:rPr>
  </w:style>
  <w:style w:type="character" w:styleId="Mention">
    <w:name w:val="Mention"/>
    <w:basedOn w:val="DefaultParagraphFont"/>
    <w:uiPriority w:val="99"/>
    <w:semiHidden/>
    <w:unhideWhenUsed/>
    <w:rsid w:val="00BE5EE0"/>
    <w:rPr>
      <w:color w:val="2B579A"/>
      <w:shd w:val="clear" w:color="auto" w:fill="E6E6E6"/>
    </w:rPr>
  </w:style>
  <w:style w:type="paragraph" w:styleId="BalloonText">
    <w:name w:val="Balloon Text"/>
    <w:basedOn w:val="Normal"/>
    <w:link w:val="BalloonTextChar"/>
    <w:uiPriority w:val="99"/>
    <w:semiHidden/>
    <w:unhideWhenUsed/>
    <w:rsid w:val="00124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6B"/>
    <w:rPr>
      <w:rFonts w:ascii="Segoe UI" w:hAnsi="Segoe UI" w:cs="Segoe UI"/>
      <w:sz w:val="18"/>
      <w:szCs w:val="18"/>
    </w:rPr>
  </w:style>
  <w:style w:type="character" w:styleId="FollowedHyperlink">
    <w:name w:val="FollowedHyperlink"/>
    <w:basedOn w:val="DefaultParagraphFont"/>
    <w:uiPriority w:val="99"/>
    <w:semiHidden/>
    <w:unhideWhenUsed/>
    <w:rsid w:val="00382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363">
      <w:bodyDiv w:val="1"/>
      <w:marLeft w:val="0"/>
      <w:marRight w:val="0"/>
      <w:marTop w:val="0"/>
      <w:marBottom w:val="0"/>
      <w:divBdr>
        <w:top w:val="none" w:sz="0" w:space="0" w:color="auto"/>
        <w:left w:val="none" w:sz="0" w:space="0" w:color="auto"/>
        <w:bottom w:val="none" w:sz="0" w:space="0" w:color="auto"/>
        <w:right w:val="none" w:sz="0" w:space="0" w:color="auto"/>
      </w:divBdr>
    </w:div>
    <w:div w:id="700278018">
      <w:bodyDiv w:val="1"/>
      <w:marLeft w:val="0"/>
      <w:marRight w:val="0"/>
      <w:marTop w:val="0"/>
      <w:marBottom w:val="0"/>
      <w:divBdr>
        <w:top w:val="none" w:sz="0" w:space="0" w:color="auto"/>
        <w:left w:val="none" w:sz="0" w:space="0" w:color="auto"/>
        <w:bottom w:val="none" w:sz="0" w:space="0" w:color="auto"/>
        <w:right w:val="none" w:sz="0" w:space="0" w:color="auto"/>
      </w:divBdr>
    </w:div>
    <w:div w:id="882866573">
      <w:bodyDiv w:val="1"/>
      <w:marLeft w:val="0"/>
      <w:marRight w:val="0"/>
      <w:marTop w:val="0"/>
      <w:marBottom w:val="0"/>
      <w:divBdr>
        <w:top w:val="none" w:sz="0" w:space="0" w:color="auto"/>
        <w:left w:val="none" w:sz="0" w:space="0" w:color="auto"/>
        <w:bottom w:val="none" w:sz="0" w:space="0" w:color="auto"/>
        <w:right w:val="none" w:sz="0" w:space="0" w:color="auto"/>
      </w:divBdr>
    </w:div>
    <w:div w:id="9670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shaverma@ethicolive.com" TargetMode="External"/><Relationship Id="rId8" Type="http://schemas.openxmlformats.org/officeDocument/2006/relationships/hyperlink" Target="http://www.ethicolive.com/events/uid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7B4E-B5AA-B945-94ED-A765448F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dc:creator>
  <cp:keywords/>
  <dc:description/>
  <cp:lastModifiedBy>Priscilla Moroke</cp:lastModifiedBy>
  <cp:revision>2</cp:revision>
  <cp:lastPrinted>2017-03-31T07:31:00Z</cp:lastPrinted>
  <dcterms:created xsi:type="dcterms:W3CDTF">2017-05-31T12:20:00Z</dcterms:created>
  <dcterms:modified xsi:type="dcterms:W3CDTF">2017-05-31T12:20:00Z</dcterms:modified>
</cp:coreProperties>
</file>