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AC5CF" w14:textId="77777777" w:rsidR="00BC3F43" w:rsidRPr="00A373B2" w:rsidRDefault="00BC3F43" w:rsidP="00DF7C7C">
      <w:pPr>
        <w:tabs>
          <w:tab w:val="left" w:pos="709"/>
          <w:tab w:val="right" w:pos="8280"/>
        </w:tabs>
        <w:jc w:val="both"/>
        <w:rPr>
          <w:rFonts w:asciiTheme="minorHAnsi" w:hAnsiTheme="minorHAnsi"/>
          <w:lang w:val="en-ZA"/>
        </w:rPr>
      </w:pPr>
      <w:bookmarkStart w:id="0" w:name="_GoBack"/>
      <w:bookmarkEnd w:id="0"/>
    </w:p>
    <w:p w14:paraId="22237F40"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Press Release</w:t>
      </w:r>
    </w:p>
    <w:p w14:paraId="46D5870D"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Issued by: Water Research Commission</w:t>
      </w:r>
    </w:p>
    <w:p w14:paraId="08AADE89"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Date issued: 28 October 2016</w:t>
      </w:r>
    </w:p>
    <w:p w14:paraId="1E27D4F6" w14:textId="77777777" w:rsidR="00960943" w:rsidRDefault="00960943" w:rsidP="00960943">
      <w:pPr>
        <w:jc w:val="both"/>
        <w:rPr>
          <w:rFonts w:ascii="Calibri" w:eastAsia="Calibri" w:hAnsi="Calibri"/>
          <w:lang w:val="en-ZA"/>
        </w:rPr>
      </w:pPr>
    </w:p>
    <w:p w14:paraId="792194C4"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 xml:space="preserve">Heading:  </w:t>
      </w:r>
      <w:r w:rsidR="005B2A4B">
        <w:rPr>
          <w:rFonts w:ascii="Calibri" w:eastAsia="Calibri" w:hAnsi="Calibri"/>
          <w:lang w:val="en-ZA"/>
        </w:rPr>
        <w:t xml:space="preserve">Saving water - </w:t>
      </w:r>
      <w:r w:rsidR="00BA0CA0">
        <w:rPr>
          <w:rFonts w:ascii="Calibri" w:eastAsia="Calibri" w:hAnsi="Calibri"/>
          <w:lang w:val="en-ZA"/>
        </w:rPr>
        <w:t>TVET students receives vehicle from Aqu</w:t>
      </w:r>
      <w:r w:rsidR="001D63B7">
        <w:rPr>
          <w:rFonts w:ascii="Calibri" w:eastAsia="Calibri" w:hAnsi="Calibri"/>
          <w:lang w:val="en-ZA"/>
        </w:rPr>
        <w:t>a</w:t>
      </w:r>
      <w:r w:rsidR="00BA0CA0">
        <w:rPr>
          <w:rFonts w:ascii="Calibri" w:eastAsia="Calibri" w:hAnsi="Calibri"/>
          <w:lang w:val="en-ZA"/>
        </w:rPr>
        <w:t>Trip</w:t>
      </w:r>
    </w:p>
    <w:p w14:paraId="18551446" w14:textId="77777777" w:rsidR="00960943" w:rsidRPr="00960943" w:rsidRDefault="00960943" w:rsidP="00960943">
      <w:pPr>
        <w:jc w:val="both"/>
        <w:rPr>
          <w:rFonts w:ascii="Calibri" w:eastAsia="Calibri" w:hAnsi="Calibri"/>
          <w:lang w:val="en-ZA"/>
        </w:rPr>
      </w:pPr>
    </w:p>
    <w:p w14:paraId="12F778A8"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Sixteen Johannesburg schools are benefiting from an innovative new technology that is set to help them identify leaks and save water.</w:t>
      </w:r>
      <w:r w:rsidR="00FB3268">
        <w:rPr>
          <w:rFonts w:ascii="Calibri" w:eastAsia="Calibri" w:hAnsi="Calibri"/>
          <w:lang w:val="en-ZA"/>
        </w:rPr>
        <w:t xml:space="preserve"> </w:t>
      </w:r>
      <w:r w:rsidRPr="00960943">
        <w:rPr>
          <w:rFonts w:ascii="Calibri" w:eastAsia="Calibri" w:hAnsi="Calibri"/>
          <w:lang w:val="en-ZA"/>
        </w:rPr>
        <w:t>Aquatrip is a new technology that was selected for demonstration by the Water Technologies Demonstration Programme (WADER) – a joint programme of the Department of Science and Technology (DST) and the Water Research Commission (WRC). WADER, in partnership with the South African Local Government Association (SALGA), put out a call for innovative water and sanitation technologies and solutions that will contribute to improving water conservation, efficient use, cost-effectiveness and efficient management of water and waste in the municipal environment.</w:t>
      </w:r>
    </w:p>
    <w:p w14:paraId="3ADC737D" w14:textId="77777777" w:rsidR="00960943" w:rsidRPr="00960943" w:rsidRDefault="00960943" w:rsidP="00960943">
      <w:pPr>
        <w:jc w:val="both"/>
        <w:rPr>
          <w:rFonts w:ascii="Calibri" w:eastAsia="Calibri" w:hAnsi="Calibri"/>
          <w:lang w:val="en-ZA"/>
        </w:rPr>
      </w:pPr>
    </w:p>
    <w:p w14:paraId="36474D90"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 xml:space="preserve">The AquaTrip device, which functions in a similar way to an electricity trip switch, identifies unknown leaks and plumbing failures, including, taps left running, leaking toilets and urinals, leaking or failed appliances, and cracked pipes or leaking fittings. The device also identifies and prevents all inadvertent or accidental over-use. </w:t>
      </w:r>
    </w:p>
    <w:p w14:paraId="68776E44" w14:textId="77777777" w:rsidR="00FB3268" w:rsidRDefault="00FB3268" w:rsidP="00960943">
      <w:pPr>
        <w:jc w:val="both"/>
        <w:rPr>
          <w:rFonts w:ascii="Calibri" w:eastAsia="Calibri" w:hAnsi="Calibri"/>
          <w:lang w:val="en-ZA"/>
        </w:rPr>
      </w:pPr>
    </w:p>
    <w:p w14:paraId="48CE288E"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AquaTrip is permanently installed on a water line and the technology monitors the flow of water over time during specific set times that are predetermined by the customer.  If the device detects a leak, it will either shut the water off, if appropriate, or notify the customer and stop water wastage. AquaTrip does not alter consumption patterns – it only eliminates water wastage.</w:t>
      </w:r>
    </w:p>
    <w:p w14:paraId="27F6A11C" w14:textId="77777777" w:rsidR="00960943" w:rsidRDefault="00960943" w:rsidP="00960943">
      <w:pPr>
        <w:jc w:val="both"/>
        <w:rPr>
          <w:rFonts w:ascii="Calibri" w:eastAsia="Calibri" w:hAnsi="Calibri"/>
          <w:lang w:val="en-ZA"/>
        </w:rPr>
      </w:pPr>
    </w:p>
    <w:p w14:paraId="3B8F7AA0"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 xml:space="preserve">In partnership with Johannesburg Water, 20 high water consumption schools were identified where the technology could be tested on a pilot scale. A total of 16 schools were finally selected for the two-month pilot phase due to complex reticulation at some schools. Six plumbing graduates from South West Gauteng College were brought into the project for the plumbing work at the various sites. </w:t>
      </w:r>
    </w:p>
    <w:p w14:paraId="0A602299" w14:textId="77777777" w:rsidR="00BA4DAE" w:rsidRDefault="00BA4DAE" w:rsidP="00960943">
      <w:pPr>
        <w:jc w:val="both"/>
        <w:rPr>
          <w:rFonts w:ascii="Calibri" w:eastAsia="Calibri" w:hAnsi="Calibri"/>
          <w:lang w:val="en-ZA"/>
        </w:rPr>
      </w:pPr>
    </w:p>
    <w:p w14:paraId="251BEC39"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Dr Manjusha Sunil, the WADER Manager at WRC said that the savings ranged from 15-91% at the selected schools. She added that the system detected and reacted to leaks over 755 times in two months without impacting the schools or users.</w:t>
      </w:r>
    </w:p>
    <w:p w14:paraId="3B4219BA" w14:textId="77777777" w:rsidR="001D63B7" w:rsidRDefault="001D63B7" w:rsidP="00960943">
      <w:pPr>
        <w:jc w:val="both"/>
        <w:rPr>
          <w:rFonts w:ascii="Calibri" w:eastAsia="Calibri" w:hAnsi="Calibri"/>
          <w:lang w:val="en-ZA"/>
        </w:rPr>
      </w:pPr>
    </w:p>
    <w:p w14:paraId="71E1D84C"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 xml:space="preserve">William Moraka of SALGA, one of the project sponsors said that such projects can be done with the willingness and cooperation between public and private sectors. At the heart of the project is local job creation and, importantly, water savings using technological </w:t>
      </w:r>
      <w:r w:rsidRPr="00960943">
        <w:rPr>
          <w:rFonts w:ascii="Calibri" w:eastAsia="Calibri" w:hAnsi="Calibri"/>
          <w:lang w:val="en-ZA"/>
        </w:rPr>
        <w:lastRenderedPageBreak/>
        <w:t xml:space="preserve">advances. However, sustainability deepens largely on the beneficiaries’ ability and capability to undertake operations and maintenance.  </w:t>
      </w:r>
    </w:p>
    <w:p w14:paraId="0033D2C0" w14:textId="77777777" w:rsidR="001D63B7" w:rsidRDefault="001D63B7" w:rsidP="00960943">
      <w:pPr>
        <w:jc w:val="both"/>
        <w:rPr>
          <w:rFonts w:ascii="Calibri" w:eastAsia="Calibri" w:hAnsi="Calibri"/>
          <w:lang w:val="en-ZA"/>
        </w:rPr>
      </w:pPr>
    </w:p>
    <w:p w14:paraId="5F28BC08"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 xml:space="preserve">The pilot project demonstrated that the AquaTrip can achieve savings arising from leak detection and reduction in wastage, says Dr Valerie Naidoo, Executive Manager for Business Development and Innovations at the WRC. However, she highlighted that an extended period of monitoring is essential for the quantification of the long-term benefits. </w:t>
      </w:r>
    </w:p>
    <w:p w14:paraId="38C26629" w14:textId="77777777" w:rsidR="00BA4DAE" w:rsidRDefault="00BA4DAE" w:rsidP="00960943">
      <w:pPr>
        <w:jc w:val="both"/>
        <w:rPr>
          <w:rFonts w:ascii="Calibri" w:eastAsia="Calibri" w:hAnsi="Calibri"/>
          <w:lang w:val="en-ZA"/>
        </w:rPr>
      </w:pPr>
    </w:p>
    <w:p w14:paraId="14D6004C" w14:textId="77777777" w:rsidR="001D63B7" w:rsidRDefault="00960943" w:rsidP="00960943">
      <w:pPr>
        <w:jc w:val="both"/>
        <w:rPr>
          <w:rFonts w:ascii="Calibri" w:eastAsia="Calibri" w:hAnsi="Calibri"/>
          <w:lang w:val="en-ZA"/>
        </w:rPr>
      </w:pPr>
      <w:r w:rsidRPr="00960943">
        <w:rPr>
          <w:rFonts w:ascii="Calibri" w:eastAsia="Calibri" w:hAnsi="Calibri"/>
          <w:lang w:val="en-ZA"/>
        </w:rPr>
        <w:t xml:space="preserve">AquaTrip </w:t>
      </w:r>
      <w:r w:rsidR="001D63B7">
        <w:rPr>
          <w:rFonts w:ascii="Calibri" w:eastAsia="Calibri" w:hAnsi="Calibri"/>
          <w:lang w:val="en-ZA"/>
        </w:rPr>
        <w:t xml:space="preserve">CEO </w:t>
      </w:r>
      <w:r w:rsidR="00BA4DAE">
        <w:rPr>
          <w:rFonts w:ascii="Calibri" w:eastAsia="Calibri" w:hAnsi="Calibri"/>
          <w:lang w:val="en-ZA"/>
        </w:rPr>
        <w:t xml:space="preserve">, Mr Chris de Wet Steyn said </w:t>
      </w:r>
      <w:r w:rsidR="001D63B7">
        <w:rPr>
          <w:rFonts w:ascii="Calibri" w:eastAsia="Calibri" w:hAnsi="Calibri"/>
          <w:lang w:val="en-ZA"/>
        </w:rPr>
        <w:t xml:space="preserve">that the </w:t>
      </w:r>
      <w:r w:rsidRPr="00960943">
        <w:rPr>
          <w:rFonts w:ascii="Calibri" w:eastAsia="Calibri" w:hAnsi="Calibri"/>
          <w:lang w:val="en-ZA"/>
        </w:rPr>
        <w:t xml:space="preserve">6 TVET College plumbing graduates </w:t>
      </w:r>
      <w:r w:rsidR="001D63B7">
        <w:rPr>
          <w:rFonts w:ascii="Calibri" w:eastAsia="Calibri" w:hAnsi="Calibri"/>
          <w:lang w:val="en-ZA"/>
        </w:rPr>
        <w:t xml:space="preserve">were trained </w:t>
      </w:r>
      <w:r w:rsidRPr="00960943">
        <w:rPr>
          <w:rFonts w:ascii="Calibri" w:eastAsia="Calibri" w:hAnsi="Calibri"/>
          <w:lang w:val="en-ZA"/>
        </w:rPr>
        <w:t xml:space="preserve">to assist in the installations and plumbing work for the programme. As a result of this AquaTrip has now engaged two of these graduates to continue their work on other water savings programmes in Gauteng.   </w:t>
      </w:r>
    </w:p>
    <w:p w14:paraId="70D62F6F" w14:textId="77777777" w:rsidR="001D63B7" w:rsidRDefault="001D63B7" w:rsidP="00960943">
      <w:pPr>
        <w:jc w:val="both"/>
        <w:rPr>
          <w:rFonts w:ascii="Calibri" w:eastAsia="Calibri" w:hAnsi="Calibri"/>
          <w:lang w:val="en-ZA"/>
        </w:rPr>
      </w:pPr>
    </w:p>
    <w:p w14:paraId="63E6AEA2" w14:textId="77777777" w:rsidR="00960943" w:rsidRPr="00960943" w:rsidRDefault="00BA4DAE" w:rsidP="00960943">
      <w:pPr>
        <w:jc w:val="both"/>
        <w:rPr>
          <w:rFonts w:ascii="Calibri" w:eastAsia="Calibri" w:hAnsi="Calibri"/>
          <w:lang w:val="en-ZA"/>
        </w:rPr>
      </w:pPr>
      <w:r>
        <w:rPr>
          <w:rFonts w:ascii="Calibri" w:eastAsia="Calibri" w:hAnsi="Calibri"/>
          <w:lang w:val="en-ZA"/>
        </w:rPr>
        <w:t>At an official celebration at the WRC</w:t>
      </w:r>
      <w:r w:rsidR="001D63B7">
        <w:rPr>
          <w:rFonts w:ascii="Calibri" w:eastAsia="Calibri" w:hAnsi="Calibri"/>
          <w:lang w:val="en-ZA"/>
        </w:rPr>
        <w:t>,</w:t>
      </w:r>
      <w:r>
        <w:rPr>
          <w:rFonts w:ascii="Calibri" w:eastAsia="Calibri" w:hAnsi="Calibri"/>
          <w:lang w:val="en-ZA"/>
        </w:rPr>
        <w:t xml:space="preserve"> Mr Chris de Wet Steyn handed over the keys of a </w:t>
      </w:r>
      <w:r w:rsidR="00960943" w:rsidRPr="00960943">
        <w:rPr>
          <w:rFonts w:ascii="Calibri" w:eastAsia="Calibri" w:hAnsi="Calibri"/>
          <w:lang w:val="en-ZA"/>
        </w:rPr>
        <w:t xml:space="preserve">fully equipped </w:t>
      </w:r>
      <w:r>
        <w:rPr>
          <w:rFonts w:ascii="Calibri" w:eastAsia="Calibri" w:hAnsi="Calibri"/>
          <w:lang w:val="en-ZA"/>
        </w:rPr>
        <w:t>vehicle</w:t>
      </w:r>
      <w:r w:rsidR="00960943" w:rsidRPr="00960943">
        <w:rPr>
          <w:rFonts w:ascii="Calibri" w:eastAsia="Calibri" w:hAnsi="Calibri"/>
          <w:lang w:val="en-ZA"/>
        </w:rPr>
        <w:t xml:space="preserve"> </w:t>
      </w:r>
      <w:r>
        <w:rPr>
          <w:rFonts w:ascii="Calibri" w:eastAsia="Calibri" w:hAnsi="Calibri"/>
          <w:lang w:val="en-ZA"/>
        </w:rPr>
        <w:t xml:space="preserve">to the students as their commitment to </w:t>
      </w:r>
      <w:r w:rsidR="00960943" w:rsidRPr="00960943">
        <w:rPr>
          <w:rFonts w:ascii="Calibri" w:eastAsia="Calibri" w:hAnsi="Calibri"/>
          <w:lang w:val="en-ZA"/>
        </w:rPr>
        <w:t>creat</w:t>
      </w:r>
      <w:r>
        <w:rPr>
          <w:rFonts w:ascii="Calibri" w:eastAsia="Calibri" w:hAnsi="Calibri"/>
          <w:lang w:val="en-ZA"/>
        </w:rPr>
        <w:t xml:space="preserve">e </w:t>
      </w:r>
      <w:r w:rsidR="00960943" w:rsidRPr="00960943">
        <w:rPr>
          <w:rFonts w:ascii="Calibri" w:eastAsia="Calibri" w:hAnsi="Calibri"/>
          <w:lang w:val="en-ZA"/>
        </w:rPr>
        <w:t>sustainable employment opportunities for the graduates of the</w:t>
      </w:r>
      <w:r>
        <w:rPr>
          <w:rFonts w:ascii="Calibri" w:eastAsia="Calibri" w:hAnsi="Calibri"/>
          <w:lang w:val="en-ZA"/>
        </w:rPr>
        <w:t xml:space="preserve"> </w:t>
      </w:r>
      <w:r w:rsidR="00960943" w:rsidRPr="00960943">
        <w:rPr>
          <w:rFonts w:ascii="Calibri" w:eastAsia="Calibri" w:hAnsi="Calibri"/>
          <w:lang w:val="en-ZA"/>
        </w:rPr>
        <w:t>TVET colleges</w:t>
      </w:r>
      <w:r>
        <w:rPr>
          <w:rFonts w:ascii="Calibri" w:eastAsia="Calibri" w:hAnsi="Calibri"/>
          <w:lang w:val="en-ZA"/>
        </w:rPr>
        <w:t xml:space="preserve">. </w:t>
      </w:r>
      <w:r w:rsidR="00960943" w:rsidRPr="00960943">
        <w:rPr>
          <w:rFonts w:ascii="Calibri" w:eastAsia="Calibri" w:hAnsi="Calibri"/>
          <w:lang w:val="en-ZA"/>
        </w:rPr>
        <w:t xml:space="preserve">AquaTrip </w:t>
      </w:r>
      <w:r>
        <w:rPr>
          <w:rFonts w:ascii="Calibri" w:eastAsia="Calibri" w:hAnsi="Calibri"/>
          <w:lang w:val="en-ZA"/>
        </w:rPr>
        <w:t xml:space="preserve">plans to continue with the relationship. </w:t>
      </w:r>
    </w:p>
    <w:p w14:paraId="23C659B1" w14:textId="77777777" w:rsidR="00960943" w:rsidRPr="00960943" w:rsidRDefault="00960943" w:rsidP="00960943">
      <w:pPr>
        <w:jc w:val="both"/>
        <w:rPr>
          <w:rFonts w:ascii="Calibri" w:eastAsia="Calibri" w:hAnsi="Calibri"/>
          <w:color w:val="1F497D"/>
          <w:sz w:val="22"/>
          <w:szCs w:val="22"/>
          <w:lang w:val="en-ZA"/>
        </w:rPr>
      </w:pPr>
    </w:p>
    <w:p w14:paraId="0B6B90CE" w14:textId="77777777" w:rsidR="00960943" w:rsidRDefault="00960943" w:rsidP="00960943">
      <w:pPr>
        <w:jc w:val="both"/>
        <w:rPr>
          <w:rFonts w:ascii="Calibri" w:eastAsia="Calibri" w:hAnsi="Calibri"/>
          <w:color w:val="1F497D"/>
          <w:sz w:val="22"/>
          <w:szCs w:val="22"/>
          <w:lang w:val="en-ZA"/>
        </w:rPr>
      </w:pPr>
    </w:p>
    <w:p w14:paraId="389ED679" w14:textId="77777777" w:rsidR="00FB3268" w:rsidRDefault="006B4C85" w:rsidP="00960943">
      <w:pPr>
        <w:jc w:val="both"/>
        <w:rPr>
          <w:rFonts w:ascii="Calibri" w:eastAsia="Calibri" w:hAnsi="Calibri"/>
          <w:color w:val="1F497D"/>
          <w:sz w:val="22"/>
          <w:szCs w:val="22"/>
          <w:lang w:val="en-ZA"/>
        </w:rPr>
      </w:pPr>
      <w:r>
        <w:rPr>
          <w:noProof/>
        </w:rPr>
        <w:drawing>
          <wp:inline distT="0" distB="0" distL="0" distR="0" wp14:anchorId="3073F7D4" wp14:editId="6BF73E34">
            <wp:extent cx="5520055" cy="3105031"/>
            <wp:effectExtent l="0" t="0" r="4445" b="635"/>
            <wp:docPr id="5" name="Picture 5" descr="C:\Users\adriaant\AppData\Local\Microsoft\Windows\INetCacheContent.Word\20161025_10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ant\AppData\Local\Microsoft\Windows\INetCacheContent.Word\20161025_1009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0055" cy="3105031"/>
                    </a:xfrm>
                    <a:prstGeom prst="rect">
                      <a:avLst/>
                    </a:prstGeom>
                    <a:noFill/>
                    <a:ln>
                      <a:noFill/>
                    </a:ln>
                  </pic:spPr>
                </pic:pic>
              </a:graphicData>
            </a:graphic>
          </wp:inline>
        </w:drawing>
      </w:r>
    </w:p>
    <w:p w14:paraId="4096BD2B" w14:textId="77777777" w:rsidR="00FB3268" w:rsidRPr="00960943" w:rsidRDefault="00FB3268" w:rsidP="00960943">
      <w:pPr>
        <w:jc w:val="both"/>
        <w:rPr>
          <w:rFonts w:ascii="Calibri" w:eastAsia="Calibri" w:hAnsi="Calibri"/>
          <w:color w:val="1F497D"/>
          <w:sz w:val="22"/>
          <w:szCs w:val="22"/>
          <w:lang w:val="en-ZA"/>
        </w:rPr>
      </w:pPr>
    </w:p>
    <w:p w14:paraId="71E3F2F5" w14:textId="77777777" w:rsidR="00960943" w:rsidRPr="002F1AA9" w:rsidRDefault="006B4C85" w:rsidP="00960943">
      <w:pPr>
        <w:jc w:val="both"/>
        <w:rPr>
          <w:rFonts w:ascii="Calibri" w:eastAsia="Calibri" w:hAnsi="Calibri"/>
          <w:sz w:val="22"/>
          <w:szCs w:val="22"/>
          <w:lang w:val="en-ZA"/>
        </w:rPr>
      </w:pPr>
      <w:r w:rsidRPr="002F1AA9">
        <w:rPr>
          <w:rFonts w:ascii="Calibri" w:eastAsia="Calibri" w:hAnsi="Calibri"/>
          <w:sz w:val="22"/>
          <w:szCs w:val="22"/>
          <w:lang w:val="en-ZA"/>
        </w:rPr>
        <w:t>(from L to R : student</w:t>
      </w:r>
      <w:r w:rsidR="001D63B7" w:rsidRPr="002F1AA9">
        <w:rPr>
          <w:rFonts w:ascii="Calibri" w:eastAsia="Calibri" w:hAnsi="Calibri"/>
          <w:sz w:val="22"/>
          <w:szCs w:val="22"/>
          <w:lang w:val="en-ZA"/>
        </w:rPr>
        <w:t xml:space="preserve"> Tyse Nawane</w:t>
      </w:r>
      <w:r w:rsidRPr="002F1AA9">
        <w:rPr>
          <w:rFonts w:ascii="Calibri" w:eastAsia="Calibri" w:hAnsi="Calibri"/>
          <w:sz w:val="22"/>
          <w:szCs w:val="22"/>
          <w:lang w:val="en-ZA"/>
        </w:rPr>
        <w:t>, Chris de Wet Steyn (A</w:t>
      </w:r>
      <w:r w:rsidR="001D63B7" w:rsidRPr="002F1AA9">
        <w:rPr>
          <w:rFonts w:ascii="Calibri" w:eastAsia="Calibri" w:hAnsi="Calibri"/>
          <w:sz w:val="22"/>
          <w:szCs w:val="22"/>
          <w:lang w:val="en-ZA"/>
        </w:rPr>
        <w:t>q</w:t>
      </w:r>
      <w:r w:rsidRPr="002F1AA9">
        <w:rPr>
          <w:rFonts w:ascii="Calibri" w:eastAsia="Calibri" w:hAnsi="Calibri"/>
          <w:sz w:val="22"/>
          <w:szCs w:val="22"/>
          <w:lang w:val="en-ZA"/>
        </w:rPr>
        <w:t xml:space="preserve">uaTrip), principal </w:t>
      </w:r>
      <w:r w:rsidR="001D63B7" w:rsidRPr="002F1AA9">
        <w:rPr>
          <w:rFonts w:ascii="Calibri" w:eastAsia="Calibri" w:hAnsi="Calibri"/>
          <w:sz w:val="22"/>
          <w:szCs w:val="22"/>
          <w:lang w:val="en-ZA"/>
        </w:rPr>
        <w:t xml:space="preserve">Dan Nkosi of South West Gauteng </w:t>
      </w:r>
      <w:r w:rsidRPr="002F1AA9">
        <w:rPr>
          <w:rFonts w:ascii="Calibri" w:eastAsia="Calibri" w:hAnsi="Calibri"/>
          <w:sz w:val="22"/>
          <w:szCs w:val="22"/>
          <w:lang w:val="en-ZA"/>
        </w:rPr>
        <w:t>TVET</w:t>
      </w:r>
      <w:r w:rsidR="001D63B7" w:rsidRPr="002F1AA9">
        <w:rPr>
          <w:rFonts w:ascii="Calibri" w:eastAsia="Calibri" w:hAnsi="Calibri"/>
          <w:sz w:val="22"/>
          <w:szCs w:val="22"/>
          <w:lang w:val="en-ZA"/>
        </w:rPr>
        <w:t xml:space="preserve"> College</w:t>
      </w:r>
    </w:p>
    <w:p w14:paraId="50ECA720" w14:textId="77777777" w:rsidR="00FB3268" w:rsidRDefault="00FB3268" w:rsidP="00960943">
      <w:pPr>
        <w:jc w:val="both"/>
        <w:rPr>
          <w:rFonts w:ascii="Calibri" w:eastAsia="Calibri" w:hAnsi="Calibri"/>
          <w:color w:val="1F497D"/>
          <w:sz w:val="22"/>
          <w:szCs w:val="22"/>
          <w:lang w:val="en-ZA"/>
        </w:rPr>
      </w:pPr>
    </w:p>
    <w:p w14:paraId="21D455DC" w14:textId="77777777" w:rsidR="00FB3268" w:rsidRPr="00960943" w:rsidRDefault="00FB3268" w:rsidP="00960943">
      <w:pPr>
        <w:jc w:val="both"/>
        <w:rPr>
          <w:rFonts w:ascii="Calibri" w:eastAsia="Calibri" w:hAnsi="Calibri"/>
          <w:color w:val="1F497D"/>
          <w:sz w:val="22"/>
          <w:szCs w:val="22"/>
          <w:lang w:val="en-ZA"/>
        </w:rPr>
      </w:pPr>
    </w:p>
    <w:p w14:paraId="69EEAD97"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End.</w:t>
      </w:r>
    </w:p>
    <w:p w14:paraId="04865D70" w14:textId="77777777" w:rsidR="00960943" w:rsidRPr="00960943" w:rsidRDefault="00960943" w:rsidP="00960943">
      <w:pPr>
        <w:jc w:val="both"/>
        <w:rPr>
          <w:rFonts w:ascii="Calibri" w:eastAsia="Calibri" w:hAnsi="Calibri"/>
          <w:lang w:val="en-ZA"/>
        </w:rPr>
      </w:pPr>
    </w:p>
    <w:p w14:paraId="31BB5486" w14:textId="77777777" w:rsidR="00960943" w:rsidRPr="00960943" w:rsidRDefault="00960943" w:rsidP="00960943">
      <w:pPr>
        <w:jc w:val="both"/>
        <w:rPr>
          <w:rFonts w:ascii="Calibri" w:eastAsia="Calibri" w:hAnsi="Calibri"/>
          <w:lang w:val="en-ZA"/>
        </w:rPr>
      </w:pPr>
      <w:r w:rsidRPr="00960943">
        <w:rPr>
          <w:rFonts w:ascii="Calibri" w:eastAsia="Calibri" w:hAnsi="Calibri"/>
          <w:lang w:val="en-ZA"/>
        </w:rPr>
        <w:t xml:space="preserve">To find out more about the WRC go to </w:t>
      </w:r>
      <w:hyperlink r:id="rId9" w:history="1">
        <w:r w:rsidRPr="00960943">
          <w:rPr>
            <w:rFonts w:ascii="Calibri" w:eastAsia="Calibri" w:hAnsi="Calibri" w:cs="Arial"/>
            <w:color w:val="0000FF"/>
            <w:u w:val="single"/>
            <w:lang w:val="en-ZA"/>
          </w:rPr>
          <w:t>www.wrc.org.za</w:t>
        </w:r>
      </w:hyperlink>
      <w:r w:rsidRPr="00960943">
        <w:rPr>
          <w:rFonts w:ascii="Calibri" w:eastAsia="Calibri" w:hAnsi="Calibri"/>
          <w:lang w:val="en-ZA"/>
        </w:rPr>
        <w:t xml:space="preserve">  </w:t>
      </w:r>
    </w:p>
    <w:p w14:paraId="7AA6736A" w14:textId="77777777" w:rsidR="00960943" w:rsidRPr="00960943" w:rsidRDefault="00960943" w:rsidP="00960943">
      <w:pPr>
        <w:rPr>
          <w:rFonts w:ascii="Calibri" w:eastAsia="Calibri" w:hAnsi="Calibri"/>
          <w:sz w:val="22"/>
          <w:szCs w:val="22"/>
          <w:lang w:val="en-ZA"/>
        </w:rPr>
      </w:pPr>
    </w:p>
    <w:p w14:paraId="5EA6A86F" w14:textId="77777777" w:rsidR="00960943" w:rsidRPr="00960943" w:rsidRDefault="00960943" w:rsidP="00960943">
      <w:pPr>
        <w:rPr>
          <w:rFonts w:ascii="Calibri" w:eastAsia="Calibri" w:hAnsi="Calibri"/>
          <w:color w:val="1F497D"/>
          <w:sz w:val="22"/>
          <w:szCs w:val="22"/>
          <w:lang w:val="en-ZA"/>
        </w:rPr>
      </w:pPr>
      <w:r w:rsidRPr="00960943">
        <w:rPr>
          <w:rFonts w:ascii="Calibri" w:eastAsia="Calibri" w:hAnsi="Calibri"/>
          <w:color w:val="1F497D"/>
          <w:sz w:val="22"/>
          <w:szCs w:val="22"/>
          <w:lang w:val="en-ZA"/>
        </w:rPr>
        <w:t>Adriaan Taljaard</w:t>
      </w:r>
    </w:p>
    <w:p w14:paraId="3A989F23" w14:textId="77777777" w:rsidR="00960943" w:rsidRPr="00960943" w:rsidRDefault="00960943" w:rsidP="00960943">
      <w:pPr>
        <w:rPr>
          <w:rFonts w:ascii="Calibri" w:eastAsia="Calibri" w:hAnsi="Calibri"/>
          <w:color w:val="1F497D"/>
          <w:sz w:val="22"/>
          <w:szCs w:val="22"/>
          <w:lang w:val="en-ZA"/>
        </w:rPr>
      </w:pPr>
      <w:r w:rsidRPr="00960943">
        <w:rPr>
          <w:rFonts w:ascii="Calibri" w:eastAsia="Calibri" w:hAnsi="Calibri"/>
          <w:color w:val="1F497D"/>
          <w:sz w:val="22"/>
          <w:szCs w:val="22"/>
          <w:lang w:val="en-ZA"/>
        </w:rPr>
        <w:t xml:space="preserve">Media </w:t>
      </w:r>
    </w:p>
    <w:p w14:paraId="0C1DE260" w14:textId="77777777" w:rsidR="00960943" w:rsidRPr="00960943" w:rsidRDefault="00960943" w:rsidP="00960943">
      <w:pPr>
        <w:rPr>
          <w:rFonts w:ascii="Calibri" w:eastAsia="Calibri" w:hAnsi="Calibri"/>
          <w:color w:val="1F497D"/>
          <w:sz w:val="22"/>
          <w:szCs w:val="22"/>
          <w:lang w:val="en-ZA"/>
        </w:rPr>
      </w:pPr>
      <w:r w:rsidRPr="00960943">
        <w:rPr>
          <w:rFonts w:ascii="Calibri" w:eastAsia="Calibri" w:hAnsi="Calibri"/>
          <w:color w:val="1F497D"/>
          <w:sz w:val="22"/>
          <w:szCs w:val="22"/>
          <w:lang w:val="en-ZA"/>
        </w:rPr>
        <w:lastRenderedPageBreak/>
        <w:t>012 330 9036</w:t>
      </w:r>
    </w:p>
    <w:p w14:paraId="71823C7D" w14:textId="77777777" w:rsidR="00960943" w:rsidRPr="00960943" w:rsidRDefault="00C1059F" w:rsidP="00960943">
      <w:pPr>
        <w:rPr>
          <w:rFonts w:ascii="Calibri" w:eastAsia="Calibri" w:hAnsi="Calibri"/>
          <w:color w:val="1F497D"/>
          <w:sz w:val="22"/>
          <w:szCs w:val="22"/>
          <w:lang w:val="en-ZA"/>
        </w:rPr>
      </w:pPr>
      <w:hyperlink r:id="rId10" w:history="1">
        <w:r w:rsidR="00960943" w:rsidRPr="00960943">
          <w:rPr>
            <w:rFonts w:ascii="Calibri" w:eastAsia="Calibri" w:hAnsi="Calibri"/>
            <w:color w:val="0000FF"/>
            <w:sz w:val="22"/>
            <w:szCs w:val="22"/>
            <w:u w:val="single"/>
            <w:lang w:val="en-ZA"/>
          </w:rPr>
          <w:t>adriaant@wrc.org.za</w:t>
        </w:r>
      </w:hyperlink>
    </w:p>
    <w:p w14:paraId="2C57696B" w14:textId="77777777" w:rsidR="00614A19" w:rsidRPr="00A373B2" w:rsidRDefault="00614A19" w:rsidP="00960943">
      <w:pPr>
        <w:tabs>
          <w:tab w:val="left" w:pos="709"/>
          <w:tab w:val="right" w:pos="8280"/>
        </w:tabs>
        <w:jc w:val="both"/>
        <w:rPr>
          <w:rFonts w:asciiTheme="minorHAnsi" w:hAnsiTheme="minorHAnsi"/>
          <w:lang w:val="en-ZA"/>
        </w:rPr>
      </w:pPr>
    </w:p>
    <w:sectPr w:rsidR="00614A19" w:rsidRPr="00A373B2" w:rsidSect="00357090">
      <w:headerReference w:type="default" r:id="rId11"/>
      <w:headerReference w:type="first" r:id="rId12"/>
      <w:footerReference w:type="first" r:id="rId13"/>
      <w:pgSz w:w="11906" w:h="16838"/>
      <w:pgMar w:top="1797" w:right="1416"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0D8B6" w14:textId="77777777" w:rsidR="00C1059F" w:rsidRDefault="00C1059F">
      <w:r>
        <w:separator/>
      </w:r>
    </w:p>
  </w:endnote>
  <w:endnote w:type="continuationSeparator" w:id="0">
    <w:p w14:paraId="6BA25717" w14:textId="77777777" w:rsidR="00C1059F" w:rsidRDefault="00C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Futura Lt BT">
    <w:altName w:val="Futur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868D" w14:textId="77777777" w:rsidR="00F91501" w:rsidRPr="00F503A1" w:rsidRDefault="00DC5921" w:rsidP="00F503A1">
    <w:pPr>
      <w:pStyle w:val="Footer"/>
      <w:rPr>
        <w:szCs w:val="16"/>
      </w:rPr>
    </w:pPr>
    <w:r>
      <w:rPr>
        <w:noProof/>
        <w:szCs w:val="16"/>
      </w:rPr>
      <mc:AlternateContent>
        <mc:Choice Requires="wps">
          <w:drawing>
            <wp:anchor distT="0" distB="0" distL="114300" distR="114300" simplePos="0" relativeHeight="251660288" behindDoc="0" locked="0" layoutInCell="1" allowOverlap="1" wp14:anchorId="47CBA4C8" wp14:editId="6A7D60A6">
              <wp:simplePos x="0" y="0"/>
              <wp:positionH relativeFrom="column">
                <wp:posOffset>-237490</wp:posOffset>
              </wp:positionH>
              <wp:positionV relativeFrom="page">
                <wp:posOffset>9979025</wp:posOffset>
              </wp:positionV>
              <wp:extent cx="4445000" cy="334010"/>
              <wp:effectExtent l="0" t="0" r="12700" b="889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6347" w14:textId="77777777" w:rsidR="00F503A1" w:rsidRPr="00F503A1" w:rsidRDefault="00F503A1" w:rsidP="00F503A1">
                          <w:pPr>
                            <w:autoSpaceDE w:val="0"/>
                            <w:autoSpaceDN w:val="0"/>
                            <w:adjustRightInd w:val="0"/>
                            <w:jc w:val="right"/>
                            <w:rPr>
                              <w:rFonts w:ascii="Futura Lt BT" w:hAnsi="Futura Lt BT" w:cs="Arial"/>
                              <w:sz w:val="14"/>
                              <w:szCs w:val="14"/>
                            </w:rPr>
                          </w:pPr>
                        </w:p>
                        <w:p w14:paraId="678C6FAF" w14:textId="77777777" w:rsidR="00F503A1" w:rsidRPr="00F36498" w:rsidRDefault="00F503A1" w:rsidP="00F36498">
                          <w:pPr>
                            <w:autoSpaceDE w:val="0"/>
                            <w:autoSpaceDN w:val="0"/>
                            <w:adjustRightInd w:val="0"/>
                            <w:rPr>
                              <w:rFonts w:asciiTheme="minorHAnsi" w:hAnsiTheme="minorHAnsi" w:cs="Arial"/>
                              <w:i/>
                              <w:sz w:val="16"/>
                              <w:szCs w:val="16"/>
                            </w:rPr>
                          </w:pPr>
                          <w:r w:rsidRPr="00F36498">
                            <w:rPr>
                              <w:rFonts w:asciiTheme="minorHAnsi" w:hAnsiTheme="minorHAnsi" w:cs="Arial"/>
                              <w:i/>
                              <w:sz w:val="16"/>
                              <w:szCs w:val="16"/>
                            </w:rPr>
                            <w:t xml:space="preserve">Supporting sustainable development through </w:t>
                          </w:r>
                          <w:r w:rsidR="00F36498" w:rsidRPr="00F36498">
                            <w:rPr>
                              <w:rFonts w:asciiTheme="minorHAnsi" w:hAnsiTheme="minorHAnsi" w:cs="Arial"/>
                              <w:i/>
                              <w:sz w:val="16"/>
                              <w:szCs w:val="16"/>
                            </w:rPr>
                            <w:t>research funding, knowledge creation and dissemination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46C2C" id="Rectangle 12" o:spid="_x0000_s1027" style="position:absolute;margin-left:-18.7pt;margin-top:785.75pt;width:350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" filled="f" stroked="f">
              <v:textbox inset="0,0,0,0">
                <w:txbxContent>
                  <w:p w:rsidR="00F503A1" w:rsidRPr="00F503A1" w:rsidRDefault="00F503A1" w:rsidP="00F503A1">
                    <w:pPr>
                      <w:autoSpaceDE w:val="0"/>
                      <w:autoSpaceDN w:val="0"/>
                      <w:adjustRightInd w:val="0"/>
                      <w:jc w:val="right"/>
                      <w:rPr>
                        <w:rFonts w:ascii="Futura Lt BT" w:hAnsi="Futura Lt BT" w:cs="Arial"/>
                        <w:sz w:val="14"/>
                        <w:szCs w:val="14"/>
                      </w:rPr>
                    </w:pPr>
                  </w:p>
                  <w:p w:rsidR="00F503A1" w:rsidRPr="00F36498" w:rsidRDefault="00F503A1" w:rsidP="00F36498">
                    <w:pPr>
                      <w:autoSpaceDE w:val="0"/>
                      <w:autoSpaceDN w:val="0"/>
                      <w:adjustRightInd w:val="0"/>
                      <w:rPr>
                        <w:rFonts w:asciiTheme="minorHAnsi" w:hAnsiTheme="minorHAnsi" w:cs="Arial"/>
                        <w:i/>
                        <w:sz w:val="16"/>
                        <w:szCs w:val="16"/>
                      </w:rPr>
                    </w:pPr>
                    <w:r w:rsidRPr="00F36498">
                      <w:rPr>
                        <w:rFonts w:asciiTheme="minorHAnsi" w:hAnsiTheme="minorHAnsi" w:cs="Arial"/>
                        <w:i/>
                        <w:sz w:val="16"/>
                        <w:szCs w:val="16"/>
                      </w:rPr>
                      <w:t xml:space="preserve">Supporting sustainable development through </w:t>
                    </w:r>
                    <w:r w:rsidR="00F36498" w:rsidRPr="00F36498">
                      <w:rPr>
                        <w:rFonts w:asciiTheme="minorHAnsi" w:hAnsiTheme="minorHAnsi" w:cs="Arial"/>
                        <w:i/>
                        <w:sz w:val="16"/>
                        <w:szCs w:val="16"/>
                      </w:rPr>
                      <w:t>research funding, knowledge creation and dissemination</w:t>
                    </w:r>
                  </w:p>
                </w:txbxContent>
              </v:textbox>
              <w10:wrap anchory="page"/>
            </v:rect>
          </w:pict>
        </mc:Fallback>
      </mc:AlternateContent>
    </w:r>
    <w:r w:rsidR="00F36498">
      <w:rPr>
        <w:noProof/>
        <w:szCs w:val="16"/>
      </w:rPr>
      <w:drawing>
        <wp:anchor distT="0" distB="0" distL="114300" distR="114300" simplePos="0" relativeHeight="251661312" behindDoc="1" locked="0" layoutInCell="1" allowOverlap="1" wp14:anchorId="66F1B1E5" wp14:editId="6142861E">
          <wp:simplePos x="0" y="0"/>
          <wp:positionH relativeFrom="column">
            <wp:posOffset>4232470</wp:posOffset>
          </wp:positionH>
          <wp:positionV relativeFrom="paragraph">
            <wp:posOffset>-61009</wp:posOffset>
          </wp:positionV>
          <wp:extent cx="1475643" cy="263770"/>
          <wp:effectExtent l="19050" t="0" r="0" b="0"/>
          <wp:wrapNone/>
          <wp:docPr id="2" name="Picture 1" descr="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jpg"/>
                  <pic:cNvPicPr/>
                </pic:nvPicPr>
                <pic:blipFill>
                  <a:blip r:embed="rId1"/>
                  <a:stretch>
                    <a:fillRect/>
                  </a:stretch>
                </pic:blipFill>
                <pic:spPr>
                  <a:xfrm>
                    <a:off x="0" y="0"/>
                    <a:ext cx="1475643" cy="263770"/>
                  </a:xfrm>
                  <a:prstGeom prst="rect">
                    <a:avLst/>
                  </a:prstGeom>
                </pic:spPr>
              </pic:pic>
            </a:graphicData>
          </a:graphic>
        </wp:anchor>
      </w:drawing>
    </w:r>
    <w:r>
      <w:rPr>
        <w:noProof/>
        <w:szCs w:val="16"/>
      </w:rPr>
      <mc:AlternateContent>
        <mc:Choice Requires="wps">
          <w:drawing>
            <wp:anchor distT="4294967294" distB="4294967294" distL="114300" distR="114300" simplePos="0" relativeHeight="251662336" behindDoc="0" locked="0" layoutInCell="1" allowOverlap="1" wp14:anchorId="50200444" wp14:editId="77507699">
              <wp:simplePos x="0" y="0"/>
              <wp:positionH relativeFrom="column">
                <wp:posOffset>-237490</wp:posOffset>
              </wp:positionH>
              <wp:positionV relativeFrom="paragraph">
                <wp:posOffset>292734</wp:posOffset>
              </wp:positionV>
              <wp:extent cx="5945505" cy="0"/>
              <wp:effectExtent l="0" t="0" r="1714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32AA94" id="_x0000_t32" coordsize="21600,21600" o:spt="32" o:oned="t" path="m,l21600,21600e" filled="f">
              <v:path arrowok="t" fillok="f" o:connecttype="none"/>
              <o:lock v:ext="edit" shapetype="t"/>
            </v:shapetype>
            <v:shape id="AutoShape 13" o:spid="_x0000_s1026" type="#_x0000_t32" style="position:absolute;margin-left:-18.7pt;margin-top:23.05pt;width:468.1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" strokecolor="#548dd4 [1951]"/>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162A0" w14:textId="77777777" w:rsidR="00C1059F" w:rsidRDefault="00C1059F">
      <w:r>
        <w:separator/>
      </w:r>
    </w:p>
  </w:footnote>
  <w:footnote w:type="continuationSeparator" w:id="0">
    <w:p w14:paraId="43685BD6" w14:textId="77777777" w:rsidR="00C1059F" w:rsidRDefault="00C105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399B" w14:textId="77777777" w:rsidR="00F91501" w:rsidRDefault="00F91501">
    <w:pPr>
      <w:pStyle w:val="Header"/>
    </w:pPr>
    <w:r>
      <w:tab/>
      <w:t xml:space="preserve">- </w:t>
    </w:r>
    <w:r w:rsidR="00821D4F">
      <w:rPr>
        <w:rStyle w:val="PageNumber"/>
      </w:rPr>
      <w:fldChar w:fldCharType="begin"/>
    </w:r>
    <w:r>
      <w:rPr>
        <w:rStyle w:val="PageNumber"/>
      </w:rPr>
      <w:instrText xml:space="preserve"> PAGE </w:instrText>
    </w:r>
    <w:r w:rsidR="00821D4F">
      <w:rPr>
        <w:rStyle w:val="PageNumber"/>
      </w:rPr>
      <w:fldChar w:fldCharType="separate"/>
    </w:r>
    <w:r w:rsidR="0000471D">
      <w:rPr>
        <w:rStyle w:val="PageNumber"/>
        <w:noProof/>
      </w:rPr>
      <w:t>2</w:t>
    </w:r>
    <w:r w:rsidR="00821D4F">
      <w:rPr>
        <w:rStyle w:val="PageNumber"/>
      </w:rPr>
      <w:fldChar w:fldCharType="end"/>
    </w:r>
    <w:r>
      <w:rPr>
        <w:rStyle w:val="PageNumbe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35AA" w14:textId="77777777" w:rsidR="00AC0BD4" w:rsidRPr="00AC0BD4" w:rsidRDefault="00AC0BD4" w:rsidP="00AC0BD4">
    <w:pPr>
      <w:tabs>
        <w:tab w:val="left" w:pos="1785"/>
      </w:tabs>
    </w:pPr>
    <w:r w:rsidRPr="00AC0BD4">
      <w:rPr>
        <w:noProof/>
      </w:rPr>
      <mc:AlternateContent>
        <mc:Choice Requires="wps">
          <w:drawing>
            <wp:anchor distT="0" distB="0" distL="114300" distR="114300" simplePos="0" relativeHeight="251664384" behindDoc="0" locked="0" layoutInCell="1" allowOverlap="1" wp14:anchorId="4109507D" wp14:editId="1D61931E">
              <wp:simplePos x="0" y="0"/>
              <wp:positionH relativeFrom="column">
                <wp:posOffset>3197393</wp:posOffset>
              </wp:positionH>
              <wp:positionV relativeFrom="page">
                <wp:posOffset>525780</wp:posOffset>
              </wp:positionV>
              <wp:extent cx="3100070" cy="1240155"/>
              <wp:effectExtent l="0" t="0" r="5080" b="1714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B9E0" w14:textId="77777777" w:rsidR="00AC0BD4" w:rsidRPr="00DF7FF7" w:rsidRDefault="00AC0BD4" w:rsidP="00AC0BD4">
                          <w:pPr>
                            <w:autoSpaceDE w:val="0"/>
                            <w:autoSpaceDN w:val="0"/>
                            <w:adjustRightInd w:val="0"/>
                            <w:spacing w:line="276" w:lineRule="auto"/>
                            <w:jc w:val="right"/>
                            <w:rPr>
                              <w:rFonts w:cs="Arial"/>
                              <w:sz w:val="16"/>
                              <w:szCs w:val="16"/>
                            </w:rPr>
                          </w:pPr>
                          <w:r w:rsidRPr="00DF7FF7">
                            <w:rPr>
                              <w:rFonts w:cs="Arial"/>
                              <w:sz w:val="16"/>
                              <w:szCs w:val="16"/>
                            </w:rPr>
                            <w:t>Lynnwood Bridge Office Park, 2nd Floor, Bloukrans Building,</w:t>
                          </w:r>
                        </w:p>
                        <w:p w14:paraId="6901AE99" w14:textId="77777777" w:rsidR="00AC0BD4" w:rsidRPr="00DF7FF7" w:rsidRDefault="00AC0BD4" w:rsidP="00AC0BD4">
                          <w:pPr>
                            <w:autoSpaceDE w:val="0"/>
                            <w:autoSpaceDN w:val="0"/>
                            <w:adjustRightInd w:val="0"/>
                            <w:spacing w:line="276" w:lineRule="auto"/>
                            <w:jc w:val="right"/>
                            <w:rPr>
                              <w:rFonts w:cs="Arial"/>
                              <w:sz w:val="16"/>
                              <w:szCs w:val="16"/>
                            </w:rPr>
                          </w:pPr>
                          <w:r w:rsidRPr="00DF7FF7">
                            <w:rPr>
                              <w:rFonts w:cs="Arial"/>
                              <w:sz w:val="16"/>
                              <w:szCs w:val="16"/>
                            </w:rPr>
                            <w:t>4 Daventry Street, Lynnwood Manor, Pretoria</w:t>
                          </w:r>
                        </w:p>
                        <w:p w14:paraId="009416D3" w14:textId="77777777" w:rsidR="00AC0BD4" w:rsidRPr="00DF7FF7" w:rsidRDefault="00AC0BD4" w:rsidP="00AC0BD4">
                          <w:pPr>
                            <w:autoSpaceDE w:val="0"/>
                            <w:autoSpaceDN w:val="0"/>
                            <w:adjustRightInd w:val="0"/>
                            <w:spacing w:line="276" w:lineRule="auto"/>
                            <w:jc w:val="right"/>
                            <w:rPr>
                              <w:rFonts w:cs="Arial"/>
                              <w:sz w:val="16"/>
                              <w:szCs w:val="16"/>
                            </w:rPr>
                          </w:pPr>
                        </w:p>
                        <w:p w14:paraId="4C3C5E10" w14:textId="77777777" w:rsidR="00AC0BD4" w:rsidRPr="00DF7FF7" w:rsidRDefault="00AC0BD4" w:rsidP="00AC0BD4">
                          <w:pPr>
                            <w:autoSpaceDE w:val="0"/>
                            <w:autoSpaceDN w:val="0"/>
                            <w:adjustRightInd w:val="0"/>
                            <w:spacing w:line="276" w:lineRule="auto"/>
                            <w:jc w:val="right"/>
                            <w:rPr>
                              <w:rFonts w:cs="Arial"/>
                              <w:sz w:val="16"/>
                              <w:szCs w:val="16"/>
                            </w:rPr>
                          </w:pPr>
                          <w:r w:rsidRPr="00DF7FF7">
                            <w:rPr>
                              <w:rFonts w:cs="Arial"/>
                              <w:sz w:val="16"/>
                              <w:szCs w:val="16"/>
                            </w:rPr>
                            <w:t>Private Bag X03, Gezina, 0031, South Africa</w:t>
                          </w:r>
                        </w:p>
                        <w:p w14:paraId="42F17B9B" w14:textId="77777777" w:rsidR="00AC0BD4" w:rsidRPr="00DF7FF7" w:rsidRDefault="00AC0BD4" w:rsidP="00AC0BD4">
                          <w:pPr>
                            <w:autoSpaceDE w:val="0"/>
                            <w:autoSpaceDN w:val="0"/>
                            <w:adjustRightInd w:val="0"/>
                            <w:spacing w:line="276" w:lineRule="auto"/>
                            <w:jc w:val="right"/>
                            <w:rPr>
                              <w:rFonts w:cs="Arial"/>
                              <w:sz w:val="16"/>
                              <w:szCs w:val="16"/>
                              <w:u w:val="single"/>
                            </w:rPr>
                          </w:pPr>
                        </w:p>
                        <w:p w14:paraId="451FCEE9" w14:textId="77777777" w:rsidR="00AC0BD4" w:rsidRPr="00CC06D6" w:rsidRDefault="00AC0BD4" w:rsidP="00AC0BD4">
                          <w:pPr>
                            <w:autoSpaceDE w:val="0"/>
                            <w:autoSpaceDN w:val="0"/>
                            <w:adjustRightInd w:val="0"/>
                            <w:spacing w:line="276" w:lineRule="auto"/>
                            <w:jc w:val="right"/>
                            <w:rPr>
                              <w:rFonts w:cs="Arial"/>
                              <w:color w:val="92D050"/>
                              <w:sz w:val="16"/>
                              <w:szCs w:val="16"/>
                            </w:rPr>
                          </w:pPr>
                          <w:r w:rsidRPr="00CC06D6">
                            <w:rPr>
                              <w:rFonts w:cs="Arial"/>
                              <w:color w:val="92D050"/>
                              <w:sz w:val="16"/>
                              <w:szCs w:val="16"/>
                            </w:rPr>
                            <w:t>Tel: +27 (0)12 330 0340</w:t>
                          </w:r>
                        </w:p>
                        <w:p w14:paraId="7051A62B" w14:textId="77777777" w:rsidR="00AC0BD4" w:rsidRPr="00CC06D6" w:rsidRDefault="00AC0BD4" w:rsidP="00AC0BD4">
                          <w:pPr>
                            <w:autoSpaceDE w:val="0"/>
                            <w:autoSpaceDN w:val="0"/>
                            <w:adjustRightInd w:val="0"/>
                            <w:spacing w:line="276" w:lineRule="auto"/>
                            <w:jc w:val="right"/>
                            <w:rPr>
                              <w:rFonts w:cs="Arial"/>
                              <w:color w:val="92D050"/>
                              <w:sz w:val="16"/>
                              <w:szCs w:val="16"/>
                            </w:rPr>
                          </w:pPr>
                          <w:r w:rsidRPr="00CC06D6">
                            <w:rPr>
                              <w:rFonts w:cs="Arial"/>
                              <w:color w:val="92D050"/>
                              <w:sz w:val="16"/>
                              <w:szCs w:val="16"/>
                            </w:rPr>
                            <w:t>Fax: +27 (0)12 331 2565</w:t>
                          </w:r>
                        </w:p>
                        <w:p w14:paraId="0760C48C" w14:textId="77777777" w:rsidR="00AC0BD4" w:rsidRPr="00CC06D6" w:rsidRDefault="00AC0BD4" w:rsidP="00AC0BD4">
                          <w:pPr>
                            <w:autoSpaceDE w:val="0"/>
                            <w:autoSpaceDN w:val="0"/>
                            <w:adjustRightInd w:val="0"/>
                            <w:spacing w:line="276" w:lineRule="auto"/>
                            <w:jc w:val="right"/>
                            <w:rPr>
                              <w:rFonts w:cs="Arial"/>
                              <w:color w:val="92D050"/>
                              <w:sz w:val="16"/>
                              <w:szCs w:val="16"/>
                            </w:rPr>
                          </w:pPr>
                          <w:r w:rsidRPr="00CC06D6">
                            <w:rPr>
                              <w:rFonts w:cs="Arial"/>
                              <w:color w:val="92D050"/>
                              <w:sz w:val="16"/>
                              <w:szCs w:val="16"/>
                            </w:rPr>
                            <w:t>Email: info@wrc.org.za</w:t>
                          </w:r>
                        </w:p>
                        <w:p w14:paraId="2660EB54" w14:textId="77777777" w:rsidR="00AC0BD4" w:rsidRPr="00CC06D6" w:rsidRDefault="00AC0BD4" w:rsidP="00AC0BD4">
                          <w:pPr>
                            <w:autoSpaceDE w:val="0"/>
                            <w:autoSpaceDN w:val="0"/>
                            <w:adjustRightInd w:val="0"/>
                            <w:spacing w:line="276" w:lineRule="auto"/>
                            <w:jc w:val="right"/>
                            <w:rPr>
                              <w:rFonts w:cs="Arial"/>
                              <w:color w:val="92D050"/>
                              <w:sz w:val="16"/>
                              <w:szCs w:val="16"/>
                            </w:rPr>
                          </w:pPr>
                          <w:r w:rsidRPr="00CC06D6">
                            <w:rPr>
                              <w:rFonts w:cs="Arial"/>
                              <w:color w:val="92D050"/>
                              <w:sz w:val="16"/>
                              <w:szCs w:val="16"/>
                            </w:rPr>
                            <w:t>Web: www.wrc.org.za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54FBB" id="Rectangle 4" o:spid="_x0000_s1026" style="position:absolute;margin-left:251.75pt;margin-top:41.4pt;width:244.1pt;height:9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" filled="f" stroked="f">
              <v:textbox inset="0,0,0,0">
                <w:txbxContent>
                  <w:p w:rsidR="00AC0BD4" w:rsidRPr="00DF7FF7" w:rsidRDefault="00AC0BD4" w:rsidP="00AC0BD4">
                    <w:pPr>
                      <w:autoSpaceDE w:val="0"/>
                      <w:autoSpaceDN w:val="0"/>
                      <w:adjustRightInd w:val="0"/>
                      <w:spacing w:line="276" w:lineRule="auto"/>
                      <w:jc w:val="right"/>
                      <w:rPr>
                        <w:rFonts w:cs="Arial"/>
                        <w:sz w:val="16"/>
                        <w:szCs w:val="16"/>
                      </w:rPr>
                    </w:pPr>
                    <w:r w:rsidRPr="00DF7FF7">
                      <w:rPr>
                        <w:rFonts w:cs="Arial"/>
                        <w:sz w:val="16"/>
                        <w:szCs w:val="16"/>
                      </w:rPr>
                      <w:t>Lynnwood Bridge Office Park, 2nd Floor, Bloukrans Building,</w:t>
                    </w:r>
                  </w:p>
                  <w:p w:rsidR="00AC0BD4" w:rsidRPr="00DF7FF7" w:rsidRDefault="00AC0BD4" w:rsidP="00AC0BD4">
                    <w:pPr>
                      <w:autoSpaceDE w:val="0"/>
                      <w:autoSpaceDN w:val="0"/>
                      <w:adjustRightInd w:val="0"/>
                      <w:spacing w:line="276" w:lineRule="auto"/>
                      <w:jc w:val="right"/>
                      <w:rPr>
                        <w:rFonts w:cs="Arial"/>
                        <w:sz w:val="16"/>
                        <w:szCs w:val="16"/>
                      </w:rPr>
                    </w:pPr>
                    <w:r w:rsidRPr="00DF7FF7">
                      <w:rPr>
                        <w:rFonts w:cs="Arial"/>
                        <w:sz w:val="16"/>
                        <w:szCs w:val="16"/>
                      </w:rPr>
                      <w:t xml:space="preserve">4 </w:t>
                    </w:r>
                    <w:proofErr w:type="spellStart"/>
                    <w:r w:rsidRPr="00DF7FF7">
                      <w:rPr>
                        <w:rFonts w:cs="Arial"/>
                        <w:sz w:val="16"/>
                        <w:szCs w:val="16"/>
                      </w:rPr>
                      <w:t>Daventry</w:t>
                    </w:r>
                    <w:proofErr w:type="spellEnd"/>
                    <w:r w:rsidRPr="00DF7FF7">
                      <w:rPr>
                        <w:rFonts w:cs="Arial"/>
                        <w:sz w:val="16"/>
                        <w:szCs w:val="16"/>
                      </w:rPr>
                      <w:t xml:space="preserve"> Street, Lynnwood Manor, Pretoria</w:t>
                    </w:r>
                  </w:p>
                  <w:p w:rsidR="00AC0BD4" w:rsidRPr="00DF7FF7" w:rsidRDefault="00AC0BD4" w:rsidP="00AC0BD4">
                    <w:pPr>
                      <w:autoSpaceDE w:val="0"/>
                      <w:autoSpaceDN w:val="0"/>
                      <w:adjustRightInd w:val="0"/>
                      <w:spacing w:line="276" w:lineRule="auto"/>
                      <w:jc w:val="right"/>
                      <w:rPr>
                        <w:rFonts w:cs="Arial"/>
                        <w:sz w:val="16"/>
                        <w:szCs w:val="16"/>
                      </w:rPr>
                    </w:pPr>
                  </w:p>
                  <w:p w:rsidR="00AC0BD4" w:rsidRPr="00DF7FF7" w:rsidRDefault="00AC0BD4" w:rsidP="00AC0BD4">
                    <w:pPr>
                      <w:autoSpaceDE w:val="0"/>
                      <w:autoSpaceDN w:val="0"/>
                      <w:adjustRightInd w:val="0"/>
                      <w:spacing w:line="276" w:lineRule="auto"/>
                      <w:jc w:val="right"/>
                      <w:rPr>
                        <w:rFonts w:cs="Arial"/>
                        <w:sz w:val="16"/>
                        <w:szCs w:val="16"/>
                      </w:rPr>
                    </w:pPr>
                    <w:r w:rsidRPr="00DF7FF7">
                      <w:rPr>
                        <w:rFonts w:cs="Arial"/>
                        <w:sz w:val="16"/>
                        <w:szCs w:val="16"/>
                      </w:rPr>
                      <w:t xml:space="preserve">Private Bag X03, </w:t>
                    </w:r>
                    <w:proofErr w:type="spellStart"/>
                    <w:r w:rsidRPr="00DF7FF7">
                      <w:rPr>
                        <w:rFonts w:cs="Arial"/>
                        <w:sz w:val="16"/>
                        <w:szCs w:val="16"/>
                      </w:rPr>
                      <w:t>Gezina</w:t>
                    </w:r>
                    <w:proofErr w:type="spellEnd"/>
                    <w:r w:rsidRPr="00DF7FF7">
                      <w:rPr>
                        <w:rFonts w:cs="Arial"/>
                        <w:sz w:val="16"/>
                        <w:szCs w:val="16"/>
                      </w:rPr>
                      <w:t>, 0031, South Africa</w:t>
                    </w:r>
                  </w:p>
                  <w:p w:rsidR="00AC0BD4" w:rsidRPr="00DF7FF7" w:rsidRDefault="00AC0BD4" w:rsidP="00AC0BD4">
                    <w:pPr>
                      <w:autoSpaceDE w:val="0"/>
                      <w:autoSpaceDN w:val="0"/>
                      <w:adjustRightInd w:val="0"/>
                      <w:spacing w:line="276" w:lineRule="auto"/>
                      <w:jc w:val="right"/>
                      <w:rPr>
                        <w:rFonts w:cs="Arial"/>
                        <w:sz w:val="16"/>
                        <w:szCs w:val="16"/>
                        <w:u w:val="single"/>
                      </w:rPr>
                    </w:pPr>
                  </w:p>
                  <w:p w:rsidR="00AC0BD4" w:rsidRPr="00CC06D6" w:rsidRDefault="00AC0BD4" w:rsidP="00AC0BD4">
                    <w:pPr>
                      <w:autoSpaceDE w:val="0"/>
                      <w:autoSpaceDN w:val="0"/>
                      <w:adjustRightInd w:val="0"/>
                      <w:spacing w:line="276" w:lineRule="auto"/>
                      <w:jc w:val="right"/>
                      <w:rPr>
                        <w:rFonts w:cs="Arial"/>
                        <w:color w:val="92D050"/>
                        <w:sz w:val="16"/>
                        <w:szCs w:val="16"/>
                      </w:rPr>
                    </w:pPr>
                    <w:r w:rsidRPr="00CC06D6">
                      <w:rPr>
                        <w:rFonts w:cs="Arial"/>
                        <w:color w:val="92D050"/>
                        <w:sz w:val="16"/>
                        <w:szCs w:val="16"/>
                      </w:rPr>
                      <w:t>Tel: +27 (0)12 330 0340</w:t>
                    </w:r>
                  </w:p>
                  <w:p w:rsidR="00AC0BD4" w:rsidRPr="00CC06D6" w:rsidRDefault="00AC0BD4" w:rsidP="00AC0BD4">
                    <w:pPr>
                      <w:autoSpaceDE w:val="0"/>
                      <w:autoSpaceDN w:val="0"/>
                      <w:adjustRightInd w:val="0"/>
                      <w:spacing w:line="276" w:lineRule="auto"/>
                      <w:jc w:val="right"/>
                      <w:rPr>
                        <w:rFonts w:cs="Arial"/>
                        <w:color w:val="92D050"/>
                        <w:sz w:val="16"/>
                        <w:szCs w:val="16"/>
                      </w:rPr>
                    </w:pPr>
                    <w:r w:rsidRPr="00CC06D6">
                      <w:rPr>
                        <w:rFonts w:cs="Arial"/>
                        <w:color w:val="92D050"/>
                        <w:sz w:val="16"/>
                        <w:szCs w:val="16"/>
                      </w:rPr>
                      <w:t>Fax: +27 (0)12 331 2565</w:t>
                    </w:r>
                  </w:p>
                  <w:p w:rsidR="00AC0BD4" w:rsidRPr="00CC06D6" w:rsidRDefault="00AC0BD4" w:rsidP="00AC0BD4">
                    <w:pPr>
                      <w:autoSpaceDE w:val="0"/>
                      <w:autoSpaceDN w:val="0"/>
                      <w:adjustRightInd w:val="0"/>
                      <w:spacing w:line="276" w:lineRule="auto"/>
                      <w:jc w:val="right"/>
                      <w:rPr>
                        <w:rFonts w:cs="Arial"/>
                        <w:color w:val="92D050"/>
                        <w:sz w:val="16"/>
                        <w:szCs w:val="16"/>
                      </w:rPr>
                    </w:pPr>
                    <w:r w:rsidRPr="00CC06D6">
                      <w:rPr>
                        <w:rFonts w:cs="Arial"/>
                        <w:color w:val="92D050"/>
                        <w:sz w:val="16"/>
                        <w:szCs w:val="16"/>
                      </w:rPr>
                      <w:t>Email: info@wrc.org.za</w:t>
                    </w:r>
                  </w:p>
                  <w:p w:rsidR="00AC0BD4" w:rsidRPr="00CC06D6" w:rsidRDefault="00AC0BD4" w:rsidP="00AC0BD4">
                    <w:pPr>
                      <w:autoSpaceDE w:val="0"/>
                      <w:autoSpaceDN w:val="0"/>
                      <w:adjustRightInd w:val="0"/>
                      <w:spacing w:line="276" w:lineRule="auto"/>
                      <w:jc w:val="right"/>
                      <w:rPr>
                        <w:rFonts w:cs="Arial"/>
                        <w:color w:val="92D050"/>
                        <w:sz w:val="16"/>
                        <w:szCs w:val="16"/>
                      </w:rPr>
                    </w:pPr>
                    <w:r w:rsidRPr="00CC06D6">
                      <w:rPr>
                        <w:rFonts w:cs="Arial"/>
                        <w:color w:val="92D050"/>
                        <w:sz w:val="16"/>
                        <w:szCs w:val="16"/>
                      </w:rPr>
                      <w:t>Web: www.wrc.org.za</w:t>
                    </w:r>
                  </w:p>
                </w:txbxContent>
              </v:textbox>
              <w10:wrap anchory="page"/>
            </v:rect>
          </w:pict>
        </mc:Fallback>
      </mc:AlternateContent>
    </w:r>
    <w:r w:rsidRPr="00AC0BD4">
      <w:rPr>
        <w:noProof/>
      </w:rPr>
      <w:drawing>
        <wp:inline distT="0" distB="0" distL="0" distR="0" wp14:anchorId="4355B938" wp14:editId="4AAF7295">
          <wp:extent cx="700088" cy="1318841"/>
          <wp:effectExtent l="19050" t="0" r="4762" b="0"/>
          <wp:docPr id="7" name="Picture 2" descr="WR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 logo - small.jpg"/>
                  <pic:cNvPicPr/>
                </pic:nvPicPr>
                <pic:blipFill>
                  <a:blip r:embed="rId1"/>
                  <a:stretch>
                    <a:fillRect/>
                  </a:stretch>
                </pic:blipFill>
                <pic:spPr>
                  <a:xfrm>
                    <a:off x="0" y="0"/>
                    <a:ext cx="701213" cy="1320960"/>
                  </a:xfrm>
                  <a:prstGeom prst="rect">
                    <a:avLst/>
                  </a:prstGeom>
                </pic:spPr>
              </pic:pic>
            </a:graphicData>
          </a:graphic>
        </wp:inline>
      </w:drawing>
    </w:r>
    <w:r w:rsidRPr="00AC0BD4">
      <w:tab/>
    </w:r>
  </w:p>
  <w:p w14:paraId="67CB7354" w14:textId="77777777" w:rsidR="00F91501" w:rsidRDefault="00F915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E036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A9B438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23"/>
    <w:rsid w:val="00000E04"/>
    <w:rsid w:val="0000471D"/>
    <w:rsid w:val="00010295"/>
    <w:rsid w:val="000129E8"/>
    <w:rsid w:val="00034A4E"/>
    <w:rsid w:val="0004376C"/>
    <w:rsid w:val="000472D3"/>
    <w:rsid w:val="000473AC"/>
    <w:rsid w:val="00050F3C"/>
    <w:rsid w:val="00052D9A"/>
    <w:rsid w:val="0005552D"/>
    <w:rsid w:val="0005705F"/>
    <w:rsid w:val="00060A6A"/>
    <w:rsid w:val="00060BF1"/>
    <w:rsid w:val="00061842"/>
    <w:rsid w:val="0006336B"/>
    <w:rsid w:val="00080983"/>
    <w:rsid w:val="00082238"/>
    <w:rsid w:val="0008404D"/>
    <w:rsid w:val="000872D9"/>
    <w:rsid w:val="0009179C"/>
    <w:rsid w:val="000A6AB8"/>
    <w:rsid w:val="000A7BA7"/>
    <w:rsid w:val="000B3854"/>
    <w:rsid w:val="000B74F4"/>
    <w:rsid w:val="000C5A8B"/>
    <w:rsid w:val="000C7B16"/>
    <w:rsid w:val="000D4A2B"/>
    <w:rsid w:val="000D6D47"/>
    <w:rsid w:val="000D7D6E"/>
    <w:rsid w:val="000E150C"/>
    <w:rsid w:val="000E58ED"/>
    <w:rsid w:val="000F1164"/>
    <w:rsid w:val="000F4111"/>
    <w:rsid w:val="000F4CC0"/>
    <w:rsid w:val="00104DDE"/>
    <w:rsid w:val="00117465"/>
    <w:rsid w:val="001277C5"/>
    <w:rsid w:val="00130C24"/>
    <w:rsid w:val="0014074B"/>
    <w:rsid w:val="00140FC4"/>
    <w:rsid w:val="00143319"/>
    <w:rsid w:val="00145BDD"/>
    <w:rsid w:val="001508AF"/>
    <w:rsid w:val="00160CBD"/>
    <w:rsid w:val="00161B56"/>
    <w:rsid w:val="00161BE7"/>
    <w:rsid w:val="001657B2"/>
    <w:rsid w:val="0017098C"/>
    <w:rsid w:val="0017206C"/>
    <w:rsid w:val="00175843"/>
    <w:rsid w:val="001808DE"/>
    <w:rsid w:val="00182FF4"/>
    <w:rsid w:val="00183127"/>
    <w:rsid w:val="0018552A"/>
    <w:rsid w:val="00185982"/>
    <w:rsid w:val="00192E83"/>
    <w:rsid w:val="00197404"/>
    <w:rsid w:val="001A349B"/>
    <w:rsid w:val="001B2B23"/>
    <w:rsid w:val="001B3EFB"/>
    <w:rsid w:val="001B5F08"/>
    <w:rsid w:val="001B72CE"/>
    <w:rsid w:val="001C1CF9"/>
    <w:rsid w:val="001C7F13"/>
    <w:rsid w:val="001D62A8"/>
    <w:rsid w:val="001D63B7"/>
    <w:rsid w:val="001E24F8"/>
    <w:rsid w:val="001E3AD2"/>
    <w:rsid w:val="001E69A7"/>
    <w:rsid w:val="001E7EC3"/>
    <w:rsid w:val="001F1FE1"/>
    <w:rsid w:val="00203905"/>
    <w:rsid w:val="002111E2"/>
    <w:rsid w:val="002168F7"/>
    <w:rsid w:val="0021782E"/>
    <w:rsid w:val="00223112"/>
    <w:rsid w:val="00231AE6"/>
    <w:rsid w:val="00241A68"/>
    <w:rsid w:val="002427E4"/>
    <w:rsid w:val="00244062"/>
    <w:rsid w:val="0025080A"/>
    <w:rsid w:val="00253CB1"/>
    <w:rsid w:val="00256C1B"/>
    <w:rsid w:val="00257E4D"/>
    <w:rsid w:val="00273E9F"/>
    <w:rsid w:val="002915AF"/>
    <w:rsid w:val="002B00E6"/>
    <w:rsid w:val="002B01B2"/>
    <w:rsid w:val="002B6D48"/>
    <w:rsid w:val="002C0C95"/>
    <w:rsid w:val="002C18C7"/>
    <w:rsid w:val="002C2E62"/>
    <w:rsid w:val="002C43C3"/>
    <w:rsid w:val="002C5AD1"/>
    <w:rsid w:val="002D2FFE"/>
    <w:rsid w:val="002D5501"/>
    <w:rsid w:val="002E25EA"/>
    <w:rsid w:val="002E37E3"/>
    <w:rsid w:val="002E5EEC"/>
    <w:rsid w:val="002F01C3"/>
    <w:rsid w:val="002F1AA9"/>
    <w:rsid w:val="002F3B86"/>
    <w:rsid w:val="002F3BB7"/>
    <w:rsid w:val="002F4F6D"/>
    <w:rsid w:val="0030134F"/>
    <w:rsid w:val="00313FFC"/>
    <w:rsid w:val="0032619A"/>
    <w:rsid w:val="00327F03"/>
    <w:rsid w:val="00331495"/>
    <w:rsid w:val="0034101E"/>
    <w:rsid w:val="003414DF"/>
    <w:rsid w:val="0034617C"/>
    <w:rsid w:val="003501BC"/>
    <w:rsid w:val="00354833"/>
    <w:rsid w:val="00357090"/>
    <w:rsid w:val="00357EAB"/>
    <w:rsid w:val="00362E8B"/>
    <w:rsid w:val="00366D61"/>
    <w:rsid w:val="00373DF0"/>
    <w:rsid w:val="003809C4"/>
    <w:rsid w:val="00382689"/>
    <w:rsid w:val="003877FF"/>
    <w:rsid w:val="00387F9C"/>
    <w:rsid w:val="0039131F"/>
    <w:rsid w:val="00392942"/>
    <w:rsid w:val="00393045"/>
    <w:rsid w:val="0039473E"/>
    <w:rsid w:val="003B1698"/>
    <w:rsid w:val="003B5D89"/>
    <w:rsid w:val="003B69CA"/>
    <w:rsid w:val="003C1DCC"/>
    <w:rsid w:val="003D7A52"/>
    <w:rsid w:val="003E6A36"/>
    <w:rsid w:val="003F0D9E"/>
    <w:rsid w:val="004027DD"/>
    <w:rsid w:val="00404B63"/>
    <w:rsid w:val="00406B04"/>
    <w:rsid w:val="00406BEF"/>
    <w:rsid w:val="00413908"/>
    <w:rsid w:val="00414790"/>
    <w:rsid w:val="00417500"/>
    <w:rsid w:val="00434DE8"/>
    <w:rsid w:val="00447251"/>
    <w:rsid w:val="00452E95"/>
    <w:rsid w:val="00453D02"/>
    <w:rsid w:val="004546E2"/>
    <w:rsid w:val="00454817"/>
    <w:rsid w:val="00460A9E"/>
    <w:rsid w:val="0047219D"/>
    <w:rsid w:val="00477FF8"/>
    <w:rsid w:val="0048035F"/>
    <w:rsid w:val="004905C1"/>
    <w:rsid w:val="00490CE4"/>
    <w:rsid w:val="00494B69"/>
    <w:rsid w:val="0049706B"/>
    <w:rsid w:val="004A03C9"/>
    <w:rsid w:val="004A2A8D"/>
    <w:rsid w:val="004A3A7F"/>
    <w:rsid w:val="004A7D2D"/>
    <w:rsid w:val="004B4CBA"/>
    <w:rsid w:val="004B5102"/>
    <w:rsid w:val="004B6496"/>
    <w:rsid w:val="004E037D"/>
    <w:rsid w:val="004E1716"/>
    <w:rsid w:val="004E245F"/>
    <w:rsid w:val="004E4D97"/>
    <w:rsid w:val="005021E3"/>
    <w:rsid w:val="005072E4"/>
    <w:rsid w:val="00507480"/>
    <w:rsid w:val="005124A6"/>
    <w:rsid w:val="00513CEA"/>
    <w:rsid w:val="0051410A"/>
    <w:rsid w:val="005166A4"/>
    <w:rsid w:val="00517F09"/>
    <w:rsid w:val="00524C43"/>
    <w:rsid w:val="005301F6"/>
    <w:rsid w:val="005314E5"/>
    <w:rsid w:val="005354A4"/>
    <w:rsid w:val="00537E58"/>
    <w:rsid w:val="0054117E"/>
    <w:rsid w:val="0055082F"/>
    <w:rsid w:val="00551F8A"/>
    <w:rsid w:val="00554323"/>
    <w:rsid w:val="00562E54"/>
    <w:rsid w:val="005649B9"/>
    <w:rsid w:val="005672FD"/>
    <w:rsid w:val="00593B86"/>
    <w:rsid w:val="005945E1"/>
    <w:rsid w:val="005A48C8"/>
    <w:rsid w:val="005B0DEB"/>
    <w:rsid w:val="005B2A4B"/>
    <w:rsid w:val="005B351C"/>
    <w:rsid w:val="005D51EC"/>
    <w:rsid w:val="005E06B2"/>
    <w:rsid w:val="005E0A5A"/>
    <w:rsid w:val="006069BF"/>
    <w:rsid w:val="006077C9"/>
    <w:rsid w:val="00614A19"/>
    <w:rsid w:val="00616473"/>
    <w:rsid w:val="006223CA"/>
    <w:rsid w:val="00623188"/>
    <w:rsid w:val="00633130"/>
    <w:rsid w:val="00634DDA"/>
    <w:rsid w:val="006350EE"/>
    <w:rsid w:val="00653E86"/>
    <w:rsid w:val="00654009"/>
    <w:rsid w:val="00660D12"/>
    <w:rsid w:val="00686472"/>
    <w:rsid w:val="006A5EFA"/>
    <w:rsid w:val="006B2567"/>
    <w:rsid w:val="006B2F9C"/>
    <w:rsid w:val="006B4C85"/>
    <w:rsid w:val="006B72B5"/>
    <w:rsid w:val="006B73EC"/>
    <w:rsid w:val="006C370B"/>
    <w:rsid w:val="006C5F9F"/>
    <w:rsid w:val="006C7423"/>
    <w:rsid w:val="006D104E"/>
    <w:rsid w:val="006D26DA"/>
    <w:rsid w:val="006D3714"/>
    <w:rsid w:val="006D4287"/>
    <w:rsid w:val="006E757C"/>
    <w:rsid w:val="006F0102"/>
    <w:rsid w:val="006F61F0"/>
    <w:rsid w:val="006F7D57"/>
    <w:rsid w:val="00703DFF"/>
    <w:rsid w:val="0070528D"/>
    <w:rsid w:val="00710755"/>
    <w:rsid w:val="00713827"/>
    <w:rsid w:val="00713B1E"/>
    <w:rsid w:val="00715CF3"/>
    <w:rsid w:val="00717E97"/>
    <w:rsid w:val="007208DA"/>
    <w:rsid w:val="00734280"/>
    <w:rsid w:val="00742765"/>
    <w:rsid w:val="0074355A"/>
    <w:rsid w:val="0074402B"/>
    <w:rsid w:val="00747AD8"/>
    <w:rsid w:val="00747C0F"/>
    <w:rsid w:val="00750236"/>
    <w:rsid w:val="00750C39"/>
    <w:rsid w:val="00753202"/>
    <w:rsid w:val="00755FAD"/>
    <w:rsid w:val="007617A2"/>
    <w:rsid w:val="007632CA"/>
    <w:rsid w:val="007640E5"/>
    <w:rsid w:val="0076598C"/>
    <w:rsid w:val="007729ED"/>
    <w:rsid w:val="00772A11"/>
    <w:rsid w:val="0077474E"/>
    <w:rsid w:val="00777BC0"/>
    <w:rsid w:val="00777CA5"/>
    <w:rsid w:val="007816C8"/>
    <w:rsid w:val="0078259B"/>
    <w:rsid w:val="007B35AF"/>
    <w:rsid w:val="007B7032"/>
    <w:rsid w:val="007D3D88"/>
    <w:rsid w:val="007D64B1"/>
    <w:rsid w:val="007E4B44"/>
    <w:rsid w:val="007F2E18"/>
    <w:rsid w:val="007F6A22"/>
    <w:rsid w:val="00802EE9"/>
    <w:rsid w:val="008039F9"/>
    <w:rsid w:val="00814833"/>
    <w:rsid w:val="00816470"/>
    <w:rsid w:val="00821D4F"/>
    <w:rsid w:val="008239E8"/>
    <w:rsid w:val="00825A7B"/>
    <w:rsid w:val="00825FF0"/>
    <w:rsid w:val="00826510"/>
    <w:rsid w:val="008365A1"/>
    <w:rsid w:val="008366E5"/>
    <w:rsid w:val="00841EEB"/>
    <w:rsid w:val="00845787"/>
    <w:rsid w:val="00856DC6"/>
    <w:rsid w:val="0086023E"/>
    <w:rsid w:val="00862489"/>
    <w:rsid w:val="008668F6"/>
    <w:rsid w:val="00881034"/>
    <w:rsid w:val="008A6F96"/>
    <w:rsid w:val="008C403E"/>
    <w:rsid w:val="008C7FFB"/>
    <w:rsid w:val="008D6B8A"/>
    <w:rsid w:val="008E1430"/>
    <w:rsid w:val="008E2348"/>
    <w:rsid w:val="008E471A"/>
    <w:rsid w:val="008E7FE2"/>
    <w:rsid w:val="008F1532"/>
    <w:rsid w:val="008F523B"/>
    <w:rsid w:val="008F6B02"/>
    <w:rsid w:val="0090089B"/>
    <w:rsid w:val="0090572A"/>
    <w:rsid w:val="00906F03"/>
    <w:rsid w:val="00912ADD"/>
    <w:rsid w:val="00924CDB"/>
    <w:rsid w:val="009417EB"/>
    <w:rsid w:val="0094495B"/>
    <w:rsid w:val="00952ED4"/>
    <w:rsid w:val="00960943"/>
    <w:rsid w:val="00971B91"/>
    <w:rsid w:val="00972DE4"/>
    <w:rsid w:val="00974F04"/>
    <w:rsid w:val="00984558"/>
    <w:rsid w:val="009849CB"/>
    <w:rsid w:val="00984C49"/>
    <w:rsid w:val="009946B8"/>
    <w:rsid w:val="00994FA5"/>
    <w:rsid w:val="009969B8"/>
    <w:rsid w:val="009A4E36"/>
    <w:rsid w:val="009A7541"/>
    <w:rsid w:val="009B326C"/>
    <w:rsid w:val="009C1037"/>
    <w:rsid w:val="009C11AC"/>
    <w:rsid w:val="009C13F1"/>
    <w:rsid w:val="009D232B"/>
    <w:rsid w:val="009D2EBB"/>
    <w:rsid w:val="009E265B"/>
    <w:rsid w:val="009F3966"/>
    <w:rsid w:val="00A12012"/>
    <w:rsid w:val="00A24A86"/>
    <w:rsid w:val="00A250C2"/>
    <w:rsid w:val="00A2561B"/>
    <w:rsid w:val="00A319F8"/>
    <w:rsid w:val="00A373B2"/>
    <w:rsid w:val="00A430D9"/>
    <w:rsid w:val="00A550B0"/>
    <w:rsid w:val="00A579E6"/>
    <w:rsid w:val="00A666C1"/>
    <w:rsid w:val="00A748D1"/>
    <w:rsid w:val="00A800C0"/>
    <w:rsid w:val="00A8758B"/>
    <w:rsid w:val="00A903B9"/>
    <w:rsid w:val="00AA149A"/>
    <w:rsid w:val="00AA41CA"/>
    <w:rsid w:val="00AB2E81"/>
    <w:rsid w:val="00AB348F"/>
    <w:rsid w:val="00AB66B8"/>
    <w:rsid w:val="00AC0812"/>
    <w:rsid w:val="00AC0BD4"/>
    <w:rsid w:val="00AC4961"/>
    <w:rsid w:val="00AC7E8F"/>
    <w:rsid w:val="00AD3CEC"/>
    <w:rsid w:val="00AD7F51"/>
    <w:rsid w:val="00AE2531"/>
    <w:rsid w:val="00AE2A05"/>
    <w:rsid w:val="00AE3AF4"/>
    <w:rsid w:val="00AE65E0"/>
    <w:rsid w:val="00AE7233"/>
    <w:rsid w:val="00AF15FD"/>
    <w:rsid w:val="00B03B24"/>
    <w:rsid w:val="00B04AE8"/>
    <w:rsid w:val="00B07762"/>
    <w:rsid w:val="00B23B41"/>
    <w:rsid w:val="00B24966"/>
    <w:rsid w:val="00B27623"/>
    <w:rsid w:val="00B36816"/>
    <w:rsid w:val="00B41FD5"/>
    <w:rsid w:val="00B5335B"/>
    <w:rsid w:val="00B560C4"/>
    <w:rsid w:val="00B603DB"/>
    <w:rsid w:val="00B6278D"/>
    <w:rsid w:val="00B63A48"/>
    <w:rsid w:val="00B66FEE"/>
    <w:rsid w:val="00B7035B"/>
    <w:rsid w:val="00B77CC7"/>
    <w:rsid w:val="00B802FA"/>
    <w:rsid w:val="00B84AF3"/>
    <w:rsid w:val="00B90244"/>
    <w:rsid w:val="00B920FA"/>
    <w:rsid w:val="00B93223"/>
    <w:rsid w:val="00B95753"/>
    <w:rsid w:val="00BA0CA0"/>
    <w:rsid w:val="00BA142D"/>
    <w:rsid w:val="00BA4DAE"/>
    <w:rsid w:val="00BB10DA"/>
    <w:rsid w:val="00BB6E45"/>
    <w:rsid w:val="00BC069B"/>
    <w:rsid w:val="00BC3F43"/>
    <w:rsid w:val="00BC62ED"/>
    <w:rsid w:val="00BC6479"/>
    <w:rsid w:val="00BD23A0"/>
    <w:rsid w:val="00BD4B75"/>
    <w:rsid w:val="00BD728D"/>
    <w:rsid w:val="00BE21BE"/>
    <w:rsid w:val="00BE29FE"/>
    <w:rsid w:val="00BE76D6"/>
    <w:rsid w:val="00BF1FAE"/>
    <w:rsid w:val="00BF3ED0"/>
    <w:rsid w:val="00C02402"/>
    <w:rsid w:val="00C049E8"/>
    <w:rsid w:val="00C054A1"/>
    <w:rsid w:val="00C06AF6"/>
    <w:rsid w:val="00C1059F"/>
    <w:rsid w:val="00C12C80"/>
    <w:rsid w:val="00C1449C"/>
    <w:rsid w:val="00C152D7"/>
    <w:rsid w:val="00C20A25"/>
    <w:rsid w:val="00C25EAB"/>
    <w:rsid w:val="00C3044F"/>
    <w:rsid w:val="00C34F8D"/>
    <w:rsid w:val="00C4313B"/>
    <w:rsid w:val="00C50753"/>
    <w:rsid w:val="00C53200"/>
    <w:rsid w:val="00C63A2C"/>
    <w:rsid w:val="00C6657C"/>
    <w:rsid w:val="00C700DF"/>
    <w:rsid w:val="00C7220B"/>
    <w:rsid w:val="00C903E1"/>
    <w:rsid w:val="00C9159D"/>
    <w:rsid w:val="00C9346E"/>
    <w:rsid w:val="00CB29F4"/>
    <w:rsid w:val="00CB3C34"/>
    <w:rsid w:val="00CD4CEA"/>
    <w:rsid w:val="00CE6FCF"/>
    <w:rsid w:val="00CF0359"/>
    <w:rsid w:val="00D2110B"/>
    <w:rsid w:val="00D218F8"/>
    <w:rsid w:val="00D23892"/>
    <w:rsid w:val="00D36AEF"/>
    <w:rsid w:val="00D404BD"/>
    <w:rsid w:val="00D43F66"/>
    <w:rsid w:val="00D52E45"/>
    <w:rsid w:val="00D547EC"/>
    <w:rsid w:val="00D54FFA"/>
    <w:rsid w:val="00D63033"/>
    <w:rsid w:val="00D64338"/>
    <w:rsid w:val="00D70EC9"/>
    <w:rsid w:val="00D7427A"/>
    <w:rsid w:val="00D81C00"/>
    <w:rsid w:val="00D855D8"/>
    <w:rsid w:val="00D95089"/>
    <w:rsid w:val="00D971A0"/>
    <w:rsid w:val="00DA3BD5"/>
    <w:rsid w:val="00DB1077"/>
    <w:rsid w:val="00DC2217"/>
    <w:rsid w:val="00DC5921"/>
    <w:rsid w:val="00DD3E80"/>
    <w:rsid w:val="00DD7973"/>
    <w:rsid w:val="00DE0F38"/>
    <w:rsid w:val="00DE1E77"/>
    <w:rsid w:val="00DE5862"/>
    <w:rsid w:val="00DE75E0"/>
    <w:rsid w:val="00DF0797"/>
    <w:rsid w:val="00DF29E1"/>
    <w:rsid w:val="00DF7C7C"/>
    <w:rsid w:val="00E12654"/>
    <w:rsid w:val="00E16B90"/>
    <w:rsid w:val="00E17EBF"/>
    <w:rsid w:val="00E22BE1"/>
    <w:rsid w:val="00E22FAC"/>
    <w:rsid w:val="00E25CF7"/>
    <w:rsid w:val="00E2700C"/>
    <w:rsid w:val="00E27A1C"/>
    <w:rsid w:val="00E327E5"/>
    <w:rsid w:val="00E41795"/>
    <w:rsid w:val="00E41C3E"/>
    <w:rsid w:val="00E43C82"/>
    <w:rsid w:val="00E45D89"/>
    <w:rsid w:val="00E553C2"/>
    <w:rsid w:val="00E56631"/>
    <w:rsid w:val="00E57024"/>
    <w:rsid w:val="00E6103E"/>
    <w:rsid w:val="00E73688"/>
    <w:rsid w:val="00E74ABE"/>
    <w:rsid w:val="00E818FF"/>
    <w:rsid w:val="00E82BF8"/>
    <w:rsid w:val="00E856CF"/>
    <w:rsid w:val="00E8718A"/>
    <w:rsid w:val="00EA298D"/>
    <w:rsid w:val="00EA45A9"/>
    <w:rsid w:val="00EA6E7F"/>
    <w:rsid w:val="00EB32E7"/>
    <w:rsid w:val="00EB4EF3"/>
    <w:rsid w:val="00EB71ED"/>
    <w:rsid w:val="00ED2143"/>
    <w:rsid w:val="00ED5E97"/>
    <w:rsid w:val="00ED6A66"/>
    <w:rsid w:val="00EF2BF7"/>
    <w:rsid w:val="00EF6EF1"/>
    <w:rsid w:val="00EF7AF7"/>
    <w:rsid w:val="00F03483"/>
    <w:rsid w:val="00F03BD8"/>
    <w:rsid w:val="00F10201"/>
    <w:rsid w:val="00F17D6C"/>
    <w:rsid w:val="00F25389"/>
    <w:rsid w:val="00F32CB8"/>
    <w:rsid w:val="00F36498"/>
    <w:rsid w:val="00F37E7D"/>
    <w:rsid w:val="00F40AA5"/>
    <w:rsid w:val="00F503A1"/>
    <w:rsid w:val="00F5313C"/>
    <w:rsid w:val="00F60598"/>
    <w:rsid w:val="00F61DE2"/>
    <w:rsid w:val="00F6320A"/>
    <w:rsid w:val="00F709F6"/>
    <w:rsid w:val="00F753A5"/>
    <w:rsid w:val="00F771FF"/>
    <w:rsid w:val="00F84589"/>
    <w:rsid w:val="00F8519B"/>
    <w:rsid w:val="00F85B18"/>
    <w:rsid w:val="00F91501"/>
    <w:rsid w:val="00F918FE"/>
    <w:rsid w:val="00F946E3"/>
    <w:rsid w:val="00F94A16"/>
    <w:rsid w:val="00FA02D6"/>
    <w:rsid w:val="00FA283A"/>
    <w:rsid w:val="00FA5557"/>
    <w:rsid w:val="00FA5680"/>
    <w:rsid w:val="00FA5D97"/>
    <w:rsid w:val="00FB13A1"/>
    <w:rsid w:val="00FB3268"/>
    <w:rsid w:val="00FB41FC"/>
    <w:rsid w:val="00FB5BD8"/>
    <w:rsid w:val="00FC0AC7"/>
    <w:rsid w:val="00FC1219"/>
    <w:rsid w:val="00FE074B"/>
    <w:rsid w:val="00FE17FC"/>
    <w:rsid w:val="00FF0225"/>
    <w:rsid w:val="00FF11BF"/>
    <w:rsid w:val="00FF1C4F"/>
    <w:rsid w:val="00FF5AB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52E9B"/>
  <w15:docId w15:val="{E63A94CB-08FC-4089-8757-76C24472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18C7"/>
    <w:rPr>
      <w:rFonts w:ascii="Arial" w:hAnsi="Arial"/>
      <w:sz w:val="24"/>
      <w:szCs w:val="24"/>
      <w:lang w:val="en-US" w:eastAsia="en-US"/>
    </w:rPr>
  </w:style>
  <w:style w:type="paragraph" w:styleId="Heading1">
    <w:name w:val="heading 1"/>
    <w:basedOn w:val="Normal"/>
    <w:next w:val="Normal"/>
    <w:qFormat/>
    <w:rsid w:val="002C18C7"/>
    <w:pPr>
      <w:keepNext/>
      <w:spacing w:before="240" w:after="60"/>
      <w:outlineLvl w:val="0"/>
    </w:pPr>
    <w:rPr>
      <w:rFonts w:cs="Arial"/>
      <w:b/>
      <w:bCs/>
      <w:kern w:val="32"/>
      <w:sz w:val="32"/>
      <w:szCs w:val="32"/>
    </w:rPr>
  </w:style>
  <w:style w:type="paragraph" w:styleId="Heading2">
    <w:name w:val="heading 2"/>
    <w:basedOn w:val="Normal"/>
    <w:next w:val="Normal"/>
    <w:qFormat/>
    <w:rsid w:val="001E24F8"/>
    <w:pPr>
      <w:keepNext/>
      <w:outlineLvl w:val="1"/>
    </w:pPr>
    <w:rPr>
      <w:rFonts w:ascii="Calibri" w:hAnsi="Calibri"/>
      <w:b/>
      <w:bCs/>
    </w:rPr>
  </w:style>
  <w:style w:type="paragraph" w:styleId="Heading3">
    <w:name w:val="heading 3"/>
    <w:basedOn w:val="Normal"/>
    <w:next w:val="Normal"/>
    <w:qFormat/>
    <w:rsid w:val="001E24F8"/>
    <w:pPr>
      <w:keepNext/>
      <w:ind w:right="113"/>
      <w:outlineLvl w:val="2"/>
    </w:pPr>
    <w:rPr>
      <w:rFonts w:ascii="Calibri" w:hAnsi="Calibri" w:cs="Arial"/>
      <w:b/>
      <w:u w:val="single"/>
    </w:rPr>
  </w:style>
  <w:style w:type="paragraph" w:styleId="Heading4">
    <w:name w:val="heading 4"/>
    <w:basedOn w:val="Normal"/>
    <w:next w:val="Normal"/>
    <w:qFormat/>
    <w:rsid w:val="001E24F8"/>
    <w:pPr>
      <w:keepNext/>
      <w:ind w:right="113"/>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8C7"/>
    <w:pPr>
      <w:tabs>
        <w:tab w:val="center" w:pos="4153"/>
        <w:tab w:val="right" w:pos="8306"/>
      </w:tabs>
    </w:pPr>
  </w:style>
  <w:style w:type="paragraph" w:styleId="Footer">
    <w:name w:val="footer"/>
    <w:basedOn w:val="Normal"/>
    <w:rsid w:val="002C18C7"/>
    <w:pPr>
      <w:tabs>
        <w:tab w:val="center" w:pos="4153"/>
        <w:tab w:val="right" w:pos="8306"/>
      </w:tabs>
    </w:pPr>
  </w:style>
  <w:style w:type="paragraph" w:styleId="BodyText">
    <w:name w:val="Body Text"/>
    <w:aliases w:val="WRC Body Text"/>
    <w:basedOn w:val="Normal"/>
    <w:autoRedefine/>
    <w:rsid w:val="00E818FF"/>
    <w:rPr>
      <w:rFonts w:ascii="Calibri" w:hAnsi="Calibri"/>
      <w:sz w:val="22"/>
      <w:szCs w:val="20"/>
    </w:rPr>
  </w:style>
  <w:style w:type="paragraph" w:styleId="BodyText2">
    <w:name w:val="Body Text 2"/>
    <w:basedOn w:val="Normal"/>
    <w:rsid w:val="002C18C7"/>
    <w:rPr>
      <w:b/>
      <w:bCs/>
    </w:rPr>
  </w:style>
  <w:style w:type="paragraph" w:customStyle="1" w:styleId="DefaultText">
    <w:name w:val="Default Text"/>
    <w:basedOn w:val="Normal"/>
    <w:rsid w:val="002C18C7"/>
    <w:rPr>
      <w:rFonts w:ascii="Times New Roman" w:hAnsi="Times New Roman"/>
      <w:szCs w:val="20"/>
    </w:rPr>
  </w:style>
  <w:style w:type="character" w:styleId="Hyperlink">
    <w:name w:val="Hyperlink"/>
    <w:basedOn w:val="DefaultParagraphFont"/>
    <w:uiPriority w:val="99"/>
    <w:rsid w:val="002C18C7"/>
    <w:rPr>
      <w:color w:val="0000FF"/>
      <w:u w:val="single"/>
    </w:rPr>
  </w:style>
  <w:style w:type="character" w:styleId="PageNumber">
    <w:name w:val="page number"/>
    <w:basedOn w:val="DefaultParagraphFont"/>
    <w:rsid w:val="00082238"/>
  </w:style>
  <w:style w:type="numbering" w:styleId="111111">
    <w:name w:val="Outline List 2"/>
    <w:basedOn w:val="NoList"/>
    <w:rsid w:val="00EB32E7"/>
    <w:pPr>
      <w:numPr>
        <w:numId w:val="2"/>
      </w:numPr>
    </w:pPr>
  </w:style>
  <w:style w:type="numbering" w:styleId="1ai">
    <w:name w:val="Outline List 1"/>
    <w:basedOn w:val="NoList"/>
    <w:rsid w:val="00EB32E7"/>
    <w:pPr>
      <w:numPr>
        <w:numId w:val="1"/>
      </w:numPr>
    </w:pPr>
  </w:style>
  <w:style w:type="paragraph" w:styleId="Title">
    <w:name w:val="Title"/>
    <w:basedOn w:val="Normal"/>
    <w:qFormat/>
    <w:rsid w:val="006B2567"/>
    <w:pPr>
      <w:jc w:val="center"/>
    </w:pPr>
    <w:rPr>
      <w:rFonts w:ascii="Times New Roman" w:hAnsi="Times New Roman"/>
      <w:b/>
      <w:szCs w:val="20"/>
      <w:lang w:val="en-GB"/>
    </w:rPr>
  </w:style>
  <w:style w:type="paragraph" w:styleId="BlockText">
    <w:name w:val="Block Text"/>
    <w:basedOn w:val="Normal"/>
    <w:rsid w:val="006B2567"/>
    <w:pPr>
      <w:spacing w:before="120" w:line="300" w:lineRule="auto"/>
      <w:ind w:left="360" w:right="304"/>
      <w:jc w:val="both"/>
    </w:pPr>
    <w:rPr>
      <w:rFonts w:ascii="Trebuchet MS" w:hAnsi="Trebuchet MS"/>
      <w:noProof/>
      <w:sz w:val="22"/>
    </w:rPr>
  </w:style>
  <w:style w:type="paragraph" w:styleId="BalloonText">
    <w:name w:val="Balloon Text"/>
    <w:basedOn w:val="Normal"/>
    <w:link w:val="BalloonTextChar"/>
    <w:uiPriority w:val="99"/>
    <w:semiHidden/>
    <w:rsid w:val="00F6320A"/>
    <w:rPr>
      <w:rFonts w:ascii="Tahoma" w:hAnsi="Tahoma" w:cs="Tahoma"/>
      <w:sz w:val="16"/>
      <w:szCs w:val="16"/>
    </w:rPr>
  </w:style>
  <w:style w:type="paragraph" w:styleId="NormalWeb">
    <w:name w:val="Normal (Web)"/>
    <w:basedOn w:val="Normal"/>
    <w:uiPriority w:val="99"/>
    <w:unhideWhenUsed/>
    <w:rsid w:val="00A250C2"/>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A8758B"/>
    <w:rPr>
      <w:color w:val="808080"/>
    </w:rPr>
  </w:style>
  <w:style w:type="paragraph" w:customStyle="1" w:styleId="WRCBodytext">
    <w:name w:val="WRC Body text"/>
    <w:basedOn w:val="BodyText"/>
    <w:qFormat/>
    <w:rsid w:val="009849CB"/>
  </w:style>
  <w:style w:type="paragraph" w:customStyle="1" w:styleId="WRCOurReference">
    <w:name w:val="WRC Our Reference"/>
    <w:basedOn w:val="WRCBodytext"/>
    <w:next w:val="BodyText"/>
    <w:autoRedefine/>
    <w:qFormat/>
    <w:rsid w:val="00B6278D"/>
    <w:rPr>
      <w:b/>
      <w:bCs/>
      <w:sz w:val="24"/>
    </w:rPr>
  </w:style>
  <w:style w:type="paragraph" w:customStyle="1" w:styleId="WRCSubjectline">
    <w:name w:val="WRC Subjectline"/>
    <w:basedOn w:val="WRCOurReference"/>
    <w:next w:val="BodyText"/>
    <w:autoRedefine/>
    <w:qFormat/>
    <w:rsid w:val="009849CB"/>
    <w:rPr>
      <w:u w:val="single"/>
    </w:rPr>
  </w:style>
  <w:style w:type="paragraph" w:styleId="Subtitle">
    <w:name w:val="Subtitle"/>
    <w:basedOn w:val="Normal"/>
    <w:next w:val="Normal"/>
    <w:link w:val="SubtitleChar"/>
    <w:autoRedefine/>
    <w:qFormat/>
    <w:rsid w:val="00713827"/>
    <w:pPr>
      <w:numPr>
        <w:ilvl w:val="1"/>
      </w:numPr>
    </w:pPr>
    <w:rPr>
      <w:rFonts w:ascii="Calibri" w:eastAsiaTheme="majorEastAsia" w:hAnsi="Calibri" w:cstheme="majorBidi"/>
      <w:b/>
      <w:iCs/>
      <w:color w:val="000000" w:themeColor="text1"/>
      <w:spacing w:val="15"/>
      <w:sz w:val="22"/>
    </w:rPr>
  </w:style>
  <w:style w:type="character" w:customStyle="1" w:styleId="SubtitleChar">
    <w:name w:val="Subtitle Char"/>
    <w:basedOn w:val="DefaultParagraphFont"/>
    <w:link w:val="Subtitle"/>
    <w:rsid w:val="00713827"/>
    <w:rPr>
      <w:rFonts w:ascii="Calibri" w:eastAsiaTheme="majorEastAsia" w:hAnsi="Calibri" w:cstheme="majorBidi"/>
      <w:b/>
      <w:iCs/>
      <w:color w:val="000000" w:themeColor="text1"/>
      <w:spacing w:val="15"/>
      <w:sz w:val="22"/>
      <w:szCs w:val="24"/>
      <w:lang w:val="en-US" w:eastAsia="en-US"/>
    </w:rPr>
  </w:style>
  <w:style w:type="character" w:styleId="Emphasis">
    <w:name w:val="Emphasis"/>
    <w:basedOn w:val="DefaultParagraphFont"/>
    <w:uiPriority w:val="20"/>
    <w:qFormat/>
    <w:rsid w:val="00B6278D"/>
    <w:rPr>
      <w:i/>
      <w:iCs/>
    </w:rPr>
  </w:style>
  <w:style w:type="paragraph" w:styleId="ListParagraph">
    <w:name w:val="List Paragraph"/>
    <w:basedOn w:val="Normal"/>
    <w:uiPriority w:val="34"/>
    <w:qFormat/>
    <w:rsid w:val="00554323"/>
    <w:pPr>
      <w:spacing w:after="200" w:line="276" w:lineRule="auto"/>
      <w:ind w:left="720"/>
      <w:contextualSpacing/>
    </w:pPr>
    <w:rPr>
      <w:rFonts w:asciiTheme="minorHAnsi" w:eastAsiaTheme="minorHAnsi" w:hAnsiTheme="minorHAnsi" w:cstheme="minorBidi"/>
      <w:sz w:val="22"/>
      <w:szCs w:val="22"/>
      <w:lang w:val="en-ZA"/>
    </w:rPr>
  </w:style>
  <w:style w:type="table" w:styleId="LightGrid-Accent1">
    <w:name w:val="Light Grid Accent 1"/>
    <w:basedOn w:val="TableNormal"/>
    <w:uiPriority w:val="62"/>
    <w:rsid w:val="0055432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021E3"/>
    <w:rPr>
      <w:sz w:val="16"/>
      <w:szCs w:val="16"/>
    </w:rPr>
  </w:style>
  <w:style w:type="paragraph" w:styleId="CommentText">
    <w:name w:val="annotation text"/>
    <w:basedOn w:val="Normal"/>
    <w:link w:val="CommentTextChar"/>
    <w:rsid w:val="005021E3"/>
    <w:rPr>
      <w:sz w:val="20"/>
      <w:szCs w:val="20"/>
    </w:rPr>
  </w:style>
  <w:style w:type="character" w:customStyle="1" w:styleId="CommentTextChar">
    <w:name w:val="Comment Text Char"/>
    <w:basedOn w:val="DefaultParagraphFont"/>
    <w:link w:val="CommentText"/>
    <w:rsid w:val="005021E3"/>
    <w:rPr>
      <w:rFonts w:ascii="Arial" w:hAnsi="Arial"/>
      <w:lang w:val="en-US" w:eastAsia="en-US"/>
    </w:rPr>
  </w:style>
  <w:style w:type="paragraph" w:styleId="CommentSubject">
    <w:name w:val="annotation subject"/>
    <w:basedOn w:val="CommentText"/>
    <w:next w:val="CommentText"/>
    <w:link w:val="CommentSubjectChar"/>
    <w:rsid w:val="005021E3"/>
    <w:rPr>
      <w:b/>
      <w:bCs/>
    </w:rPr>
  </w:style>
  <w:style w:type="character" w:customStyle="1" w:styleId="CommentSubjectChar">
    <w:name w:val="Comment Subject Char"/>
    <w:basedOn w:val="CommentTextChar"/>
    <w:link w:val="CommentSubject"/>
    <w:rsid w:val="005021E3"/>
    <w:rPr>
      <w:rFonts w:ascii="Arial" w:hAnsi="Arial"/>
      <w:b/>
      <w:bCs/>
      <w:lang w:val="en-US" w:eastAsia="en-US"/>
    </w:rPr>
  </w:style>
  <w:style w:type="paragraph" w:styleId="Revision">
    <w:name w:val="Revision"/>
    <w:hidden/>
    <w:uiPriority w:val="99"/>
    <w:semiHidden/>
    <w:rsid w:val="005021E3"/>
    <w:rPr>
      <w:rFonts w:ascii="Arial" w:hAnsi="Arial"/>
      <w:sz w:val="24"/>
      <w:szCs w:val="24"/>
      <w:lang w:val="en-US" w:eastAsia="en-US"/>
    </w:rPr>
  </w:style>
  <w:style w:type="character" w:customStyle="1" w:styleId="st1">
    <w:name w:val="st1"/>
    <w:basedOn w:val="DefaultParagraphFont"/>
    <w:rsid w:val="00A319F8"/>
  </w:style>
  <w:style w:type="numbering" w:customStyle="1" w:styleId="NoList1">
    <w:name w:val="No List1"/>
    <w:next w:val="NoList"/>
    <w:uiPriority w:val="99"/>
    <w:semiHidden/>
    <w:unhideWhenUsed/>
    <w:rsid w:val="004A03C9"/>
  </w:style>
  <w:style w:type="character" w:customStyle="1" w:styleId="BalloonTextChar">
    <w:name w:val="Balloon Text Char"/>
    <w:basedOn w:val="DefaultParagraphFont"/>
    <w:link w:val="BalloonText"/>
    <w:uiPriority w:val="99"/>
    <w:semiHidden/>
    <w:rsid w:val="004A03C9"/>
    <w:rPr>
      <w:rFonts w:ascii="Tahoma" w:hAnsi="Tahoma" w:cs="Tahoma"/>
      <w:sz w:val="16"/>
      <w:szCs w:val="16"/>
      <w:lang w:val="en-US" w:eastAsia="en-US"/>
    </w:rPr>
  </w:style>
  <w:style w:type="table" w:styleId="TableGrid">
    <w:name w:val="Table Grid"/>
    <w:basedOn w:val="TableNormal"/>
    <w:uiPriority w:val="59"/>
    <w:rsid w:val="004A03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6652">
      <w:bodyDiv w:val="1"/>
      <w:marLeft w:val="0"/>
      <w:marRight w:val="0"/>
      <w:marTop w:val="0"/>
      <w:marBottom w:val="0"/>
      <w:divBdr>
        <w:top w:val="none" w:sz="0" w:space="0" w:color="auto"/>
        <w:left w:val="none" w:sz="0" w:space="0" w:color="auto"/>
        <w:bottom w:val="none" w:sz="0" w:space="0" w:color="auto"/>
        <w:right w:val="none" w:sz="0" w:space="0" w:color="auto"/>
      </w:divBdr>
    </w:div>
    <w:div w:id="244459442">
      <w:bodyDiv w:val="1"/>
      <w:marLeft w:val="0"/>
      <w:marRight w:val="0"/>
      <w:marTop w:val="0"/>
      <w:marBottom w:val="0"/>
      <w:divBdr>
        <w:top w:val="none" w:sz="0" w:space="0" w:color="auto"/>
        <w:left w:val="none" w:sz="0" w:space="0" w:color="auto"/>
        <w:bottom w:val="none" w:sz="0" w:space="0" w:color="auto"/>
        <w:right w:val="none" w:sz="0" w:space="0" w:color="auto"/>
      </w:divBdr>
    </w:div>
    <w:div w:id="255407067">
      <w:bodyDiv w:val="1"/>
      <w:marLeft w:val="0"/>
      <w:marRight w:val="0"/>
      <w:marTop w:val="0"/>
      <w:marBottom w:val="0"/>
      <w:divBdr>
        <w:top w:val="none" w:sz="0" w:space="0" w:color="auto"/>
        <w:left w:val="none" w:sz="0" w:space="0" w:color="auto"/>
        <w:bottom w:val="none" w:sz="0" w:space="0" w:color="auto"/>
        <w:right w:val="none" w:sz="0" w:space="0" w:color="auto"/>
      </w:divBdr>
      <w:divsChild>
        <w:div w:id="1184592597">
          <w:marLeft w:val="0"/>
          <w:marRight w:val="0"/>
          <w:marTop w:val="0"/>
          <w:marBottom w:val="0"/>
          <w:divBdr>
            <w:top w:val="none" w:sz="0" w:space="0" w:color="auto"/>
            <w:left w:val="none" w:sz="0" w:space="0" w:color="auto"/>
            <w:bottom w:val="none" w:sz="0" w:space="0" w:color="auto"/>
            <w:right w:val="none" w:sz="0" w:space="0" w:color="auto"/>
          </w:divBdr>
          <w:divsChild>
            <w:div w:id="14357275">
              <w:marLeft w:val="0"/>
              <w:marRight w:val="0"/>
              <w:marTop w:val="0"/>
              <w:marBottom w:val="0"/>
              <w:divBdr>
                <w:top w:val="none" w:sz="0" w:space="0" w:color="auto"/>
                <w:left w:val="none" w:sz="0" w:space="0" w:color="auto"/>
                <w:bottom w:val="none" w:sz="0" w:space="0" w:color="auto"/>
                <w:right w:val="none" w:sz="0" w:space="0" w:color="auto"/>
              </w:divBdr>
            </w:div>
            <w:div w:id="208615520">
              <w:marLeft w:val="0"/>
              <w:marRight w:val="0"/>
              <w:marTop w:val="0"/>
              <w:marBottom w:val="0"/>
              <w:divBdr>
                <w:top w:val="none" w:sz="0" w:space="0" w:color="auto"/>
                <w:left w:val="none" w:sz="0" w:space="0" w:color="auto"/>
                <w:bottom w:val="none" w:sz="0" w:space="0" w:color="auto"/>
                <w:right w:val="none" w:sz="0" w:space="0" w:color="auto"/>
              </w:divBdr>
            </w:div>
            <w:div w:id="231812331">
              <w:marLeft w:val="0"/>
              <w:marRight w:val="0"/>
              <w:marTop w:val="0"/>
              <w:marBottom w:val="0"/>
              <w:divBdr>
                <w:top w:val="none" w:sz="0" w:space="0" w:color="auto"/>
                <w:left w:val="none" w:sz="0" w:space="0" w:color="auto"/>
                <w:bottom w:val="none" w:sz="0" w:space="0" w:color="auto"/>
                <w:right w:val="none" w:sz="0" w:space="0" w:color="auto"/>
              </w:divBdr>
            </w:div>
            <w:div w:id="260456619">
              <w:marLeft w:val="0"/>
              <w:marRight w:val="0"/>
              <w:marTop w:val="0"/>
              <w:marBottom w:val="0"/>
              <w:divBdr>
                <w:top w:val="none" w:sz="0" w:space="0" w:color="auto"/>
                <w:left w:val="none" w:sz="0" w:space="0" w:color="auto"/>
                <w:bottom w:val="none" w:sz="0" w:space="0" w:color="auto"/>
                <w:right w:val="none" w:sz="0" w:space="0" w:color="auto"/>
              </w:divBdr>
            </w:div>
            <w:div w:id="587269339">
              <w:marLeft w:val="0"/>
              <w:marRight w:val="0"/>
              <w:marTop w:val="0"/>
              <w:marBottom w:val="0"/>
              <w:divBdr>
                <w:top w:val="none" w:sz="0" w:space="0" w:color="auto"/>
                <w:left w:val="none" w:sz="0" w:space="0" w:color="auto"/>
                <w:bottom w:val="none" w:sz="0" w:space="0" w:color="auto"/>
                <w:right w:val="none" w:sz="0" w:space="0" w:color="auto"/>
              </w:divBdr>
            </w:div>
            <w:div w:id="968626230">
              <w:marLeft w:val="0"/>
              <w:marRight w:val="0"/>
              <w:marTop w:val="0"/>
              <w:marBottom w:val="0"/>
              <w:divBdr>
                <w:top w:val="none" w:sz="0" w:space="0" w:color="auto"/>
                <w:left w:val="none" w:sz="0" w:space="0" w:color="auto"/>
                <w:bottom w:val="none" w:sz="0" w:space="0" w:color="auto"/>
                <w:right w:val="none" w:sz="0" w:space="0" w:color="auto"/>
              </w:divBdr>
            </w:div>
            <w:div w:id="1142770098">
              <w:marLeft w:val="0"/>
              <w:marRight w:val="0"/>
              <w:marTop w:val="0"/>
              <w:marBottom w:val="0"/>
              <w:divBdr>
                <w:top w:val="none" w:sz="0" w:space="0" w:color="auto"/>
                <w:left w:val="none" w:sz="0" w:space="0" w:color="auto"/>
                <w:bottom w:val="none" w:sz="0" w:space="0" w:color="auto"/>
                <w:right w:val="none" w:sz="0" w:space="0" w:color="auto"/>
              </w:divBdr>
            </w:div>
            <w:div w:id="1229077256">
              <w:marLeft w:val="0"/>
              <w:marRight w:val="0"/>
              <w:marTop w:val="0"/>
              <w:marBottom w:val="0"/>
              <w:divBdr>
                <w:top w:val="none" w:sz="0" w:space="0" w:color="auto"/>
                <w:left w:val="none" w:sz="0" w:space="0" w:color="auto"/>
                <w:bottom w:val="none" w:sz="0" w:space="0" w:color="auto"/>
                <w:right w:val="none" w:sz="0" w:space="0" w:color="auto"/>
              </w:divBdr>
            </w:div>
            <w:div w:id="1314598556">
              <w:marLeft w:val="0"/>
              <w:marRight w:val="0"/>
              <w:marTop w:val="0"/>
              <w:marBottom w:val="0"/>
              <w:divBdr>
                <w:top w:val="none" w:sz="0" w:space="0" w:color="auto"/>
                <w:left w:val="none" w:sz="0" w:space="0" w:color="auto"/>
                <w:bottom w:val="none" w:sz="0" w:space="0" w:color="auto"/>
                <w:right w:val="none" w:sz="0" w:space="0" w:color="auto"/>
              </w:divBdr>
            </w:div>
            <w:div w:id="1327434801">
              <w:marLeft w:val="0"/>
              <w:marRight w:val="0"/>
              <w:marTop w:val="0"/>
              <w:marBottom w:val="0"/>
              <w:divBdr>
                <w:top w:val="none" w:sz="0" w:space="0" w:color="auto"/>
                <w:left w:val="none" w:sz="0" w:space="0" w:color="auto"/>
                <w:bottom w:val="none" w:sz="0" w:space="0" w:color="auto"/>
                <w:right w:val="none" w:sz="0" w:space="0" w:color="auto"/>
              </w:divBdr>
            </w:div>
            <w:div w:id="1337536969">
              <w:marLeft w:val="0"/>
              <w:marRight w:val="0"/>
              <w:marTop w:val="0"/>
              <w:marBottom w:val="0"/>
              <w:divBdr>
                <w:top w:val="none" w:sz="0" w:space="0" w:color="auto"/>
                <w:left w:val="none" w:sz="0" w:space="0" w:color="auto"/>
                <w:bottom w:val="none" w:sz="0" w:space="0" w:color="auto"/>
                <w:right w:val="none" w:sz="0" w:space="0" w:color="auto"/>
              </w:divBdr>
            </w:div>
            <w:div w:id="1448506596">
              <w:marLeft w:val="0"/>
              <w:marRight w:val="0"/>
              <w:marTop w:val="0"/>
              <w:marBottom w:val="0"/>
              <w:divBdr>
                <w:top w:val="none" w:sz="0" w:space="0" w:color="auto"/>
                <w:left w:val="none" w:sz="0" w:space="0" w:color="auto"/>
                <w:bottom w:val="none" w:sz="0" w:space="0" w:color="auto"/>
                <w:right w:val="none" w:sz="0" w:space="0" w:color="auto"/>
              </w:divBdr>
            </w:div>
            <w:div w:id="1544369982">
              <w:marLeft w:val="0"/>
              <w:marRight w:val="0"/>
              <w:marTop w:val="0"/>
              <w:marBottom w:val="0"/>
              <w:divBdr>
                <w:top w:val="none" w:sz="0" w:space="0" w:color="auto"/>
                <w:left w:val="none" w:sz="0" w:space="0" w:color="auto"/>
                <w:bottom w:val="none" w:sz="0" w:space="0" w:color="auto"/>
                <w:right w:val="none" w:sz="0" w:space="0" w:color="auto"/>
              </w:divBdr>
            </w:div>
            <w:div w:id="1648779903">
              <w:marLeft w:val="0"/>
              <w:marRight w:val="0"/>
              <w:marTop w:val="0"/>
              <w:marBottom w:val="0"/>
              <w:divBdr>
                <w:top w:val="none" w:sz="0" w:space="0" w:color="auto"/>
                <w:left w:val="none" w:sz="0" w:space="0" w:color="auto"/>
                <w:bottom w:val="none" w:sz="0" w:space="0" w:color="auto"/>
                <w:right w:val="none" w:sz="0" w:space="0" w:color="auto"/>
              </w:divBdr>
            </w:div>
            <w:div w:id="20572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444">
      <w:bodyDiv w:val="1"/>
      <w:marLeft w:val="0"/>
      <w:marRight w:val="0"/>
      <w:marTop w:val="0"/>
      <w:marBottom w:val="0"/>
      <w:divBdr>
        <w:top w:val="none" w:sz="0" w:space="0" w:color="auto"/>
        <w:left w:val="none" w:sz="0" w:space="0" w:color="auto"/>
        <w:bottom w:val="none" w:sz="0" w:space="0" w:color="auto"/>
        <w:right w:val="none" w:sz="0" w:space="0" w:color="auto"/>
      </w:divBdr>
    </w:div>
    <w:div w:id="806362195">
      <w:bodyDiv w:val="1"/>
      <w:marLeft w:val="0"/>
      <w:marRight w:val="0"/>
      <w:marTop w:val="0"/>
      <w:marBottom w:val="0"/>
      <w:divBdr>
        <w:top w:val="none" w:sz="0" w:space="0" w:color="auto"/>
        <w:left w:val="none" w:sz="0" w:space="0" w:color="auto"/>
        <w:bottom w:val="none" w:sz="0" w:space="0" w:color="auto"/>
        <w:right w:val="none" w:sz="0" w:space="0" w:color="auto"/>
      </w:divBdr>
      <w:divsChild>
        <w:div w:id="1104764512">
          <w:marLeft w:val="0"/>
          <w:marRight w:val="0"/>
          <w:marTop w:val="0"/>
          <w:marBottom w:val="0"/>
          <w:divBdr>
            <w:top w:val="none" w:sz="0" w:space="0" w:color="auto"/>
            <w:left w:val="none" w:sz="0" w:space="0" w:color="auto"/>
            <w:bottom w:val="none" w:sz="0" w:space="0" w:color="auto"/>
            <w:right w:val="none" w:sz="0" w:space="0" w:color="auto"/>
          </w:divBdr>
          <w:divsChild>
            <w:div w:id="131531793">
              <w:marLeft w:val="0"/>
              <w:marRight w:val="0"/>
              <w:marTop w:val="0"/>
              <w:marBottom w:val="0"/>
              <w:divBdr>
                <w:top w:val="none" w:sz="0" w:space="0" w:color="auto"/>
                <w:left w:val="none" w:sz="0" w:space="0" w:color="auto"/>
                <w:bottom w:val="none" w:sz="0" w:space="0" w:color="auto"/>
                <w:right w:val="none" w:sz="0" w:space="0" w:color="auto"/>
              </w:divBdr>
            </w:div>
            <w:div w:id="321548647">
              <w:marLeft w:val="0"/>
              <w:marRight w:val="0"/>
              <w:marTop w:val="0"/>
              <w:marBottom w:val="0"/>
              <w:divBdr>
                <w:top w:val="none" w:sz="0" w:space="0" w:color="auto"/>
                <w:left w:val="none" w:sz="0" w:space="0" w:color="auto"/>
                <w:bottom w:val="none" w:sz="0" w:space="0" w:color="auto"/>
                <w:right w:val="none" w:sz="0" w:space="0" w:color="auto"/>
              </w:divBdr>
            </w:div>
            <w:div w:id="417143771">
              <w:marLeft w:val="0"/>
              <w:marRight w:val="0"/>
              <w:marTop w:val="0"/>
              <w:marBottom w:val="0"/>
              <w:divBdr>
                <w:top w:val="none" w:sz="0" w:space="0" w:color="auto"/>
                <w:left w:val="none" w:sz="0" w:space="0" w:color="auto"/>
                <w:bottom w:val="none" w:sz="0" w:space="0" w:color="auto"/>
                <w:right w:val="none" w:sz="0" w:space="0" w:color="auto"/>
              </w:divBdr>
            </w:div>
            <w:div w:id="459080905">
              <w:marLeft w:val="0"/>
              <w:marRight w:val="0"/>
              <w:marTop w:val="0"/>
              <w:marBottom w:val="0"/>
              <w:divBdr>
                <w:top w:val="none" w:sz="0" w:space="0" w:color="auto"/>
                <w:left w:val="none" w:sz="0" w:space="0" w:color="auto"/>
                <w:bottom w:val="none" w:sz="0" w:space="0" w:color="auto"/>
                <w:right w:val="none" w:sz="0" w:space="0" w:color="auto"/>
              </w:divBdr>
            </w:div>
            <w:div w:id="705301550">
              <w:marLeft w:val="0"/>
              <w:marRight w:val="0"/>
              <w:marTop w:val="0"/>
              <w:marBottom w:val="0"/>
              <w:divBdr>
                <w:top w:val="none" w:sz="0" w:space="0" w:color="auto"/>
                <w:left w:val="none" w:sz="0" w:space="0" w:color="auto"/>
                <w:bottom w:val="none" w:sz="0" w:space="0" w:color="auto"/>
                <w:right w:val="none" w:sz="0" w:space="0" w:color="auto"/>
              </w:divBdr>
            </w:div>
            <w:div w:id="862785808">
              <w:marLeft w:val="0"/>
              <w:marRight w:val="0"/>
              <w:marTop w:val="0"/>
              <w:marBottom w:val="0"/>
              <w:divBdr>
                <w:top w:val="none" w:sz="0" w:space="0" w:color="auto"/>
                <w:left w:val="none" w:sz="0" w:space="0" w:color="auto"/>
                <w:bottom w:val="none" w:sz="0" w:space="0" w:color="auto"/>
                <w:right w:val="none" w:sz="0" w:space="0" w:color="auto"/>
              </w:divBdr>
            </w:div>
            <w:div w:id="1134253441">
              <w:marLeft w:val="0"/>
              <w:marRight w:val="0"/>
              <w:marTop w:val="0"/>
              <w:marBottom w:val="0"/>
              <w:divBdr>
                <w:top w:val="none" w:sz="0" w:space="0" w:color="auto"/>
                <w:left w:val="none" w:sz="0" w:space="0" w:color="auto"/>
                <w:bottom w:val="none" w:sz="0" w:space="0" w:color="auto"/>
                <w:right w:val="none" w:sz="0" w:space="0" w:color="auto"/>
              </w:divBdr>
            </w:div>
            <w:div w:id="1159150245">
              <w:marLeft w:val="0"/>
              <w:marRight w:val="0"/>
              <w:marTop w:val="0"/>
              <w:marBottom w:val="0"/>
              <w:divBdr>
                <w:top w:val="none" w:sz="0" w:space="0" w:color="auto"/>
                <w:left w:val="none" w:sz="0" w:space="0" w:color="auto"/>
                <w:bottom w:val="none" w:sz="0" w:space="0" w:color="auto"/>
                <w:right w:val="none" w:sz="0" w:space="0" w:color="auto"/>
              </w:divBdr>
            </w:div>
            <w:div w:id="1218468408">
              <w:marLeft w:val="0"/>
              <w:marRight w:val="0"/>
              <w:marTop w:val="0"/>
              <w:marBottom w:val="0"/>
              <w:divBdr>
                <w:top w:val="none" w:sz="0" w:space="0" w:color="auto"/>
                <w:left w:val="none" w:sz="0" w:space="0" w:color="auto"/>
                <w:bottom w:val="none" w:sz="0" w:space="0" w:color="auto"/>
                <w:right w:val="none" w:sz="0" w:space="0" w:color="auto"/>
              </w:divBdr>
            </w:div>
            <w:div w:id="1645043875">
              <w:marLeft w:val="0"/>
              <w:marRight w:val="0"/>
              <w:marTop w:val="0"/>
              <w:marBottom w:val="0"/>
              <w:divBdr>
                <w:top w:val="none" w:sz="0" w:space="0" w:color="auto"/>
                <w:left w:val="none" w:sz="0" w:space="0" w:color="auto"/>
                <w:bottom w:val="none" w:sz="0" w:space="0" w:color="auto"/>
                <w:right w:val="none" w:sz="0" w:space="0" w:color="auto"/>
              </w:divBdr>
            </w:div>
            <w:div w:id="1826555152">
              <w:marLeft w:val="0"/>
              <w:marRight w:val="0"/>
              <w:marTop w:val="0"/>
              <w:marBottom w:val="0"/>
              <w:divBdr>
                <w:top w:val="none" w:sz="0" w:space="0" w:color="auto"/>
                <w:left w:val="none" w:sz="0" w:space="0" w:color="auto"/>
                <w:bottom w:val="none" w:sz="0" w:space="0" w:color="auto"/>
                <w:right w:val="none" w:sz="0" w:space="0" w:color="auto"/>
              </w:divBdr>
            </w:div>
            <w:div w:id="19856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2407">
      <w:bodyDiv w:val="1"/>
      <w:marLeft w:val="0"/>
      <w:marRight w:val="0"/>
      <w:marTop w:val="0"/>
      <w:marBottom w:val="0"/>
      <w:divBdr>
        <w:top w:val="none" w:sz="0" w:space="0" w:color="auto"/>
        <w:left w:val="none" w:sz="0" w:space="0" w:color="auto"/>
        <w:bottom w:val="none" w:sz="0" w:space="0" w:color="auto"/>
        <w:right w:val="none" w:sz="0" w:space="0" w:color="auto"/>
      </w:divBdr>
    </w:div>
    <w:div w:id="925965823">
      <w:bodyDiv w:val="1"/>
      <w:marLeft w:val="0"/>
      <w:marRight w:val="0"/>
      <w:marTop w:val="0"/>
      <w:marBottom w:val="0"/>
      <w:divBdr>
        <w:top w:val="none" w:sz="0" w:space="0" w:color="auto"/>
        <w:left w:val="none" w:sz="0" w:space="0" w:color="auto"/>
        <w:bottom w:val="none" w:sz="0" w:space="0" w:color="auto"/>
        <w:right w:val="none" w:sz="0" w:space="0" w:color="auto"/>
      </w:divBdr>
    </w:div>
    <w:div w:id="936715752">
      <w:bodyDiv w:val="1"/>
      <w:marLeft w:val="0"/>
      <w:marRight w:val="0"/>
      <w:marTop w:val="0"/>
      <w:marBottom w:val="0"/>
      <w:divBdr>
        <w:top w:val="none" w:sz="0" w:space="0" w:color="auto"/>
        <w:left w:val="none" w:sz="0" w:space="0" w:color="auto"/>
        <w:bottom w:val="none" w:sz="0" w:space="0" w:color="auto"/>
        <w:right w:val="none" w:sz="0" w:space="0" w:color="auto"/>
      </w:divBdr>
    </w:div>
    <w:div w:id="948659138">
      <w:bodyDiv w:val="1"/>
      <w:marLeft w:val="0"/>
      <w:marRight w:val="0"/>
      <w:marTop w:val="0"/>
      <w:marBottom w:val="0"/>
      <w:divBdr>
        <w:top w:val="none" w:sz="0" w:space="0" w:color="auto"/>
        <w:left w:val="none" w:sz="0" w:space="0" w:color="auto"/>
        <w:bottom w:val="none" w:sz="0" w:space="0" w:color="auto"/>
        <w:right w:val="none" w:sz="0" w:space="0" w:color="auto"/>
      </w:divBdr>
    </w:div>
    <w:div w:id="1027294143">
      <w:bodyDiv w:val="1"/>
      <w:marLeft w:val="0"/>
      <w:marRight w:val="0"/>
      <w:marTop w:val="0"/>
      <w:marBottom w:val="0"/>
      <w:divBdr>
        <w:top w:val="none" w:sz="0" w:space="0" w:color="auto"/>
        <w:left w:val="none" w:sz="0" w:space="0" w:color="auto"/>
        <w:bottom w:val="none" w:sz="0" w:space="0" w:color="auto"/>
        <w:right w:val="none" w:sz="0" w:space="0" w:color="auto"/>
      </w:divBdr>
    </w:div>
    <w:div w:id="1192764993">
      <w:bodyDiv w:val="1"/>
      <w:marLeft w:val="0"/>
      <w:marRight w:val="0"/>
      <w:marTop w:val="0"/>
      <w:marBottom w:val="0"/>
      <w:divBdr>
        <w:top w:val="none" w:sz="0" w:space="0" w:color="auto"/>
        <w:left w:val="none" w:sz="0" w:space="0" w:color="auto"/>
        <w:bottom w:val="none" w:sz="0" w:space="0" w:color="auto"/>
        <w:right w:val="none" w:sz="0" w:space="0" w:color="auto"/>
      </w:divBdr>
    </w:div>
    <w:div w:id="1367485660">
      <w:bodyDiv w:val="1"/>
      <w:marLeft w:val="0"/>
      <w:marRight w:val="0"/>
      <w:marTop w:val="0"/>
      <w:marBottom w:val="0"/>
      <w:divBdr>
        <w:top w:val="none" w:sz="0" w:space="0" w:color="auto"/>
        <w:left w:val="none" w:sz="0" w:space="0" w:color="auto"/>
        <w:bottom w:val="none" w:sz="0" w:space="0" w:color="auto"/>
        <w:right w:val="none" w:sz="0" w:space="0" w:color="auto"/>
      </w:divBdr>
    </w:div>
    <w:div w:id="1375081559">
      <w:bodyDiv w:val="1"/>
      <w:marLeft w:val="0"/>
      <w:marRight w:val="0"/>
      <w:marTop w:val="0"/>
      <w:marBottom w:val="0"/>
      <w:divBdr>
        <w:top w:val="none" w:sz="0" w:space="0" w:color="auto"/>
        <w:left w:val="none" w:sz="0" w:space="0" w:color="auto"/>
        <w:bottom w:val="none" w:sz="0" w:space="0" w:color="auto"/>
        <w:right w:val="none" w:sz="0" w:space="0" w:color="auto"/>
      </w:divBdr>
      <w:divsChild>
        <w:div w:id="1516963873">
          <w:marLeft w:val="0"/>
          <w:marRight w:val="0"/>
          <w:marTop w:val="0"/>
          <w:marBottom w:val="0"/>
          <w:divBdr>
            <w:top w:val="none" w:sz="0" w:space="0" w:color="auto"/>
            <w:left w:val="none" w:sz="0" w:space="0" w:color="auto"/>
            <w:bottom w:val="none" w:sz="0" w:space="0" w:color="auto"/>
            <w:right w:val="none" w:sz="0" w:space="0" w:color="auto"/>
          </w:divBdr>
          <w:divsChild>
            <w:div w:id="23866125">
              <w:marLeft w:val="0"/>
              <w:marRight w:val="0"/>
              <w:marTop w:val="0"/>
              <w:marBottom w:val="0"/>
              <w:divBdr>
                <w:top w:val="none" w:sz="0" w:space="0" w:color="auto"/>
                <w:left w:val="none" w:sz="0" w:space="0" w:color="auto"/>
                <w:bottom w:val="none" w:sz="0" w:space="0" w:color="auto"/>
                <w:right w:val="none" w:sz="0" w:space="0" w:color="auto"/>
              </w:divBdr>
            </w:div>
            <w:div w:id="186795037">
              <w:marLeft w:val="0"/>
              <w:marRight w:val="0"/>
              <w:marTop w:val="0"/>
              <w:marBottom w:val="0"/>
              <w:divBdr>
                <w:top w:val="none" w:sz="0" w:space="0" w:color="auto"/>
                <w:left w:val="none" w:sz="0" w:space="0" w:color="auto"/>
                <w:bottom w:val="none" w:sz="0" w:space="0" w:color="auto"/>
                <w:right w:val="none" w:sz="0" w:space="0" w:color="auto"/>
              </w:divBdr>
            </w:div>
            <w:div w:id="202601825">
              <w:marLeft w:val="0"/>
              <w:marRight w:val="0"/>
              <w:marTop w:val="0"/>
              <w:marBottom w:val="0"/>
              <w:divBdr>
                <w:top w:val="none" w:sz="0" w:space="0" w:color="auto"/>
                <w:left w:val="none" w:sz="0" w:space="0" w:color="auto"/>
                <w:bottom w:val="none" w:sz="0" w:space="0" w:color="auto"/>
                <w:right w:val="none" w:sz="0" w:space="0" w:color="auto"/>
              </w:divBdr>
            </w:div>
            <w:div w:id="306932466">
              <w:marLeft w:val="0"/>
              <w:marRight w:val="0"/>
              <w:marTop w:val="0"/>
              <w:marBottom w:val="0"/>
              <w:divBdr>
                <w:top w:val="none" w:sz="0" w:space="0" w:color="auto"/>
                <w:left w:val="none" w:sz="0" w:space="0" w:color="auto"/>
                <w:bottom w:val="none" w:sz="0" w:space="0" w:color="auto"/>
                <w:right w:val="none" w:sz="0" w:space="0" w:color="auto"/>
              </w:divBdr>
            </w:div>
            <w:div w:id="372274787">
              <w:marLeft w:val="0"/>
              <w:marRight w:val="0"/>
              <w:marTop w:val="0"/>
              <w:marBottom w:val="0"/>
              <w:divBdr>
                <w:top w:val="none" w:sz="0" w:space="0" w:color="auto"/>
                <w:left w:val="none" w:sz="0" w:space="0" w:color="auto"/>
                <w:bottom w:val="none" w:sz="0" w:space="0" w:color="auto"/>
                <w:right w:val="none" w:sz="0" w:space="0" w:color="auto"/>
              </w:divBdr>
            </w:div>
            <w:div w:id="606892817">
              <w:marLeft w:val="0"/>
              <w:marRight w:val="0"/>
              <w:marTop w:val="0"/>
              <w:marBottom w:val="0"/>
              <w:divBdr>
                <w:top w:val="none" w:sz="0" w:space="0" w:color="auto"/>
                <w:left w:val="none" w:sz="0" w:space="0" w:color="auto"/>
                <w:bottom w:val="none" w:sz="0" w:space="0" w:color="auto"/>
                <w:right w:val="none" w:sz="0" w:space="0" w:color="auto"/>
              </w:divBdr>
            </w:div>
            <w:div w:id="725566452">
              <w:marLeft w:val="0"/>
              <w:marRight w:val="0"/>
              <w:marTop w:val="0"/>
              <w:marBottom w:val="0"/>
              <w:divBdr>
                <w:top w:val="none" w:sz="0" w:space="0" w:color="auto"/>
                <w:left w:val="none" w:sz="0" w:space="0" w:color="auto"/>
                <w:bottom w:val="none" w:sz="0" w:space="0" w:color="auto"/>
                <w:right w:val="none" w:sz="0" w:space="0" w:color="auto"/>
              </w:divBdr>
            </w:div>
            <w:div w:id="813448300">
              <w:marLeft w:val="0"/>
              <w:marRight w:val="0"/>
              <w:marTop w:val="0"/>
              <w:marBottom w:val="0"/>
              <w:divBdr>
                <w:top w:val="none" w:sz="0" w:space="0" w:color="auto"/>
                <w:left w:val="none" w:sz="0" w:space="0" w:color="auto"/>
                <w:bottom w:val="none" w:sz="0" w:space="0" w:color="auto"/>
                <w:right w:val="none" w:sz="0" w:space="0" w:color="auto"/>
              </w:divBdr>
            </w:div>
            <w:div w:id="885139076">
              <w:marLeft w:val="0"/>
              <w:marRight w:val="0"/>
              <w:marTop w:val="0"/>
              <w:marBottom w:val="0"/>
              <w:divBdr>
                <w:top w:val="none" w:sz="0" w:space="0" w:color="auto"/>
                <w:left w:val="none" w:sz="0" w:space="0" w:color="auto"/>
                <w:bottom w:val="none" w:sz="0" w:space="0" w:color="auto"/>
                <w:right w:val="none" w:sz="0" w:space="0" w:color="auto"/>
              </w:divBdr>
            </w:div>
            <w:div w:id="936794968">
              <w:marLeft w:val="0"/>
              <w:marRight w:val="0"/>
              <w:marTop w:val="0"/>
              <w:marBottom w:val="0"/>
              <w:divBdr>
                <w:top w:val="none" w:sz="0" w:space="0" w:color="auto"/>
                <w:left w:val="none" w:sz="0" w:space="0" w:color="auto"/>
                <w:bottom w:val="none" w:sz="0" w:space="0" w:color="auto"/>
                <w:right w:val="none" w:sz="0" w:space="0" w:color="auto"/>
              </w:divBdr>
            </w:div>
            <w:div w:id="998313142">
              <w:marLeft w:val="0"/>
              <w:marRight w:val="0"/>
              <w:marTop w:val="0"/>
              <w:marBottom w:val="0"/>
              <w:divBdr>
                <w:top w:val="none" w:sz="0" w:space="0" w:color="auto"/>
                <w:left w:val="none" w:sz="0" w:space="0" w:color="auto"/>
                <w:bottom w:val="none" w:sz="0" w:space="0" w:color="auto"/>
                <w:right w:val="none" w:sz="0" w:space="0" w:color="auto"/>
              </w:divBdr>
            </w:div>
            <w:div w:id="1171990837">
              <w:marLeft w:val="0"/>
              <w:marRight w:val="0"/>
              <w:marTop w:val="0"/>
              <w:marBottom w:val="0"/>
              <w:divBdr>
                <w:top w:val="none" w:sz="0" w:space="0" w:color="auto"/>
                <w:left w:val="none" w:sz="0" w:space="0" w:color="auto"/>
                <w:bottom w:val="none" w:sz="0" w:space="0" w:color="auto"/>
                <w:right w:val="none" w:sz="0" w:space="0" w:color="auto"/>
              </w:divBdr>
            </w:div>
            <w:div w:id="1191411492">
              <w:marLeft w:val="0"/>
              <w:marRight w:val="0"/>
              <w:marTop w:val="0"/>
              <w:marBottom w:val="0"/>
              <w:divBdr>
                <w:top w:val="none" w:sz="0" w:space="0" w:color="auto"/>
                <w:left w:val="none" w:sz="0" w:space="0" w:color="auto"/>
                <w:bottom w:val="none" w:sz="0" w:space="0" w:color="auto"/>
                <w:right w:val="none" w:sz="0" w:space="0" w:color="auto"/>
              </w:divBdr>
            </w:div>
            <w:div w:id="1300497569">
              <w:marLeft w:val="0"/>
              <w:marRight w:val="0"/>
              <w:marTop w:val="0"/>
              <w:marBottom w:val="0"/>
              <w:divBdr>
                <w:top w:val="none" w:sz="0" w:space="0" w:color="auto"/>
                <w:left w:val="none" w:sz="0" w:space="0" w:color="auto"/>
                <w:bottom w:val="none" w:sz="0" w:space="0" w:color="auto"/>
                <w:right w:val="none" w:sz="0" w:space="0" w:color="auto"/>
              </w:divBdr>
            </w:div>
            <w:div w:id="1513688858">
              <w:marLeft w:val="0"/>
              <w:marRight w:val="0"/>
              <w:marTop w:val="0"/>
              <w:marBottom w:val="0"/>
              <w:divBdr>
                <w:top w:val="none" w:sz="0" w:space="0" w:color="auto"/>
                <w:left w:val="none" w:sz="0" w:space="0" w:color="auto"/>
                <w:bottom w:val="none" w:sz="0" w:space="0" w:color="auto"/>
                <w:right w:val="none" w:sz="0" w:space="0" w:color="auto"/>
              </w:divBdr>
            </w:div>
            <w:div w:id="1560164362">
              <w:marLeft w:val="0"/>
              <w:marRight w:val="0"/>
              <w:marTop w:val="0"/>
              <w:marBottom w:val="0"/>
              <w:divBdr>
                <w:top w:val="none" w:sz="0" w:space="0" w:color="auto"/>
                <w:left w:val="none" w:sz="0" w:space="0" w:color="auto"/>
                <w:bottom w:val="none" w:sz="0" w:space="0" w:color="auto"/>
                <w:right w:val="none" w:sz="0" w:space="0" w:color="auto"/>
              </w:divBdr>
            </w:div>
            <w:div w:id="1680161531">
              <w:marLeft w:val="0"/>
              <w:marRight w:val="0"/>
              <w:marTop w:val="0"/>
              <w:marBottom w:val="0"/>
              <w:divBdr>
                <w:top w:val="none" w:sz="0" w:space="0" w:color="auto"/>
                <w:left w:val="none" w:sz="0" w:space="0" w:color="auto"/>
                <w:bottom w:val="none" w:sz="0" w:space="0" w:color="auto"/>
                <w:right w:val="none" w:sz="0" w:space="0" w:color="auto"/>
              </w:divBdr>
            </w:div>
            <w:div w:id="1769613388">
              <w:marLeft w:val="0"/>
              <w:marRight w:val="0"/>
              <w:marTop w:val="0"/>
              <w:marBottom w:val="0"/>
              <w:divBdr>
                <w:top w:val="none" w:sz="0" w:space="0" w:color="auto"/>
                <w:left w:val="none" w:sz="0" w:space="0" w:color="auto"/>
                <w:bottom w:val="none" w:sz="0" w:space="0" w:color="auto"/>
                <w:right w:val="none" w:sz="0" w:space="0" w:color="auto"/>
              </w:divBdr>
            </w:div>
            <w:div w:id="1881436416">
              <w:marLeft w:val="0"/>
              <w:marRight w:val="0"/>
              <w:marTop w:val="0"/>
              <w:marBottom w:val="0"/>
              <w:divBdr>
                <w:top w:val="none" w:sz="0" w:space="0" w:color="auto"/>
                <w:left w:val="none" w:sz="0" w:space="0" w:color="auto"/>
                <w:bottom w:val="none" w:sz="0" w:space="0" w:color="auto"/>
                <w:right w:val="none" w:sz="0" w:space="0" w:color="auto"/>
              </w:divBdr>
            </w:div>
            <w:div w:id="1896819688">
              <w:marLeft w:val="0"/>
              <w:marRight w:val="0"/>
              <w:marTop w:val="0"/>
              <w:marBottom w:val="0"/>
              <w:divBdr>
                <w:top w:val="none" w:sz="0" w:space="0" w:color="auto"/>
                <w:left w:val="none" w:sz="0" w:space="0" w:color="auto"/>
                <w:bottom w:val="none" w:sz="0" w:space="0" w:color="auto"/>
                <w:right w:val="none" w:sz="0" w:space="0" w:color="auto"/>
              </w:divBdr>
            </w:div>
            <w:div w:id="1988824761">
              <w:marLeft w:val="0"/>
              <w:marRight w:val="0"/>
              <w:marTop w:val="0"/>
              <w:marBottom w:val="0"/>
              <w:divBdr>
                <w:top w:val="none" w:sz="0" w:space="0" w:color="auto"/>
                <w:left w:val="none" w:sz="0" w:space="0" w:color="auto"/>
                <w:bottom w:val="none" w:sz="0" w:space="0" w:color="auto"/>
                <w:right w:val="none" w:sz="0" w:space="0" w:color="auto"/>
              </w:divBdr>
            </w:div>
            <w:div w:id="1990089081">
              <w:marLeft w:val="0"/>
              <w:marRight w:val="0"/>
              <w:marTop w:val="0"/>
              <w:marBottom w:val="0"/>
              <w:divBdr>
                <w:top w:val="none" w:sz="0" w:space="0" w:color="auto"/>
                <w:left w:val="none" w:sz="0" w:space="0" w:color="auto"/>
                <w:bottom w:val="none" w:sz="0" w:space="0" w:color="auto"/>
                <w:right w:val="none" w:sz="0" w:space="0" w:color="auto"/>
              </w:divBdr>
            </w:div>
            <w:div w:id="20842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9010">
      <w:bodyDiv w:val="1"/>
      <w:marLeft w:val="0"/>
      <w:marRight w:val="0"/>
      <w:marTop w:val="0"/>
      <w:marBottom w:val="0"/>
      <w:divBdr>
        <w:top w:val="none" w:sz="0" w:space="0" w:color="auto"/>
        <w:left w:val="none" w:sz="0" w:space="0" w:color="auto"/>
        <w:bottom w:val="none" w:sz="0" w:space="0" w:color="auto"/>
        <w:right w:val="none" w:sz="0" w:space="0" w:color="auto"/>
      </w:divBdr>
    </w:div>
    <w:div w:id="1432505333">
      <w:bodyDiv w:val="1"/>
      <w:marLeft w:val="0"/>
      <w:marRight w:val="0"/>
      <w:marTop w:val="0"/>
      <w:marBottom w:val="0"/>
      <w:divBdr>
        <w:top w:val="none" w:sz="0" w:space="0" w:color="auto"/>
        <w:left w:val="none" w:sz="0" w:space="0" w:color="auto"/>
        <w:bottom w:val="none" w:sz="0" w:space="0" w:color="auto"/>
        <w:right w:val="none" w:sz="0" w:space="0" w:color="auto"/>
      </w:divBdr>
    </w:div>
    <w:div w:id="1625885641">
      <w:bodyDiv w:val="1"/>
      <w:marLeft w:val="0"/>
      <w:marRight w:val="0"/>
      <w:marTop w:val="0"/>
      <w:marBottom w:val="0"/>
      <w:divBdr>
        <w:top w:val="none" w:sz="0" w:space="0" w:color="auto"/>
        <w:left w:val="none" w:sz="0" w:space="0" w:color="auto"/>
        <w:bottom w:val="none" w:sz="0" w:space="0" w:color="auto"/>
        <w:right w:val="none" w:sz="0" w:space="0" w:color="auto"/>
      </w:divBdr>
    </w:div>
    <w:div w:id="1682857148">
      <w:bodyDiv w:val="1"/>
      <w:marLeft w:val="0"/>
      <w:marRight w:val="0"/>
      <w:marTop w:val="0"/>
      <w:marBottom w:val="0"/>
      <w:divBdr>
        <w:top w:val="none" w:sz="0" w:space="0" w:color="auto"/>
        <w:left w:val="none" w:sz="0" w:space="0" w:color="auto"/>
        <w:bottom w:val="none" w:sz="0" w:space="0" w:color="auto"/>
        <w:right w:val="none" w:sz="0" w:space="0" w:color="auto"/>
      </w:divBdr>
    </w:div>
    <w:div w:id="1690327156">
      <w:bodyDiv w:val="1"/>
      <w:marLeft w:val="0"/>
      <w:marRight w:val="0"/>
      <w:marTop w:val="0"/>
      <w:marBottom w:val="0"/>
      <w:divBdr>
        <w:top w:val="none" w:sz="0" w:space="0" w:color="auto"/>
        <w:left w:val="none" w:sz="0" w:space="0" w:color="auto"/>
        <w:bottom w:val="none" w:sz="0" w:space="0" w:color="auto"/>
        <w:right w:val="none" w:sz="0" w:space="0" w:color="auto"/>
      </w:divBdr>
      <w:divsChild>
        <w:div w:id="1055272929">
          <w:marLeft w:val="0"/>
          <w:marRight w:val="0"/>
          <w:marTop w:val="0"/>
          <w:marBottom w:val="0"/>
          <w:divBdr>
            <w:top w:val="none" w:sz="0" w:space="0" w:color="auto"/>
            <w:left w:val="none" w:sz="0" w:space="0" w:color="auto"/>
            <w:bottom w:val="none" w:sz="0" w:space="0" w:color="auto"/>
            <w:right w:val="none" w:sz="0" w:space="0" w:color="auto"/>
          </w:divBdr>
        </w:div>
      </w:divsChild>
    </w:div>
    <w:div w:id="1891962599">
      <w:bodyDiv w:val="1"/>
      <w:marLeft w:val="0"/>
      <w:marRight w:val="0"/>
      <w:marTop w:val="0"/>
      <w:marBottom w:val="0"/>
      <w:divBdr>
        <w:top w:val="none" w:sz="0" w:space="0" w:color="auto"/>
        <w:left w:val="none" w:sz="0" w:space="0" w:color="auto"/>
        <w:bottom w:val="none" w:sz="0" w:space="0" w:color="auto"/>
        <w:right w:val="none" w:sz="0" w:space="0" w:color="auto"/>
      </w:divBdr>
    </w:div>
    <w:div w:id="1903130466">
      <w:bodyDiv w:val="1"/>
      <w:marLeft w:val="0"/>
      <w:marRight w:val="0"/>
      <w:marTop w:val="0"/>
      <w:marBottom w:val="0"/>
      <w:divBdr>
        <w:top w:val="none" w:sz="0" w:space="0" w:color="auto"/>
        <w:left w:val="none" w:sz="0" w:space="0" w:color="auto"/>
        <w:bottom w:val="none" w:sz="0" w:space="0" w:color="auto"/>
        <w:right w:val="none" w:sz="0" w:space="0" w:color="auto"/>
      </w:divBdr>
    </w:div>
    <w:div w:id="1939363902">
      <w:bodyDiv w:val="1"/>
      <w:marLeft w:val="0"/>
      <w:marRight w:val="0"/>
      <w:marTop w:val="0"/>
      <w:marBottom w:val="0"/>
      <w:divBdr>
        <w:top w:val="none" w:sz="0" w:space="0" w:color="auto"/>
        <w:left w:val="none" w:sz="0" w:space="0" w:color="auto"/>
        <w:bottom w:val="none" w:sz="0" w:space="0" w:color="auto"/>
        <w:right w:val="none" w:sz="0" w:space="0" w:color="auto"/>
      </w:divBdr>
    </w:div>
    <w:div w:id="19665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wrc.org.za" TargetMode="External"/><Relationship Id="rId10" Type="http://schemas.openxmlformats.org/officeDocument/2006/relationships/hyperlink" Target="mailto:adriaant@wrc.org.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v\Desktop\WRC%20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CE7D-86CE-BD4C-902C-27B2B396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C:\Users\laniv\Desktop\WRC Letterhead NEW.dotx</Template>
  <TotalTime>0</TotalTime>
  <Pages>3</Pages>
  <Words>577</Words>
  <Characters>3294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Ceenex (Pty) Ltd</Company>
  <LinksUpToDate>false</LinksUpToDate>
  <CharactersWithSpaces>3864</CharactersWithSpaces>
  <SharedDoc>false</SharedDoc>
  <HLinks>
    <vt:vector size="12" baseType="variant">
      <vt:variant>
        <vt:i4>3866708</vt:i4>
      </vt:variant>
      <vt:variant>
        <vt:i4>12</vt:i4>
      </vt:variant>
      <vt:variant>
        <vt:i4>0</vt:i4>
      </vt:variant>
      <vt:variant>
        <vt:i4>5</vt:i4>
      </vt:variant>
      <vt:variant>
        <vt:lpwstr>mailto:company.secretary@ceenex.com</vt:lpwstr>
      </vt:variant>
      <vt:variant>
        <vt:lpwstr/>
      </vt:variant>
      <vt:variant>
        <vt:i4>6029327</vt:i4>
      </vt:variant>
      <vt:variant>
        <vt:i4>9</vt:i4>
      </vt:variant>
      <vt:variant>
        <vt:i4>0</vt:i4>
      </vt:variant>
      <vt:variant>
        <vt:i4>5</vt:i4>
      </vt:variant>
      <vt:variant>
        <vt:lpwstr>http://www.ceenex.co.za/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Lani van Vuuren</dc:creator>
  <cp:lastModifiedBy>Priscilla Moroke</cp:lastModifiedBy>
  <cp:revision>2</cp:revision>
  <cp:lastPrinted>2015-03-25T05:31:00Z</cp:lastPrinted>
  <dcterms:created xsi:type="dcterms:W3CDTF">2016-10-28T13:41:00Z</dcterms:created>
  <dcterms:modified xsi:type="dcterms:W3CDTF">2016-10-28T13:41:00Z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